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5291" w14:paraId="c7f5291" w:rsidRDefault="00C163C9" w:rsidP="00971F45" w:rsidR="00971F45" w:rsidRPr="00FD5064">
      <w:pPr>
        <w:jc w:val="both"/>
        <w15:collapsed w:val="false"/>
      </w:pPr>
      <w:bookmarkStart w:name="_GoBack" w:id="0"/>
      <w:bookmarkEnd w:id="0"/>
      <w:r>
        <w:t xml:space="preserve">           </w:t>
      </w:r>
      <w:r w:rsidR="00971F45">
        <w:t xml:space="preserve"> </w:t>
      </w:r>
      <w:r w:rsidR="00971F45" w:rsidRPr="00FD5064">
        <w:t xml:space="preserve">      </w:t>
      </w:r>
      <w:r w:rsidR="00971F45">
        <w:rPr>
          <w:noProof/>
        </w:rPr>
        <w:drawing>
          <wp:inline distR="0" distL="0" distB="0" distT="0">
            <wp:extent cy="741078" cx="599847"/>
            <wp:effectExtent b="190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9385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F45" w:rsidRPr="00FD5064">
        <w:t xml:space="preserve">                                                         </w:t>
      </w:r>
    </w:p>
    <w:p w:rsidRDefault="00971F45" w:rsidP="00971F45" w:rsidR="00971F45" w:rsidRPr="00FD5064">
      <w:r w:rsidRPr="00FD5064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St-193/2015-183</w:t>
      </w:r>
    </w:p>
    <w:p w:rsidRDefault="00971F45" w:rsidP="00971F45" w:rsidR="00971F45" w:rsidRPr="00FD5064">
      <w:r w:rsidRPr="00FD5064">
        <w:t xml:space="preserve"> TRGOVAČKI SUD U PAZINU</w:t>
      </w:r>
    </w:p>
    <w:p w:rsidRDefault="00971F45" w:rsidP="00971F45" w:rsidR="00971F45" w:rsidRPr="00FD5064">
      <w:r>
        <w:t xml:space="preserve">      52000 </w:t>
      </w:r>
      <w:r w:rsidRPr="00FD5064">
        <w:t>Pazin, Dršćevka 1</w:t>
      </w:r>
      <w:r w:rsidRPr="00DF700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971F45" w:rsidP="00971F45" w:rsidR="00971F45">
      <w:pPr>
        <w:jc w:val="center"/>
      </w:pPr>
    </w:p>
    <w:p w:rsidRDefault="00971F45" w:rsidP="00971F45" w:rsidR="00971F45" w:rsidRPr="00FD5064">
      <w:pPr>
        <w:jc w:val="center"/>
      </w:pPr>
    </w:p>
    <w:p w:rsidRDefault="00971F45" w:rsidP="00971F45" w:rsidR="00971F45" w:rsidRPr="00FD5064">
      <w:pPr>
        <w:jc w:val="center"/>
      </w:pPr>
      <w:r w:rsidRPr="00FD5064">
        <w:t>R E P U B L I K A  H R V A T S K A</w:t>
      </w:r>
    </w:p>
    <w:p w:rsidRDefault="00971F45" w:rsidP="00971F45" w:rsidR="00971F45" w:rsidRPr="00FD5064">
      <w:pPr>
        <w:jc w:val="center"/>
      </w:pPr>
    </w:p>
    <w:p w:rsidRDefault="00971F45" w:rsidP="00971F45" w:rsidR="00971F45" w:rsidRPr="00FD5064">
      <w:pPr>
        <w:jc w:val="center"/>
      </w:pPr>
      <w:r w:rsidRPr="00FD5064">
        <w:t>R J E Š E NJ E</w:t>
      </w:r>
    </w:p>
    <w:p w:rsidRDefault="00971F45" w:rsidP="00971F45" w:rsidR="00971F45">
      <w:pPr>
        <w:jc w:val="center"/>
      </w:pPr>
    </w:p>
    <w:p w:rsidRDefault="00971F45" w:rsidP="00971F45" w:rsidR="00971F45" w:rsidRPr="00FD5064">
      <w:pPr>
        <w:jc w:val="center"/>
      </w:pPr>
    </w:p>
    <w:p w:rsidRDefault="00971F45" w:rsidP="00971F45" w:rsidR="00971F45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="00072302" w:rsidRPr="007F21C6">
        <w:t>BUP d.o.o. u stečaju, Buzet, Sveti Ivan 6, OIB: 52397973635</w:t>
      </w:r>
      <w:r w:rsidRPr="004227B1">
        <w:t xml:space="preserve">, </w:t>
      </w:r>
      <w:r>
        <w:t>2. ožujka 2018</w:t>
      </w:r>
      <w:r w:rsidRPr="00FD5064">
        <w:t xml:space="preserve">. </w:t>
      </w:r>
    </w:p>
    <w:p w:rsidRDefault="00971F45" w:rsidP="00971F45" w:rsidR="00971F45">
      <w:pPr>
        <w:ind w:firstLine="708"/>
        <w:jc w:val="both"/>
      </w:pPr>
    </w:p>
    <w:p w:rsidRDefault="00971F45" w:rsidP="00971F45" w:rsidR="00971F45" w:rsidRPr="00FD5064">
      <w:pPr>
        <w:ind w:firstLine="708"/>
        <w:jc w:val="both"/>
      </w:pPr>
    </w:p>
    <w:p w:rsidRDefault="00971F45" w:rsidP="00971F45" w:rsidR="00971F45" w:rsidRPr="00FD5064">
      <w:pPr>
        <w:jc w:val="center"/>
      </w:pPr>
      <w:r w:rsidRPr="00FD5064">
        <w:t>r i j e š i o  j e</w:t>
      </w:r>
    </w:p>
    <w:p w:rsidRDefault="00971F45" w:rsidP="00971F45" w:rsidR="00971F45" w:rsidRPr="00FD5064"/>
    <w:p w:rsidRDefault="00971F45" w:rsidP="00971F45" w:rsidR="00971F45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>
        <w:rPr>
          <w:bCs w:val="false"/>
        </w:rPr>
        <w:t xml:space="preserve">Kupcu trgovačkom društvu </w:t>
      </w:r>
      <w:r w:rsidR="004918DE">
        <w:t>IT Global d.o.o., Osijek, Trpanjska 10, OIB: 94837209331</w:t>
      </w:r>
      <w:r>
        <w:t>,</w:t>
      </w:r>
      <w:r w:rsidRPr="00A54A86">
        <w:rPr>
          <w:i/>
        </w:rPr>
        <w:t xml:space="preserve"> </w:t>
      </w:r>
      <w:r>
        <w:t>dosuđuje</w:t>
      </w:r>
      <w:r w:rsidRPr="00A54A86">
        <w:t xml:space="preserve"> se</w:t>
      </w:r>
      <w:r>
        <w:t xml:space="preserve"> pojedinačni predmet prodaje (nekretnina)</w:t>
      </w:r>
      <w:r w:rsidRPr="00004C25">
        <w:t xml:space="preserve"> </w:t>
      </w:r>
      <w:r>
        <w:t>suvlasnički dio</w:t>
      </w:r>
      <w:r w:rsidRPr="0036270C">
        <w:t xml:space="preserve"> od </w:t>
      </w:r>
      <w:r w:rsidR="004918DE">
        <w:t>3539/3629</w:t>
      </w:r>
      <w:r w:rsidRPr="0036270C">
        <w:t xml:space="preserve"> k.č.br. </w:t>
      </w:r>
      <w:r w:rsidR="004918DE">
        <w:t>1685/1</w:t>
      </w:r>
      <w:r w:rsidRPr="0036270C">
        <w:t xml:space="preserve"> upisane u zk.ul. </w:t>
      </w:r>
      <w:r w:rsidR="004918DE">
        <w:t>19965</w:t>
      </w:r>
      <w:r w:rsidRPr="0036270C">
        <w:t xml:space="preserve"> k.o. </w:t>
      </w:r>
      <w:r w:rsidR="004918DE">
        <w:t>Pula</w:t>
      </w:r>
      <w:r>
        <w:t xml:space="preserve">, za kupovninu od </w:t>
      </w:r>
      <w:r w:rsidR="004918DE">
        <w:t>45.001,00</w:t>
      </w:r>
      <w:r>
        <w:t xml:space="preserve"> kn.</w:t>
      </w:r>
    </w:p>
    <w:p w:rsidRDefault="00971F45" w:rsidP="00971F45" w:rsidR="00971F45" w:rsidRPr="00A54A86">
      <w:pPr>
        <w:ind w:firstLine="708"/>
        <w:jc w:val="both"/>
        <w:rPr>
          <w:bCs w:val="false"/>
          <w:color w:themeTint="99" w:themeColor="text2" w:val="548DD4"/>
        </w:rPr>
      </w:pPr>
    </w:p>
    <w:p w:rsidRDefault="00971F45" w:rsidP="00971F45" w:rsidR="00971F45" w:rsidRPr="0092469E">
      <w:pPr>
        <w:jc w:val="both"/>
      </w:pPr>
      <w:r w:rsidRPr="0092469E">
        <w:rPr>
          <w:bCs w:val="false"/>
        </w:rPr>
        <w:tab/>
        <w:t>II.</w:t>
      </w:r>
      <w:r w:rsidRPr="0092469E">
        <w:rPr>
          <w:bCs w:val="false"/>
        </w:rPr>
        <w:tab/>
      </w:r>
      <w:r>
        <w:t xml:space="preserve">Kupovnina u iznosu od </w:t>
      </w:r>
      <w:r w:rsidR="004918DE">
        <w:t>45.001,00</w:t>
      </w:r>
      <w:r>
        <w:t xml:space="preserve"> kn naplatiti će se iz jamčevine koju je uplatilo trgovačko društvo </w:t>
      </w:r>
      <w:r w:rsidR="004918DE">
        <w:t>IT Global d.o.o., Osijek, Trpanjska 10, OIB: 94837209331</w:t>
      </w:r>
      <w:r>
        <w:t>.</w:t>
      </w:r>
    </w:p>
    <w:p w:rsidRDefault="00971F45" w:rsidP="00971F45" w:rsidR="00971F45" w:rsidRPr="00A54A86">
      <w:pPr>
        <w:jc w:val="both"/>
        <w:rPr>
          <w:color w:themeTint="99" w:themeColor="text2" w:val="548DD4"/>
        </w:rPr>
      </w:pPr>
    </w:p>
    <w:p w:rsidRDefault="00971F45" w:rsidP="00971F45" w:rsidR="00971F45">
      <w:pPr>
        <w:ind w:firstLine="708"/>
        <w:jc w:val="both"/>
      </w:pPr>
      <w:r w:rsidRPr="0092469E">
        <w:t>III.</w:t>
      </w:r>
      <w:r w:rsidRPr="0092469E">
        <w:tab/>
        <w:t>Nakon što ovo rješenje postane pravomoćno</w:t>
      </w:r>
      <w:r>
        <w:t>,</w:t>
      </w:r>
      <w:r w:rsidRPr="0092469E">
        <w:t xml:space="preserve"> upisat će se u zemljišnoj knjizi  pravo vlasništva</w:t>
      </w:r>
      <w:r>
        <w:t xml:space="preserve"> u korist </w:t>
      </w:r>
      <w:r>
        <w:rPr>
          <w:bCs w:val="false"/>
        </w:rPr>
        <w:t xml:space="preserve">trgovačkog društva </w:t>
      </w:r>
      <w:r w:rsidR="00B425BB">
        <w:t>IT Global d.o.o., Osijek, Trpanjska 10, OIB: 94837209331</w:t>
      </w:r>
      <w:r>
        <w:t>, na nekretnini</w:t>
      </w:r>
      <w:r w:rsidRPr="0092469E">
        <w:t xml:space="preserve"> iz točke I</w:t>
      </w:r>
      <w:r>
        <w:t>.</w:t>
      </w:r>
      <w:r w:rsidRPr="0092469E">
        <w:t xml:space="preserve"> </w:t>
      </w:r>
      <w:r>
        <w:t xml:space="preserve">izreke </w:t>
      </w:r>
      <w:r w:rsidRPr="0092469E">
        <w:t>ovog rješenja</w:t>
      </w:r>
      <w:r w:rsidR="00DD3E7D">
        <w:t>;</w:t>
      </w:r>
      <w:r w:rsidRPr="0092469E">
        <w:t xml:space="preserve"> te će se iz zemljišne knjige brisati sljedeći tereti:</w:t>
      </w:r>
    </w:p>
    <w:p w:rsidRDefault="00B425BB" w:rsidP="00971F45" w:rsidR="00971F45">
      <w:pPr>
        <w:ind w:firstLine="708"/>
        <w:jc w:val="both"/>
      </w:pPr>
      <w:r>
        <w:t>- zabilježba otvaranja postupka predstečajne nagodbe po rješenjima FINA-e od 23. travnja 2013.,</w:t>
      </w:r>
    </w:p>
    <w:p w:rsidRDefault="00B425BB" w:rsidP="00971F45" w:rsidR="00B425BB">
      <w:pPr>
        <w:ind w:firstLine="708"/>
        <w:jc w:val="both"/>
      </w:pPr>
      <w:r>
        <w:t>- zabilježba prodaje nekretnina u stečajnom postupku, po rješenju ovoga suda 2 St-193/15 od 2. studenog 2016.,</w:t>
      </w:r>
    </w:p>
    <w:p w:rsidRDefault="00B425BB" w:rsidP="00971F45" w:rsidR="00B425BB">
      <w:pPr>
        <w:ind w:firstLine="708"/>
        <w:jc w:val="both"/>
      </w:pPr>
      <w:r>
        <w:t>- uknjižba založnog prava radi osiguranja tražbine iz ugovora o kreditu broj 011-100/2007 od 6. ožujka 2007. u iznosu od 15.500.000,00 HRK te ostalih uvjeta iz ugovora i sporazuma, u korist Hypo Alpe Adria Bank d.d., Zagreb, Koturaška 47,</w:t>
      </w:r>
    </w:p>
    <w:p w:rsidRDefault="00B425BB" w:rsidP="00971F45" w:rsidR="00B425BB">
      <w:pPr>
        <w:ind w:firstLine="708"/>
        <w:jc w:val="both"/>
      </w:pPr>
      <w:r>
        <w:t xml:space="preserve">- </w:t>
      </w:r>
      <w:r w:rsidR="006D438B">
        <w:t>zabilježba obveze brisanja hipoteke uknjižene pod Z-3574/07 u iznosu od 15.500.000,00 HRK red. br. 3.1.,</w:t>
      </w:r>
    </w:p>
    <w:p w:rsidRDefault="006D438B" w:rsidP="00971F45" w:rsidR="006D438B">
      <w:pPr>
        <w:ind w:firstLine="708"/>
        <w:jc w:val="both"/>
      </w:pPr>
      <w:r>
        <w:t>- zabilježba obveze brisanja hipoteke upisane u korist Hypo Alpe Adria Bank d.d., Zagreb, Koturaška 47, po rješenju Z-3574/07,</w:t>
      </w:r>
    </w:p>
    <w:p w:rsidRDefault="006D438B" w:rsidP="006D438B" w:rsidR="006D438B">
      <w:pPr>
        <w:ind w:firstLine="708"/>
        <w:jc w:val="both"/>
      </w:pPr>
      <w:r>
        <w:t>- zabilježba obveze brisanja hipoteke upisane u korist Hypo Alpe Adria Bank d.d., Zagreb, Koturaška 47, po rješenju Z-3574/07,</w:t>
      </w:r>
    </w:p>
    <w:p w:rsidRDefault="00F10567" w:rsidP="006D438B" w:rsidR="00F10567">
      <w:pPr>
        <w:ind w:firstLine="708"/>
        <w:jc w:val="both"/>
      </w:pPr>
      <w:r>
        <w:t>- uknjižba, ustupanje založnog prava temeljem Sporazuma o prijenosu sredstava osiguranja od 12. lipnja 2014. i Aneksa sporazumu o prijenosu sredstava osiguranja od 31. siječnja 2017., uslijed prijenosa prava potraživanja upisano rješenjem Z-3574/07 pod C red.br. 1.1</w:t>
      </w:r>
      <w:r w:rsidR="00956590">
        <w:t>.</w:t>
      </w:r>
      <w:r>
        <w:t>, sa imena ovlaštenika Hypo Alpe Adria Bank d.d. u korist H-ABDUCO d.o.o., Zagreb, Slavonska avenija 6a,</w:t>
      </w:r>
    </w:p>
    <w:p w:rsidRDefault="006D438B" w:rsidP="00971F45" w:rsidR="00B425BB">
      <w:pPr>
        <w:ind w:firstLine="708"/>
        <w:jc w:val="both"/>
      </w:pPr>
      <w:r>
        <w:lastRenderedPageBreak/>
        <w:t>- uknjižba založnog prava radi osiguranja tražbine iz ugovora o kreditu broj 011-101/2007 od 6. ožujka 2007. u iznosu od 2.690.000,00 HRK te ostalih uvjeta iz ugovora i sporazuma u korist Hypo Alpe Adria Bank d.d., Zagreb, Koturaška 47</w:t>
      </w:r>
      <w:r w:rsidR="00750311">
        <w:t>,</w:t>
      </w:r>
    </w:p>
    <w:p w:rsidRDefault="00750311" w:rsidP="00750311" w:rsidR="00750311">
      <w:pPr>
        <w:ind w:firstLine="708"/>
        <w:jc w:val="both"/>
      </w:pPr>
      <w:r>
        <w:t>- zabilježba obveze brisanja hipoteke uknjižene pod Z-3574/07 u iznosu od 2.690.000,00 HRK red. br. 4.1.,</w:t>
      </w:r>
    </w:p>
    <w:p w:rsidRDefault="00A6183C" w:rsidP="00A6183C" w:rsidR="00A6183C">
      <w:pPr>
        <w:ind w:firstLine="708"/>
        <w:jc w:val="both"/>
      </w:pPr>
      <w:r>
        <w:t>- zabilježba obveze brisanja hipoteke upisane u korist Hypo Alpe Adria Bank d.d., Zagreb, Koturaška 47, po rješenju Z-3574/07,</w:t>
      </w:r>
    </w:p>
    <w:p w:rsidRDefault="00A6183C" w:rsidP="00A6183C" w:rsidR="00A6183C">
      <w:pPr>
        <w:ind w:firstLine="708"/>
        <w:jc w:val="both"/>
      </w:pPr>
      <w:r>
        <w:t xml:space="preserve">- zabilježba obveze brisanja hipoteke upisane u korist Hypo Alpe Adria Bank d.d., </w:t>
      </w:r>
      <w:r w:rsidRPr="00C6686F">
        <w:t>Zagreb, Koturaška 47, po rješenju Z-3574/07,</w:t>
      </w:r>
    </w:p>
    <w:p w:rsidRDefault="00956590" w:rsidP="00A6183C" w:rsidR="00956590" w:rsidRPr="00C6686F">
      <w:pPr>
        <w:ind w:firstLine="708"/>
        <w:jc w:val="both"/>
      </w:pPr>
      <w:r>
        <w:t>- uknjižba, ustupanje založnog prava temeljem Sporazuma o prijenosu sredstava osiguranja od 12. lipnja 2014. i Aneksa sporazumu o prijenosu sredstava osiguranja od 31. siječnja 2017., uslijed prijenosa prava potraživanja upisano rješenjem Z-3574/07 pod C red.br. 2.1., sa imena ovlaštenika Hypo Alpe Adria Bank d.d. u korist H-ABDUCO d.o.o., Zagreb, Slavonska avenija 6a,</w:t>
      </w:r>
    </w:p>
    <w:p w:rsidRDefault="00A6183C" w:rsidP="00A6183C" w:rsidR="00A6183C">
      <w:pPr>
        <w:ind w:firstLine="708"/>
        <w:jc w:val="both"/>
      </w:pPr>
      <w:r w:rsidRPr="00C6686F">
        <w:t>- uknjižba založnog prava radi osiguranja tražbine iz ugovora o kreditu broj 011-10</w:t>
      </w:r>
      <w:r w:rsidR="00C6686F" w:rsidRPr="00C6686F">
        <w:t>2</w:t>
      </w:r>
      <w:r w:rsidRPr="00C6686F">
        <w:t xml:space="preserve">/2007 od 6. ožujka 2007. u iznosu od </w:t>
      </w:r>
      <w:r w:rsidR="00C6686F" w:rsidRPr="00C6686F">
        <w:t>4.450.000,00</w:t>
      </w:r>
      <w:r w:rsidRPr="00C6686F">
        <w:t xml:space="preserve"> HRK te ostalih uvjeta iz ugovora i sporazuma u korist Hypo Alpe Adria Bank d.d., Zagreb, Koturaška 47,</w:t>
      </w:r>
    </w:p>
    <w:p w:rsidRDefault="00C6686F" w:rsidP="00C6686F" w:rsidR="00C6686F">
      <w:pPr>
        <w:ind w:firstLine="708"/>
        <w:jc w:val="both"/>
      </w:pPr>
      <w:r>
        <w:t>- zabilježba obveze brisanja hipoteke uknjižene pod Z-3574/07 u iznosu od 4.450.000,00 HRK red. br. 5.1.,</w:t>
      </w:r>
    </w:p>
    <w:p w:rsidRDefault="00191D9C" w:rsidP="00191D9C" w:rsidR="00191D9C">
      <w:pPr>
        <w:ind w:firstLine="708"/>
        <w:jc w:val="both"/>
      </w:pPr>
      <w:r>
        <w:t>- zabilježba obveze brisanja hipoteke upisane u korist Hypo Alpe Adria Bank d.d., Zagreb, Koturaška 47, po rješenju Z-3574/07,</w:t>
      </w:r>
    </w:p>
    <w:p w:rsidRDefault="00191D9C" w:rsidP="00191D9C" w:rsidR="00191D9C">
      <w:pPr>
        <w:ind w:firstLine="708"/>
        <w:jc w:val="both"/>
      </w:pPr>
      <w:r>
        <w:t>- zabilježba obveze brisanja hipoteke upisane u korist Hypo Alpe Adria Bank d.d., Zagreb, Koturaška 47, po rješenju Z-3574/07,</w:t>
      </w:r>
    </w:p>
    <w:p w:rsidRDefault="00956590" w:rsidP="00191D9C" w:rsidR="00956590">
      <w:pPr>
        <w:ind w:firstLine="708"/>
        <w:jc w:val="both"/>
      </w:pPr>
      <w:r>
        <w:t>- uknjižba, ustupanje založnog prava temeljem Sporazuma o prijenosu sredstava osiguranja od 12. lipnja 2014. i Aneksa sporazumu o prijenosu sredstava osiguranja od 31. siječnja 2017., uslijed prijenosa prava potraživanja upisano rješenjem Z-3574/07 pod C red.br. 3.1., sa imena ovlaštenika Hypo Alpe Adria Bank d.d. u korist H-ABDUCO d.o.o., Zagreb, Slavonska avenija 6a,</w:t>
      </w:r>
    </w:p>
    <w:p w:rsidRDefault="00191D9C" w:rsidP="00191D9C" w:rsidR="00191D9C">
      <w:pPr>
        <w:ind w:firstLine="708"/>
        <w:jc w:val="both"/>
      </w:pPr>
      <w:r w:rsidRPr="00C6686F">
        <w:t xml:space="preserve">- uknjižba založnog prava radi osiguranja tražbine u iznosu od </w:t>
      </w:r>
      <w:r>
        <w:t xml:space="preserve">700.000,00 EUR-a u kunskoj protuvrijednosti i ostalih uvjeta iz ugovora u </w:t>
      </w:r>
      <w:r w:rsidRPr="00C6686F">
        <w:t xml:space="preserve">korist Hypo Alpe Adria Bank d.d., Zagreb, </w:t>
      </w:r>
      <w:r>
        <w:t>Slavonska avenija 6</w:t>
      </w:r>
      <w:r w:rsidRPr="00C6686F">
        <w:t>,</w:t>
      </w:r>
    </w:p>
    <w:p w:rsidRDefault="00191D9C" w:rsidP="00191D9C" w:rsidR="00191D9C">
      <w:pPr>
        <w:ind w:firstLine="708"/>
        <w:jc w:val="both"/>
      </w:pPr>
      <w:r>
        <w:t>- zabilježba obveze brisanja hipoteke upisane u korist Hypo Alpe Adria Bank d.d., Zagreb, Koturaška 47, po rješenju Z-1406/10,</w:t>
      </w:r>
    </w:p>
    <w:p w:rsidRDefault="002A5844" w:rsidP="002A5844" w:rsidR="002A5844">
      <w:pPr>
        <w:ind w:firstLine="708"/>
        <w:jc w:val="both"/>
      </w:pPr>
      <w:r>
        <w:t>- zabilježba obveze brisanja hipoteke upisane u korist Hypo Alpe Adria Bank d.d., Zagreb, Koturaška 47, po rješenju Z-1406/10,</w:t>
      </w:r>
    </w:p>
    <w:p w:rsidRDefault="00956590" w:rsidP="002A5844" w:rsidR="00956590">
      <w:pPr>
        <w:ind w:firstLine="708"/>
        <w:jc w:val="both"/>
      </w:pPr>
      <w:r>
        <w:t>- uknjižba, ustupanje založnog prava temeljem Sporazuma o prijenosu sredstava osiguranja od 12. lipnja 2014. i Aneksa sporazumu o prijenosu sredstava osiguranja od 31. siječnja 2017., uslijed prijenosa prava potraživanja upisano rješenjem Z-</w:t>
      </w:r>
      <w:r w:rsidR="00324B59">
        <w:t>1406</w:t>
      </w:r>
      <w:r>
        <w:t>/</w:t>
      </w:r>
      <w:r w:rsidR="00324B59">
        <w:t>10</w:t>
      </w:r>
      <w:r>
        <w:t xml:space="preserve"> pod C red.br. 4.1., sa imena ovlaštenika Hypo Alpe Adria Bank d.d. u korist H-ABDUCO d.o.o., Zagreb, Slavonska avenija 6a,</w:t>
      </w:r>
    </w:p>
    <w:p w:rsidRDefault="002A5844" w:rsidP="00A6183C" w:rsidR="00C6686F" w:rsidRPr="00C6686F">
      <w:pPr>
        <w:ind w:firstLine="708"/>
        <w:jc w:val="both"/>
      </w:pPr>
      <w:r w:rsidRPr="00C6686F">
        <w:t xml:space="preserve">- uknjižba založnog prava radi osiguranja </w:t>
      </w:r>
      <w:r>
        <w:t xml:space="preserve">novčane </w:t>
      </w:r>
      <w:r w:rsidRPr="00C6686F">
        <w:t xml:space="preserve">tražbine u iznosu od </w:t>
      </w:r>
      <w:r>
        <w:t xml:space="preserve">626.000,00 EUR-a u kunskoj protuvrijednosti i ostalih uvjeta iz ugovora, kao glavni uložak zajedničke hipoteke, u </w:t>
      </w:r>
      <w:r w:rsidRPr="00C6686F">
        <w:t xml:space="preserve">korist Hypo Alpe Adria Bank d.d., Zagreb, </w:t>
      </w:r>
      <w:r>
        <w:t>Slavonska avenija 6</w:t>
      </w:r>
      <w:r w:rsidRPr="00C6686F">
        <w:t>,</w:t>
      </w:r>
    </w:p>
    <w:p w:rsidRDefault="00E844A3" w:rsidP="00A6183C" w:rsidR="00A6183C">
      <w:pPr>
        <w:ind w:firstLine="708"/>
        <w:jc w:val="both"/>
      </w:pPr>
      <w:r>
        <w:t>- zabilježba da je zk.ul. 757 k.o. Buzet – Stari Grad (u osnivanju), sporedni uložak zajedničke hipoteke,</w:t>
      </w:r>
    </w:p>
    <w:p w:rsidRDefault="00956590" w:rsidP="00956590" w:rsidR="00956590" w:rsidRPr="00C6686F">
      <w:pPr>
        <w:ind w:firstLine="708"/>
        <w:jc w:val="both"/>
      </w:pPr>
      <w:r>
        <w:t>- uknjižba, ustupanje založnog prava temeljem Sporazuma o prijenosu sredstava osiguranja od 12. lipnja 2014. i Aneksa sporazumu o prijenosu sredstava osiguranja od 31. siječnja 2017., uslijed prijenosa prava potraživanja upisano rješenjem Z-</w:t>
      </w:r>
      <w:r w:rsidR="00324B59">
        <w:t>4679</w:t>
      </w:r>
      <w:r>
        <w:t>/</w:t>
      </w:r>
      <w:r w:rsidR="00324B59">
        <w:t>11</w:t>
      </w:r>
      <w:r>
        <w:t xml:space="preserve"> pod C red.br. 5.1., sa imena ovlaštenika Hypo Alpe Adria Bank d.d. u korist H-ABDUCO d.o.o., Zagreb, Slavonska avenija 6a,</w:t>
      </w:r>
    </w:p>
    <w:p w:rsidRDefault="00E844A3" w:rsidP="00A6183C" w:rsidR="00E844A3" w:rsidRPr="00C6686F">
      <w:pPr>
        <w:ind w:firstLine="708"/>
        <w:jc w:val="both"/>
      </w:pPr>
      <w:r>
        <w:lastRenderedPageBreak/>
        <w:t>- zabilježba da je odbačen prijedlog za upis zabilježbe obveze brisanja hipoteke koja će biti upisana temeljem Ugovora o kreditu broj 031-51009806 sa sporazumom o osiguranju novčane tražbine od 22. travnja 2011.,</w:t>
      </w:r>
    </w:p>
    <w:p w:rsidRDefault="00C86CBB" w:rsidP="00C86CBB" w:rsidR="00C86CBB">
      <w:pPr>
        <w:ind w:firstLine="708"/>
        <w:jc w:val="both"/>
      </w:pPr>
      <w:r w:rsidRPr="00C6686F">
        <w:t xml:space="preserve">- uknjižba založnog prava radi osiguranja </w:t>
      </w:r>
      <w:r>
        <w:t xml:space="preserve">novčane </w:t>
      </w:r>
      <w:r w:rsidRPr="00C6686F">
        <w:t xml:space="preserve">tražbine u iznosu od </w:t>
      </w:r>
      <w:r>
        <w:t xml:space="preserve">95.000,00 EUR-a u kunskoj protuvrijednosti i ostalih uvjeta iz ugovora, kao glavni uložak zajedničke hipoteke, u </w:t>
      </w:r>
      <w:r w:rsidRPr="00C6686F">
        <w:t xml:space="preserve">korist Hypo Alpe Adria Bank d.d., Zagreb, </w:t>
      </w:r>
      <w:r>
        <w:t>Slavonska avenija 6</w:t>
      </w:r>
      <w:r w:rsidRPr="00C6686F">
        <w:t>,</w:t>
      </w:r>
    </w:p>
    <w:p w:rsidRDefault="00C86CBB" w:rsidP="00971F45" w:rsidR="00750311">
      <w:pPr>
        <w:ind w:firstLine="708"/>
        <w:jc w:val="both"/>
      </w:pPr>
      <w:r>
        <w:t>- zabilježba da se sporedni uložak zajedničke hipoteke nalazi u zk.ul. 757 k.o. Buzet – Stari Grad (u osnivanju),</w:t>
      </w:r>
    </w:p>
    <w:p w:rsidRDefault="00324B59" w:rsidP="00324B59" w:rsidR="00324B59" w:rsidRPr="00C6686F">
      <w:pPr>
        <w:ind w:firstLine="708"/>
        <w:jc w:val="both"/>
      </w:pPr>
      <w:r>
        <w:t>- uknjižba, ustupanje založnog prava temeljem Sporazuma o prijenosu sredstava osiguranja od 12. lipnja 2014. i Aneksa sporazumu o prijenosu sredstava osiguranja od 31. siječnja 2017., uslijed prijenosa prava potraživanja upisano rješenjem Z-4680/11 pod C red.br. 7.1., sa imena ovlaštenika Hypo Alpe Adria Bank d.d. u korist H-ABDUCO d.o.o., Zagreb, Slavonska avenija 6a,</w:t>
      </w:r>
    </w:p>
    <w:p w:rsidRDefault="00CE2F0D" w:rsidP="00CE2F0D" w:rsidR="00CE2F0D">
      <w:pPr>
        <w:ind w:firstLine="708"/>
        <w:jc w:val="both"/>
      </w:pPr>
      <w:r>
        <w:t>- zabilježba da je odbačen prijedlog za upis zabilježbe obveze brisanja hipoteke koja će biti upisana temeljem Ugovora o kreditu broj 031-51009807 sa sporazumom o osiguranju novčane tražbine od 22. travnja 2011.,</w:t>
      </w:r>
    </w:p>
    <w:p w:rsidRDefault="00CE2F0D" w:rsidP="00CE2F0D" w:rsidR="00CE2F0D" w:rsidRPr="00C6686F">
      <w:pPr>
        <w:ind w:firstLine="708"/>
        <w:jc w:val="both"/>
      </w:pPr>
      <w:r w:rsidRPr="00C6686F">
        <w:t xml:space="preserve">- uknjižba založnog prava radi osiguranja </w:t>
      </w:r>
      <w:r>
        <w:t xml:space="preserve">novčane </w:t>
      </w:r>
      <w:r w:rsidRPr="00C6686F">
        <w:t xml:space="preserve">tražbine u iznosu od </w:t>
      </w:r>
      <w:r>
        <w:t>3.921.061,97 kuna i ostalih uvjeta iz rješenja, uz ovršivost tražbine, u korist Republike Hrvatske, Ministarstva financija</w:t>
      </w:r>
      <w:r w:rsidRPr="00C6686F">
        <w:t>,</w:t>
      </w:r>
    </w:p>
    <w:p w:rsidRDefault="00E57F33" w:rsidP="00E57F33" w:rsidR="00E57F33" w:rsidRPr="00C6686F">
      <w:pPr>
        <w:ind w:firstLine="708"/>
        <w:jc w:val="both"/>
      </w:pPr>
      <w:r w:rsidRPr="00C6686F">
        <w:t xml:space="preserve">- uknjižba založnog prava u iznosu od </w:t>
      </w:r>
      <w:r>
        <w:t>16.173.546,38 kuna i ostalih uvjeta iz rješenja, uz ovršivost tražbine, u korist Republike Hrvatske, Ministarstva financija</w:t>
      </w:r>
      <w:r w:rsidRPr="00C6686F">
        <w:t>,</w:t>
      </w:r>
    </w:p>
    <w:p w:rsidRDefault="003D7335" w:rsidP="00CE2F0D" w:rsidR="00CE2F0D">
      <w:pPr>
        <w:ind w:firstLine="708"/>
        <w:jc w:val="both"/>
      </w:pPr>
      <w:r>
        <w:t>- zabilježba pokretanja postupka pod Ovr-2415/13,</w:t>
      </w:r>
    </w:p>
    <w:p w:rsidRDefault="003D7335" w:rsidP="00CE2F0D" w:rsidR="003D7335" w:rsidRPr="00C6686F">
      <w:pPr>
        <w:ind w:firstLine="708"/>
        <w:jc w:val="both"/>
      </w:pPr>
      <w:r>
        <w:t>- zabilježba privremene mjere zabranom otuđenja ili opterećenja nekretnine, upisana na temelju rješenja Ovr-2415/13 od 12. studenog 2013.</w:t>
      </w:r>
    </w:p>
    <w:p w:rsidRDefault="00B425BB" w:rsidP="00971F45" w:rsidR="00B425BB">
      <w:pPr>
        <w:ind w:firstLine="708"/>
        <w:jc w:val="both"/>
      </w:pPr>
    </w:p>
    <w:p w:rsidRDefault="00971F45" w:rsidP="00971F45" w:rsidR="00971F45" w:rsidRPr="007A5956">
      <w:pPr>
        <w:ind w:firstLine="708"/>
        <w:jc w:val="both"/>
      </w:pPr>
      <w:r w:rsidRPr="007A5956">
        <w:t>IV.</w:t>
      </w:r>
      <w:r w:rsidRPr="007A5956">
        <w:tab/>
        <w:t>Nekretnin</w:t>
      </w:r>
      <w:r>
        <w:t>a</w:t>
      </w:r>
      <w:r w:rsidRPr="007A5956">
        <w:t xml:space="preserve"> iz točke I. izreke ovog rješenja predati će se </w:t>
      </w:r>
      <w:r>
        <w:rPr>
          <w:bCs w:val="false"/>
        </w:rPr>
        <w:t xml:space="preserve">kupcu trgovačkom društvu </w:t>
      </w:r>
      <w:r w:rsidR="003D7335">
        <w:t>IT Global d.o.o., Osijek, Trpanjska 10, OIB: 94837209331</w:t>
      </w:r>
      <w:r w:rsidRPr="007A5956">
        <w:t xml:space="preserve">, nakon što ovo rješenje postane pravomoćno. </w:t>
      </w:r>
    </w:p>
    <w:p w:rsidRDefault="00971F45" w:rsidP="00971F45" w:rsidR="00971F45" w:rsidRPr="00A54A86">
      <w:pPr>
        <w:jc w:val="both"/>
        <w:rPr>
          <w:color w:themeTint="99" w:themeColor="text2" w:val="548DD4"/>
        </w:rPr>
      </w:pPr>
    </w:p>
    <w:p w:rsidRDefault="00971F45" w:rsidP="00971F45" w:rsidR="00971F45">
      <w:pPr>
        <w:ind w:firstLine="708"/>
        <w:jc w:val="both"/>
      </w:pPr>
      <w:r w:rsidRPr="007A5956">
        <w:t>V.</w:t>
      </w:r>
      <w:r w:rsidRPr="007A5956">
        <w:tab/>
        <w:t>Nalaže se zemljišnoknjižnom odjelu Općinskog suda u Puli – Pola, da u zemljišnoj knjizi upiše zabilježbu dosude na nekretnin</w:t>
      </w:r>
      <w:r>
        <w:t>i</w:t>
      </w:r>
      <w:r w:rsidRPr="007A5956">
        <w:t xml:space="preserve"> iz točke I. izreke ovog rješenja.</w:t>
      </w:r>
    </w:p>
    <w:p w:rsidRDefault="00971F45" w:rsidP="00971F45" w:rsidR="00971F45">
      <w:pPr>
        <w:ind w:firstLine="708"/>
        <w:jc w:val="both"/>
      </w:pPr>
    </w:p>
    <w:p w:rsidRDefault="00971F45" w:rsidP="00971F45" w:rsidR="00971F45">
      <w:pPr>
        <w:ind w:firstLine="708"/>
        <w:jc w:val="both"/>
      </w:pPr>
      <w:r>
        <w:t>VI.</w:t>
      </w:r>
      <w:r>
        <w:tab/>
        <w:t>Zemljišnoknjižni odjel Općinskog suda u Puli – Pola</w:t>
      </w:r>
      <w:r w:rsidRPr="007A5956">
        <w:t xml:space="preserve"> </w:t>
      </w:r>
      <w:r>
        <w:t>obaviti će upis iz točke III. izreke na temelju ovog pravomoćnog rješenja o dosudi nekretnina i na temelju potvrde stečajnog suda da je uplaćena kupovnina za predmetne nekretnine.</w:t>
      </w:r>
    </w:p>
    <w:p w:rsidRDefault="00971F45" w:rsidP="00971F45" w:rsidR="00971F45">
      <w:pPr>
        <w:rPr>
          <w:color w:themeTint="99" w:themeColor="text2" w:val="548DD4"/>
        </w:rPr>
      </w:pPr>
    </w:p>
    <w:p w:rsidRDefault="00971F45" w:rsidP="00971F45" w:rsidR="00971F45" w:rsidRPr="00A54A86">
      <w:pPr>
        <w:rPr>
          <w:color w:themeTint="99" w:themeColor="text2" w:val="548DD4"/>
        </w:rPr>
      </w:pPr>
    </w:p>
    <w:p w:rsidRDefault="00971F45" w:rsidP="00971F45" w:rsidR="00971F45" w:rsidRPr="005A2508">
      <w:pPr>
        <w:jc w:val="center"/>
      </w:pPr>
      <w:r w:rsidRPr="005A2508">
        <w:t>Obrazloženje</w:t>
      </w:r>
    </w:p>
    <w:p w:rsidRDefault="00971F45" w:rsidP="00971F45" w:rsidR="00971F45" w:rsidRPr="00A54A86">
      <w:pPr>
        <w:ind w:left="360"/>
        <w:jc w:val="both"/>
        <w:rPr>
          <w:color w:themeTint="99" w:themeColor="text2" w:val="548DD4"/>
        </w:rPr>
      </w:pPr>
    </w:p>
    <w:p w:rsidRDefault="00971F45" w:rsidP="00971F45" w:rsidR="00971F45" w:rsidRPr="00D81DD5">
      <w:pPr>
        <w:jc w:val="both"/>
      </w:pPr>
      <w:r w:rsidRPr="005A2508">
        <w:tab/>
        <w:t>Ovosudnim zaključkom o prodaji 2 St-</w:t>
      </w:r>
      <w:r w:rsidR="003D7335">
        <w:t>193</w:t>
      </w:r>
      <w:r w:rsidRPr="005A2508">
        <w:t>/</w:t>
      </w:r>
      <w:r>
        <w:t>1</w:t>
      </w:r>
      <w:r w:rsidR="003D7335">
        <w:t>5</w:t>
      </w:r>
      <w:r w:rsidRPr="005A2508">
        <w:t>-</w:t>
      </w:r>
      <w:r w:rsidR="003D7335">
        <w:t>93</w:t>
      </w:r>
      <w:r w:rsidRPr="005A2508">
        <w:t xml:space="preserve"> od </w:t>
      </w:r>
      <w:r w:rsidR="003D7335">
        <w:t xml:space="preserve">3. ožujka </w:t>
      </w:r>
      <w:r>
        <w:t xml:space="preserve">2017., </w:t>
      </w:r>
      <w:r w:rsidRPr="005A2508">
        <w:t>u</w:t>
      </w:r>
      <w:r>
        <w:t>tvrđena je vrijednost nekretnine</w:t>
      </w:r>
      <w:r w:rsidRPr="005A2508">
        <w:t xml:space="preserve"> stečajnog dužnika</w:t>
      </w:r>
      <w:r>
        <w:t xml:space="preserve"> i to suvlasničkog dijela</w:t>
      </w:r>
      <w:r w:rsidRPr="0036270C">
        <w:t xml:space="preserve"> od</w:t>
      </w:r>
      <w:r w:rsidR="003D7335">
        <w:t xml:space="preserve"> 3539/3629</w:t>
      </w:r>
      <w:r w:rsidR="003D7335" w:rsidRPr="0036270C">
        <w:t xml:space="preserve"> k.č.br. </w:t>
      </w:r>
      <w:r w:rsidR="003D7335">
        <w:t>1685/1</w:t>
      </w:r>
      <w:r w:rsidR="003D7335" w:rsidRPr="0036270C">
        <w:t xml:space="preserve"> upisane u zk.ul. </w:t>
      </w:r>
      <w:r w:rsidR="003D7335">
        <w:t>19965</w:t>
      </w:r>
      <w:r w:rsidR="003D7335" w:rsidRPr="0036270C">
        <w:t xml:space="preserve"> k.o. </w:t>
      </w:r>
      <w:r w:rsidR="003D7335">
        <w:t>Pula</w:t>
      </w:r>
      <w:r w:rsidRPr="005A2508">
        <w:t xml:space="preserve">, u iznosu od </w:t>
      </w:r>
      <w:r w:rsidR="003D7335">
        <w:t>2.984.117,50</w:t>
      </w:r>
      <w:r>
        <w:t xml:space="preserve"> kn, te da će prodaju nekretnine</w:t>
      </w:r>
      <w:r w:rsidRPr="005A2508">
        <w:t xml:space="preserve"> provesti Financijska agencija elektroničkom javnom dražbom uz odgovarajuću primjenu pravila ovršnoga postupka o ovrsi na nekretnini.</w:t>
      </w:r>
    </w:p>
    <w:p w:rsidRDefault="00971F45" w:rsidP="00971F45" w:rsidR="00971F45" w:rsidRPr="00D81DD5">
      <w:pPr>
        <w:ind w:firstLine="708"/>
        <w:jc w:val="both"/>
      </w:pPr>
      <w:r w:rsidRPr="00650ACF">
        <w:t>Nakon završetka elektroničke javne dražbe Financijska agencija je dostavila sudu izvještaj o provedenoj elektroničkoj javnoj dražbi.</w:t>
      </w:r>
    </w:p>
    <w:p w:rsidRDefault="00971F45" w:rsidP="00971F45" w:rsidR="00971F45" w:rsidRPr="003B0790">
      <w:pPr>
        <w:jc w:val="both"/>
      </w:pPr>
      <w:r w:rsidRPr="001303BC">
        <w:tab/>
        <w:t>Na temelju tog izvještaja utvrđeno je da</w:t>
      </w:r>
      <w:r>
        <w:t xml:space="preserve"> je navedena nekretnina stečajnog dužnika prodana na četvrtoj dražbi, na kojoj su bile </w:t>
      </w:r>
      <w:r w:rsidR="003D7335">
        <w:t>četiri</w:t>
      </w:r>
      <w:r>
        <w:t xml:space="preserve"> valjane ponude, </w:t>
      </w:r>
      <w:r w:rsidR="003D7335">
        <w:t xml:space="preserve">a zadnju najvišu valjanu ponudu u nadmetanju dalo je </w:t>
      </w:r>
      <w:r w:rsidR="003D7335">
        <w:rPr>
          <w:bCs w:val="false"/>
        </w:rPr>
        <w:t xml:space="preserve">trgovačko društvo </w:t>
      </w:r>
      <w:r w:rsidR="003D7335">
        <w:t>IT Global d.o.o., Osijek, Trpanjska 10, OIB: 94837209331, u iznosu od 45.001,00 kn. Stoga</w:t>
      </w:r>
      <w:r w:rsidRPr="001303BC">
        <w:t xml:space="preserve"> su ispunjene pretpostavke da </w:t>
      </w:r>
      <w:r w:rsidR="003D7335">
        <w:t xml:space="preserve">mu se dosudi </w:t>
      </w:r>
      <w:r w:rsidR="003D7335">
        <w:lastRenderedPageBreak/>
        <w:t>nekretnina</w:t>
      </w:r>
      <w:r w:rsidRPr="001303BC">
        <w:t xml:space="preserve"> (čl. 103. st. 3. Ovršnog zakona, dalje: OZ, vezano uz čl. 247. st. 1. S</w:t>
      </w:r>
      <w:r>
        <w:t>tečajnog zakona, dalje: SZ</w:t>
      </w:r>
      <w:r w:rsidRPr="001303BC">
        <w:t>).</w:t>
      </w:r>
    </w:p>
    <w:p w:rsidRDefault="00971F45" w:rsidP="00971F45" w:rsidR="00971F45" w:rsidRPr="00D81DD5">
      <w:pPr>
        <w:jc w:val="both"/>
        <w:rPr>
          <w:bCs w:val="false"/>
        </w:rPr>
      </w:pPr>
      <w:r w:rsidRPr="00EE02B9">
        <w:tab/>
        <w:t xml:space="preserve">Iz izvještaja Financijske agencije o provedenoj elektroničkoj javnoj dražbi proizlazi da je </w:t>
      </w:r>
      <w:r>
        <w:t>kupac</w:t>
      </w:r>
      <w:r w:rsidRPr="00EE02B9">
        <w:t xml:space="preserve"> </w:t>
      </w:r>
      <w:r>
        <w:rPr>
          <w:bCs w:val="false"/>
        </w:rPr>
        <w:t xml:space="preserve">trgovačko društvo </w:t>
      </w:r>
      <w:r w:rsidR="003D7335">
        <w:t>IT Global d.o.o., Osijek, Trpanjska 10, OIB: 94837209331</w:t>
      </w:r>
      <w:r>
        <w:t>, uplatilo</w:t>
      </w:r>
      <w:r w:rsidRPr="00EE02B9">
        <w:t xml:space="preserve"> jamčevinu za sudjelovanje na javnoj dražbi u iznosu od</w:t>
      </w:r>
      <w:r>
        <w:t xml:space="preserve"> </w:t>
      </w:r>
      <w:r w:rsidR="003D7335">
        <w:t>298.411,75</w:t>
      </w:r>
      <w:r w:rsidRPr="00EE02B9">
        <w:rPr>
          <w:bCs w:val="false"/>
        </w:rPr>
        <w:t xml:space="preserve"> </w:t>
      </w:r>
      <w:r w:rsidRPr="00EE02B9">
        <w:t xml:space="preserve">kuna, </w:t>
      </w:r>
      <w:r>
        <w:t xml:space="preserve">iz kojeg iznosa će biti naplaćena kupovnina od </w:t>
      </w:r>
      <w:r w:rsidR="00C163C9">
        <w:t>45.001,00</w:t>
      </w:r>
      <w:r w:rsidRPr="001303BC">
        <w:rPr>
          <w:bCs w:val="false"/>
        </w:rPr>
        <w:t xml:space="preserve"> </w:t>
      </w:r>
      <w:r>
        <w:t>kn.</w:t>
      </w:r>
    </w:p>
    <w:p w:rsidRDefault="00971F45" w:rsidP="00971F45" w:rsidR="00971F45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>
        <w:t>.</w:t>
      </w:r>
      <w:r w:rsidRPr="00E63B56">
        <w:t xml:space="preserve"> – IV</w:t>
      </w:r>
      <w:r>
        <w:t>.</w:t>
      </w:r>
      <w:r w:rsidRPr="00E63B56">
        <w:t xml:space="preserve"> izreke ovog rješenja.</w:t>
      </w:r>
    </w:p>
    <w:p w:rsidRDefault="00971F45" w:rsidP="00971F45" w:rsidR="00971F45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>
        <w:t>.</w:t>
      </w:r>
      <w:r w:rsidRPr="00E63B56">
        <w:t xml:space="preserve"> izreke ovog rješenja. </w:t>
      </w:r>
    </w:p>
    <w:p w:rsidRDefault="00971F45" w:rsidP="00971F45" w:rsidR="00971F45">
      <w:pPr>
        <w:jc w:val="both"/>
      </w:pPr>
      <w:r>
        <w:tab/>
        <w:t>Na temelju čl. 108. st. 3. OZ-a donesena je odluka kao u točki VI. izreke.</w:t>
      </w:r>
    </w:p>
    <w:p w:rsidRDefault="00971F45" w:rsidP="00971F45" w:rsidR="00971F45">
      <w:pPr>
        <w:jc w:val="both"/>
        <w:rPr>
          <w:color w:themeTint="99" w:themeColor="text2" w:val="548DD4"/>
        </w:rPr>
      </w:pPr>
    </w:p>
    <w:p w:rsidRDefault="00971F45" w:rsidP="00971F45" w:rsidR="00971F45" w:rsidRPr="00A54A86">
      <w:pPr>
        <w:jc w:val="both"/>
        <w:rPr>
          <w:color w:themeTint="99" w:themeColor="text2" w:val="548DD4"/>
        </w:rPr>
      </w:pPr>
    </w:p>
    <w:p w:rsidRDefault="00971F45" w:rsidP="00971F45" w:rsidR="00971F45" w:rsidRPr="00650ACF">
      <w:pPr>
        <w:jc w:val="center"/>
      </w:pPr>
      <w:r w:rsidRPr="00650ACF">
        <w:t>U Pazin</w:t>
      </w:r>
      <w:r w:rsidRPr="004227B1">
        <w:t xml:space="preserve">u </w:t>
      </w:r>
      <w:r>
        <w:t>2. ožujka 2018</w:t>
      </w:r>
      <w:r w:rsidRPr="00650ACF">
        <w:t>.</w:t>
      </w:r>
    </w:p>
    <w:p w:rsidRDefault="00971F45" w:rsidP="00971F45" w:rsidR="00971F45"/>
    <w:p w:rsidRDefault="00971F45" w:rsidP="00971F45" w:rsidR="00971F45" w:rsidRPr="00650ACF"/>
    <w:p w:rsidRDefault="00971F45" w:rsidP="00971F45" w:rsidR="00971F45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971F45" w:rsidP="00971F45" w:rsidR="00971F45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971F45" w:rsidP="00971F45" w:rsidR="00971F45" w:rsidRPr="00A54A86">
      <w:pPr>
        <w:rPr>
          <w:color w:themeTint="99" w:themeColor="text2" w:val="548DD4"/>
        </w:rPr>
      </w:pPr>
    </w:p>
    <w:p w:rsidRDefault="00971F45" w:rsidP="00971F45" w:rsidR="00971F45">
      <w:pPr>
        <w:rPr>
          <w:color w:themeTint="99" w:themeColor="text2" w:val="548DD4"/>
        </w:rPr>
      </w:pPr>
    </w:p>
    <w:p w:rsidRDefault="00971F45" w:rsidP="00971F45" w:rsidR="00971F45" w:rsidRPr="00A54A86">
      <w:pPr>
        <w:rPr>
          <w:color w:themeTint="99" w:themeColor="text2" w:val="548DD4"/>
        </w:rPr>
      </w:pPr>
    </w:p>
    <w:p w:rsidRDefault="00971F45" w:rsidP="00971F45" w:rsidR="00971F45" w:rsidRPr="007D13AF">
      <w:r w:rsidRPr="007D13AF">
        <w:t>UPUTA O PRAVNOM LIJEKU:</w:t>
      </w:r>
    </w:p>
    <w:p w:rsidRDefault="00971F45" w:rsidP="00971F45" w:rsidR="00971F45" w:rsidRPr="007D13AF">
      <w:pPr>
        <w:jc w:val="both"/>
      </w:pPr>
      <w:r w:rsidRPr="007D13AF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971F45" w:rsidP="00971F45" w:rsidR="00971F45" w:rsidRPr="007D13AF">
      <w:pPr>
        <w:jc w:val="both"/>
      </w:pPr>
      <w:r w:rsidRPr="007D13AF">
        <w:t>Žalba se podnosi putem ovog suda u tri istovjetna primjerka, a o žalbi odlučuje Visoki trgovački sud Republike Hrvatske.</w:t>
      </w:r>
    </w:p>
    <w:p w:rsidRDefault="00971F45" w:rsidP="00971F45" w:rsidR="00971F45" w:rsidRPr="007D13AF">
      <w:pPr>
        <w:jc w:val="both"/>
      </w:pPr>
      <w:r w:rsidRPr="007D13AF">
        <w:t>Sve osobe kojima je bio dostavljen zaključak o prodaji, te svi sudionici u dražbi imaju pravo tražiti da im se u sudskoj pisarnici neposredno preda otpravak rješenja.</w:t>
      </w:r>
    </w:p>
    <w:p w:rsidRDefault="00971F45" w:rsidP="00971F45" w:rsidR="00971F45" w:rsidRPr="00E63B56"/>
    <w:p w:rsidRDefault="00971F45" w:rsidP="00971F45" w:rsidR="00971F45" w:rsidRPr="00E63B56">
      <w:r w:rsidRPr="00E63B56">
        <w:t>DNA:</w:t>
      </w:r>
    </w:p>
    <w:p w:rsidRDefault="00971F45" w:rsidP="00971F45" w:rsidR="00971F45" w:rsidRPr="002F6EDC">
      <w:r w:rsidRPr="002F6EDC">
        <w:t>- e-oglasna ploča suda 3 dana</w:t>
      </w:r>
    </w:p>
    <w:p w:rsidRDefault="00971F45" w:rsidP="00971F45" w:rsidR="00971F45" w:rsidRPr="002F6EDC">
      <w:r w:rsidRPr="002F6EDC">
        <w:t xml:space="preserve">- Financijskoj agenciji, Rijeka, F. Kurelca 8, radi objave na mrežnim stranicama (čl. 103. st. 4. </w:t>
      </w:r>
    </w:p>
    <w:p w:rsidRDefault="00971F45" w:rsidP="00971F45" w:rsidR="00971F45" w:rsidRPr="002F6EDC">
      <w:r w:rsidRPr="002F6EDC">
        <w:t xml:space="preserve">  OZ-a)</w:t>
      </w:r>
    </w:p>
    <w:p w:rsidRDefault="00971F45" w:rsidP="00971F45" w:rsidR="00971F45" w:rsidRPr="002F6EDC">
      <w:r w:rsidRPr="002F6EDC">
        <w:t xml:space="preserve">- </w:t>
      </w:r>
      <w:r w:rsidR="00C163C9">
        <w:t>IT Global d.o.o., Osijek, Trpanjska 10</w:t>
      </w:r>
    </w:p>
    <w:p w:rsidRDefault="00C163C9" w:rsidP="00971F45" w:rsidR="00971F45" w:rsidRPr="002F6EDC">
      <w:r>
        <w:t>- stečajni</w:t>
      </w:r>
      <w:r w:rsidR="00971F45" w:rsidRPr="002F6EDC">
        <w:t xml:space="preserve"> upravitelj </w:t>
      </w:r>
      <w:r>
        <w:t xml:space="preserve">Zdravko Kuzmić, Zagreb, </w:t>
      </w:r>
      <w:r w:rsidRPr="00A711C1">
        <w:t>Zelenjak 78</w:t>
      </w:r>
    </w:p>
    <w:p w:rsidRDefault="00971F45" w:rsidP="00971F45" w:rsidR="00971F45" w:rsidRPr="002F6EDC">
      <w:r w:rsidRPr="002F6EDC">
        <w:t xml:space="preserve">- Općinski sud u Puli-Pola, Zemljišnoknjižni odjel, Pula, Rovinjska ul. 2 a, radi provedbe </w:t>
      </w:r>
    </w:p>
    <w:p w:rsidRDefault="00971F45" w:rsidP="00971F45" w:rsidR="00971F45" w:rsidRPr="002F6EDC">
      <w:r w:rsidRPr="002F6EDC">
        <w:t xml:space="preserve">  točke V. izreke ovog rješenja </w:t>
      </w:r>
    </w:p>
    <w:p w:rsidRDefault="00971F45" w:rsidP="00971F45" w:rsidR="00971F45" w:rsidRPr="002F6EDC">
      <w:pPr>
        <w:rPr>
          <w:b/>
        </w:rPr>
      </w:pPr>
      <w:r w:rsidRPr="002F6EDC">
        <w:t>- Porezna uprava, Ispostava Pazin, Pazin, M. B. Rašana 2/4, p.p. 60</w:t>
      </w:r>
    </w:p>
    <w:p w:rsidRDefault="00971F45" w:rsidP="00971F45" w:rsidR="00971F45" w:rsidRPr="002F6EDC"/>
    <w:p w:rsidRDefault="00971F45" w:rsidP="00971F45" w:rsidR="00971F45" w:rsidRPr="002F6EDC">
      <w:pPr>
        <w:jc w:val="both"/>
      </w:pPr>
      <w:r w:rsidRPr="002F6EDC">
        <w:t xml:space="preserve">Po pravomoćnosti: </w:t>
      </w:r>
    </w:p>
    <w:p w:rsidRDefault="00971F45" w:rsidP="00971F45" w:rsidR="00971F45" w:rsidRPr="002F6EDC">
      <w:r w:rsidRPr="002F6EDC">
        <w:t xml:space="preserve">- Općinski sud u Puli-Pola, Zemljišnoknjižni odjel, Pula, Rovinjska ul. 2 a, sa potvrdom </w:t>
      </w:r>
    </w:p>
    <w:p w:rsidRDefault="00971F45" w:rsidP="00971F45" w:rsidR="00971F45">
      <w:r>
        <w:t xml:space="preserve">  pravomoćnosti i </w:t>
      </w:r>
      <w:r w:rsidRPr="00C619B3">
        <w:t>uz potvrdu o plaćenoj kupovnini, radi provedbe točke III</w:t>
      </w:r>
      <w:r>
        <w:t>.</w:t>
      </w:r>
      <w:r w:rsidRPr="00C619B3">
        <w:t xml:space="preserve"> izreke ovog </w:t>
      </w:r>
    </w:p>
    <w:p w:rsidRDefault="00971F45" w:rsidP="00971F45" w:rsidR="00971F45" w:rsidRPr="00C619B3">
      <w:r>
        <w:t xml:space="preserve">  </w:t>
      </w:r>
      <w:r w:rsidRPr="00C619B3">
        <w:t>rješenja</w:t>
      </w:r>
    </w:p>
    <w:p w:rsidRDefault="00971F45" w:rsidP="00971F45" w:rsidR="00971F45">
      <w:pPr>
        <w:jc w:val="both"/>
      </w:pPr>
      <w:r>
        <w:t>- Financijska agencija</w:t>
      </w:r>
      <w:r w:rsidRPr="00C619B3">
        <w:t xml:space="preserve">, Rijeka, F. Kurelca 8, sa potvrdom pravomoćnosti, radi objave na </w:t>
      </w:r>
    </w:p>
    <w:p w:rsidRDefault="00971F45" w:rsidP="00971F45" w:rsidR="00971F45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971F45" w:rsidP="00971F45" w:rsidR="00971F45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971F45" w:rsidP="00971F45" w:rsidR="00971F45"/>
    <w:p w:rsidRDefault="00971F45" w:rsidP="00971F45" w:rsidR="00971F45"/>
    <w:p w:rsidRDefault="00290076" w:rsidR="00500701"/>
    <w:sectPr w:rsidSect="0097271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F45" w:rsidP="00971F45" w:rsidR="00971F45">
      <w:r>
        <w:separator/>
      </w:r>
    </w:p>
  </w:endnote>
  <w:endnote w:id="0" w:type="continuationSeparator">
    <w:p w:rsidRDefault="00971F45" w:rsidP="00971F45" w:rsidR="0097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F45" w:rsidP="00971F45" w:rsidR="00971F45">
      <w:r>
        <w:separator/>
      </w:r>
    </w:p>
  </w:footnote>
  <w:footnote w:id="0" w:type="continuationSeparator">
    <w:p w:rsidRDefault="00971F45" w:rsidP="00971F45" w:rsidR="00971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B59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00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B59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07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4B59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</w:t>
    </w:r>
    <w:r w:rsidR="00971F45">
      <w:rPr>
        <w:b/>
      </w:rPr>
      <w:t xml:space="preserve">        </w:t>
    </w:r>
    <w:r w:rsidR="00971F45">
      <w:t>2 St-193/2015-183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B59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F45"/>
    <w:rsid w:val="00072302"/>
    <w:rsid w:val="00191D9C"/>
    <w:rsid w:val="00290076"/>
    <w:rsid w:val="002A5844"/>
    <w:rsid w:val="00324B59"/>
    <w:rsid w:val="003D7335"/>
    <w:rsid w:val="004918DE"/>
    <w:rsid w:val="00554328"/>
    <w:rsid w:val="005553B5"/>
    <w:rsid w:val="006D438B"/>
    <w:rsid w:val="00750311"/>
    <w:rsid w:val="00956590"/>
    <w:rsid w:val="00971F45"/>
    <w:rsid w:val="00985388"/>
    <w:rsid w:val="00A6183C"/>
    <w:rsid w:val="00B425BB"/>
    <w:rsid w:val="00C163C9"/>
    <w:rsid w:val="00C6686F"/>
    <w:rsid w:val="00C86CBB"/>
    <w:rsid w:val="00CE2F0D"/>
    <w:rsid w:val="00DD3E7D"/>
    <w:rsid w:val="00E57F33"/>
    <w:rsid w:val="00E844A3"/>
    <w:rsid w:val="00F1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4B5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1F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1F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71F45"/>
  </w:style>
  <w:style w:styleId="Tekstbalonia" w:type="paragraph">
    <w:name w:val="Balloon Text"/>
    <w:basedOn w:val="Normal"/>
    <w:link w:val="TekstbaloniaChar"/>
    <w:uiPriority w:val="99"/>
    <w:semiHidden/>
    <w:unhideWhenUsed/>
    <w:rsid w:val="00971F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1F4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F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1F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4B5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1F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71F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71F45"/>
  </w:style>
  <w:style w:styleId="Tekstbalonia" w:type="paragraph">
    <w:name w:val="Balloon Text"/>
    <w:basedOn w:val="Normal"/>
    <w:link w:val="TekstbaloniaChar"/>
    <w:uiPriority w:val="99"/>
    <w:semiHidden/>
    <w:unhideWhenUsed/>
    <w:rsid w:val="00971F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1F4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F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F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1705</properties:Words>
  <properties:Characters>9431</properties:Characters>
  <properties:Lines>196</properties:Lines>
  <properties:Paragraphs>77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2018-03-02T08:17:00Z</dcterms:created>
  <dc:creator>Jasmina Matika</dc:creator>
  <cp:lastModifiedBy>Jasmina Matika</cp:lastModifiedBy>
  <dcterms:modified xmlns:xsi="http://www.w3.org/2001/XMLSchema-instance" xsi:type="dcterms:W3CDTF">2018-03-02T10:53:00Z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(St-193-15 - RJEŠENJE - DOSUDA - IT GLOBAL.docx)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