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561ff" w14:paraId="1f561ff"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543A76" w:rsidP="00543A76" w:rsidR="00543A76" w:rsidRPr="007A1E11">
      <w:pPr>
        <w:jc w:val="both"/>
        <w:rPr>
          <w:color w:val="FF0000"/>
          <w:sz w:val="24"/>
          <w:szCs w:val="24"/>
        </w:rPr>
      </w:pPr>
      <w:r w:rsidRPr="007A1E11">
        <w:rPr>
          <w:sz w:val="24"/>
          <w:szCs w:val="24"/>
        </w:rPr>
        <w:t xml:space="preserve">Trgovački sud u Zagrebu, po sucu Nikoli Ribariću, u stečajnom predmetu u povodu zahtjeva FINANCIJSKE AGENCIJE, za provedbu stečajnog postupka nad dužnikom  </w:t>
      </w:r>
      <w:r w:rsidRPr="007A1E11">
        <w:rPr>
          <w:color w:val="FF0000"/>
          <w:sz w:val="24"/>
          <w:szCs w:val="24"/>
        </w:rPr>
        <w:t xml:space="preserve">URBAN MEHANIZACIJA d.o.o. , Zagreb (Grad Zagreb), Gorjanska 29, OIB: </w:t>
      </w:r>
      <w:r w:rsidR="000D1E82" w:rsidRPr="007A1E11">
        <w:rPr>
          <w:color w:val="FF0000"/>
          <w:sz w:val="24"/>
          <w:szCs w:val="24"/>
        </w:rPr>
        <w:t>93868170979</w:t>
      </w:r>
      <w:r w:rsidRPr="007A1E11">
        <w:rPr>
          <w:color w:val="FF0000"/>
          <w:sz w:val="24"/>
          <w:szCs w:val="24"/>
        </w:rPr>
        <w:t>, dana 20. srpnja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543A76" w:rsidP="00543A76" w:rsidR="00543A76" w:rsidRPr="003F5C43">
      <w:pPr>
        <w:pStyle w:val="Odlomakpopisa"/>
        <w:ind w:left="540"/>
        <w:jc w:val="both"/>
        <w:rPr>
          <w:color w:val="FF0000"/>
        </w:rPr>
      </w:pPr>
      <w:r w:rsidRPr="003F5C43">
        <w:rPr>
          <w:color w:val="FF0000"/>
        </w:rPr>
        <w:t>Dani</w:t>
      </w:r>
      <w:r>
        <w:rPr>
          <w:color w:val="FF0000"/>
        </w:rPr>
        <w:t xml:space="preserve">jel Kurtović, OIB: 70541913486 </w:t>
      </w:r>
    </w:p>
    <w:p w:rsidRDefault="00543A76" w:rsidP="00543A76" w:rsidR="00543A76">
      <w:pPr>
        <w:pStyle w:val="Odlomakpopisa"/>
        <w:ind w:left="540"/>
        <w:jc w:val="both"/>
        <w:rPr>
          <w:color w:val="FF0000"/>
        </w:rPr>
      </w:pPr>
      <w:r w:rsidRPr="003F5C43">
        <w:rPr>
          <w:color w:val="FF0000"/>
        </w:rPr>
        <w:t>Zagreb, Nova cesta 142/a</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477EFA">
        <w:rPr>
          <w:color w:val="FF0000"/>
          <w:sz w:val="24"/>
          <w:szCs w:val="24"/>
        </w:rPr>
        <w:t>3</w:t>
      </w:r>
      <w:r w:rsidR="009212AD">
        <w:rPr>
          <w:color w:val="FF0000"/>
          <w:sz w:val="24"/>
          <w:szCs w:val="24"/>
        </w:rPr>
        <w:t>93</w:t>
      </w:r>
      <w:r w:rsidR="00543A76">
        <w:rPr>
          <w:color w:val="FF0000"/>
          <w:sz w:val="24"/>
          <w:szCs w:val="24"/>
        </w:rPr>
        <w:t>2</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543A76">
        <w:rPr>
          <w:color w:val="FF0000"/>
        </w:rPr>
        <w:t>70541913486)</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477EFA">
        <w:rPr>
          <w:color w:val="FF0000"/>
          <w:sz w:val="24"/>
          <w:szCs w:val="24"/>
        </w:rPr>
        <w:t>3</w:t>
      </w:r>
      <w:r w:rsidR="009212AD">
        <w:rPr>
          <w:color w:val="FF0000"/>
          <w:sz w:val="24"/>
          <w:szCs w:val="24"/>
        </w:rPr>
        <w:t>93</w:t>
      </w:r>
      <w:r w:rsidR="00543A76">
        <w:rPr>
          <w:color w:val="FF0000"/>
          <w:sz w:val="24"/>
          <w:szCs w:val="24"/>
        </w:rPr>
        <w:t>2</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w:t>
      </w:r>
      <w:r w:rsidR="00A331F8">
        <w:rPr>
          <w:color w:val="000000"/>
          <w:sz w:val="24"/>
        </w:rPr>
        <w:t>srpnja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B52635" w:rsidP="00E91121" w:rsidR="00B5263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52635" w:rsidP="00E91121" w:rsidR="00B5263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52635" w:rsidP="00E91121" w:rsidR="00B52635">
      <w:pPr>
        <w:pStyle w:val="Podnaslov"/>
        <w:ind w:firstLine="720" w:left="4320"/>
        <w:rPr>
          <w:rFonts w:hAnsi="Times New Roman" w:ascii="Times New Roman"/>
          <w:b w:val="false"/>
          <w:color w:val="auto"/>
          <w:szCs w:val="24"/>
        </w:rPr>
      </w:pPr>
    </w:p>
    <w:p w:rsidRDefault="00B52635" w:rsidP="00B52635" w:rsidR="00B5263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52635" w:rsidP="00E91121" w:rsidR="00B5263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p w:rsidRDefault="00B52635" w:rsidP="00C81056" w:rsidR="00B52635">
      <w:pPr>
        <w:jc w:val="both"/>
        <w:rPr>
          <w:color w:val="000000"/>
          <w:sz w:val="24"/>
          <w:szCs w:val="24"/>
        </w:rPr>
      </w:pPr>
    </w:p>
    <w:sectPr w:rsidSect="00DE7044" w:rsidR="00B5263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D519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D519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543A76">
      <w:rPr>
        <w:sz w:val="24"/>
      </w:rPr>
      <w:t>3932/</w:t>
    </w:r>
    <w:r w:rsidR="00477EFA">
      <w:rPr>
        <w:sz w:val="24"/>
      </w:rPr>
      <w:t>2016</w:t>
    </w:r>
    <w:r w:rsidR="0006502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65020"/>
    <w:rsid w:val="000D1E82"/>
    <w:rsid w:val="002363B9"/>
    <w:rsid w:val="0028668B"/>
    <w:rsid w:val="002B0335"/>
    <w:rsid w:val="002C15E3"/>
    <w:rsid w:val="002E0818"/>
    <w:rsid w:val="002E1C88"/>
    <w:rsid w:val="00310089"/>
    <w:rsid w:val="0031183A"/>
    <w:rsid w:val="00334E65"/>
    <w:rsid w:val="003C288F"/>
    <w:rsid w:val="004071C3"/>
    <w:rsid w:val="004108D6"/>
    <w:rsid w:val="00477EFA"/>
    <w:rsid w:val="0052449F"/>
    <w:rsid w:val="00543A76"/>
    <w:rsid w:val="006766C5"/>
    <w:rsid w:val="006D5197"/>
    <w:rsid w:val="00732034"/>
    <w:rsid w:val="00795FF6"/>
    <w:rsid w:val="007A1E11"/>
    <w:rsid w:val="007C0779"/>
    <w:rsid w:val="008028CF"/>
    <w:rsid w:val="00862A83"/>
    <w:rsid w:val="00893F38"/>
    <w:rsid w:val="0089624E"/>
    <w:rsid w:val="008D156B"/>
    <w:rsid w:val="008E348C"/>
    <w:rsid w:val="0090511D"/>
    <w:rsid w:val="009212AD"/>
    <w:rsid w:val="009349A3"/>
    <w:rsid w:val="009C0A1D"/>
    <w:rsid w:val="00A331F8"/>
    <w:rsid w:val="00A57885"/>
    <w:rsid w:val="00A57EE9"/>
    <w:rsid w:val="00A827DC"/>
    <w:rsid w:val="00AD1EF7"/>
    <w:rsid w:val="00AE694D"/>
    <w:rsid w:val="00B52635"/>
    <w:rsid w:val="00BF799E"/>
    <w:rsid w:val="00C3637D"/>
    <w:rsid w:val="00C81056"/>
    <w:rsid w:val="00C83371"/>
    <w:rsid w:val="00DE7044"/>
    <w:rsid w:val="00E2047E"/>
    <w:rsid w:val="00E45216"/>
    <w:rsid w:val="00E67A8B"/>
    <w:rsid w:val="00EA3874"/>
    <w:rsid w:val="00EE12DA"/>
    <w:rsid w:val="00F20533"/>
    <w:rsid w:val="00F42292"/>
    <w:rsid w:val="00F71D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D5197"/>
    <w:rPr>
      <w:color w:val="808080"/>
      <w:bdr w:space="0" w:sz="0" w:color="auto" w:val="none"/>
      <w:shd w:fill="auto" w:color="auto" w:val="clear"/>
    </w:rPr>
  </w:style>
  <w:style w:customStyle="true" w:styleId="eSPISCCParagraphDefaultFont" w:type="character">
    <w:name w:val="eSPIS_CC_Paragraph Default Font"/>
    <w:basedOn w:val="Zadanifontodlomka"/>
    <w:rsid w:val="006D519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D519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D519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D519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D5197"/>
    <w:rPr>
      <w:color w:val="808080"/>
      <w:bdr w:color="auto" w:space="0" w:sz="0" w:val="none"/>
      <w:shd w:color="auto" w:fill="auto" w:val="clear"/>
    </w:rPr>
  </w:style>
  <w:style w:customStyle="1" w:styleId="eSPISCCParagraphDefaultFont" w:type="character">
    <w:name w:val="eSPIS_CC_Paragraph Default Font"/>
    <w:basedOn w:val="Zadanifontodlomka"/>
    <w:rsid w:val="006D519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D519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D519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D519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3932</izvorni_sadrzaj>
    <derivirana_varijabla naziv="DomainObject.Predmet.Broj_1">3932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St-3932/2016</izvorni_sadrzaj>
    <derivirana_varijabla naziv="DomainObject.Predmet.OznakaBroj_1">St-3932/2016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URBAN MEHANIZACIJA d.o.o.</izvorni_sadrzaj>
    <derivirana_varijabla naziv="DomainObject.Predmet.ProtustrankaFormated_1">  URBAN MEHANIZACIJA d.o.o.</derivirana_varijabla>
  </DomainObject.Predmet.ProtustrankaFormated>
  <DomainObject.Predmet.ProtustrankaFormatedOIB>
    <izvorni_sadrzaj>  URBAN MEHANIZACIJA d.o.o., OIB 93868170979</izvorni_sadrzaj>
    <derivirana_varijabla naziv="DomainObject.Predmet.ProtustrankaFormatedOIB_1">  URBAN MEHANIZACIJA d.o.o., OIB 93868170979</derivirana_varijabla>
  </DomainObject.Predmet.ProtustrankaFormatedOIB>
  <DomainObject.Predmet.ProtustrankaFormatedWithAdress>
    <izvorni_sadrzaj> URBAN MEHANIZACIJA d.o.o., Gorjanska 29, 10000 Zagreb</izvorni_sadrzaj>
    <derivirana_varijabla naziv="DomainObject.Predmet.ProtustrankaFormatedWithAdress_1"> URBAN MEHANIZACIJA d.o.o., Gorjanska 29, 10000 Zagreb</derivirana_varijabla>
  </DomainObject.Predmet.ProtustrankaFormatedWithAdress>
  <DomainObject.Predmet.ProtustrankaFormatedWithAdressOIB>
    <izvorni_sadrzaj> URBAN MEHANIZACIJA d.o.o., OIB 93868170979, Gorjanska 29, 10000 Zagreb</izvorni_sadrzaj>
    <derivirana_varijabla naziv="DomainObject.Predmet.ProtustrankaFormatedWithAdressOIB_1"> URBAN MEHANIZACIJA d.o.o., OIB 93868170979, Gorjanska 29, 10000 Zagreb</derivirana_varijabla>
  </DomainObject.Predmet.ProtustrankaFormatedWithAdressOIB>
  <DomainObject.Predmet.ProtustrankaWithAdress>
    <izvorni_sadrzaj>URBAN MEHANIZACIJA d.o.o. Gorjanska 29, 10000 Zagreb</izvorni_sadrzaj>
    <derivirana_varijabla naziv="DomainObject.Predmet.ProtustrankaWithAdress_1">URBAN MEHANIZACIJA d.o.o. Gorjanska 29, 10000 Zagreb</derivirana_varijabla>
  </DomainObject.Predmet.ProtustrankaWithAdress>
  <DomainObject.Predmet.ProtustrankaWithAdressOIB>
    <izvorni_sadrzaj>URBAN MEHANIZACIJA d.o.o., OIB 93868170979, Gorjanska 29, 10000 Zagreb</izvorni_sadrzaj>
    <derivirana_varijabla naziv="DomainObject.Predmet.ProtustrankaWithAdressOIB_1">URBAN MEHANIZACIJA d.o.o., OIB 93868170979, Gorjanska 29, 10000 Zagreb</derivirana_varijabla>
  </DomainObject.Predmet.ProtustrankaWithAdressOIB>
  <DomainObject.Predmet.ProtustrankaNazivFormated>
    <izvorni_sadrzaj>URBAN MEHANIZACIJA d.o.o.</izvorni_sadrzaj>
    <derivirana_varijabla naziv="DomainObject.Predmet.ProtustrankaNazivFormated_1">URBAN MEHANIZACIJA d.o.o.</derivirana_varijabla>
  </DomainObject.Predmet.ProtustrankaNazivFormated>
  <DomainObject.Predmet.ProtustrankaNazivFormatedOIB>
    <izvorni_sadrzaj>URBAN MEHANIZACIJA d.o.o., OIB 93868170979</izvorni_sadrzaj>
    <derivirana_varijabla naziv="DomainObject.Predmet.ProtustrankaNazivFormatedOIB_1">URBAN MEHANIZACIJA d.o.o., OIB 93868170979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URBAN MEHANIZACIJA d.o.o.</item>
    </izvorni_sadrzaj>
    <derivirana_varijabla naziv="DomainObject.Predmet.ProtuStrankaListFormated_1">
      <item>URBAN MEHANIZACIJA d.o.o.</item>
    </derivirana_varijabla>
  </DomainObject.Predmet.ProtuStrankaListFormated>
  <DomainObject.Predmet.ProtuStrankaListFormatedOIB>
    <izvorni_sadrzaj>
      <item>URBAN MEHANIZACIJA d.o.o., OIB 93868170979</item>
    </izvorni_sadrzaj>
    <derivirana_varijabla naziv="DomainObject.Predmet.ProtuStrankaListFormatedOIB_1">
      <item>URBAN MEHANIZACIJA d.o.o., OIB 93868170979</item>
    </derivirana_varijabla>
  </DomainObject.Predmet.ProtuStrankaListFormatedOIB>
  <DomainObject.Predmet.ProtuStrankaListFormatedWithAdress>
    <izvorni_sadrzaj>
      <item>URBAN MEHANIZACIJA d.o.o., Gorjanska 29, 10000 Zagreb</item>
    </izvorni_sadrzaj>
    <derivirana_varijabla naziv="DomainObject.Predmet.ProtuStrankaListFormatedWithAdress_1">
      <item>URBAN MEHANIZACIJA d.o.o., Gorjanska 29, 10000 Zagreb</item>
    </derivirana_varijabla>
  </DomainObject.Predmet.ProtuStrankaListFormatedWithAdress>
  <DomainObject.Predmet.ProtuStrankaListFormatedWithAdressOIB>
    <izvorni_sadrzaj>
      <item>URBAN MEHANIZACIJA d.o.o., OIB 93868170979, Gorjanska 29, 10000 Zagreb</item>
    </izvorni_sadrzaj>
    <derivirana_varijabla naziv="DomainObject.Predmet.ProtuStrankaListFormatedWithAdressOIB_1">
      <item>URBAN MEHANIZACIJA d.o.o., OIB 93868170979, Gorjanska 29, 10000 Zagreb</item>
    </derivirana_varijabla>
  </DomainObject.Predmet.ProtuStrankaListFormatedWithAdressOIB>
  <DomainObject.Predmet.ProtuStrankaListNazivFormated>
    <izvorni_sadrzaj>
      <item>URBAN MEHANIZACIJA d.o.o.</item>
    </izvorni_sadrzaj>
    <derivirana_varijabla naziv="DomainObject.Predmet.ProtuStrankaListNazivFormated_1">
      <item>URBAN MEHANIZACIJA d.o.o.</item>
    </derivirana_varijabla>
  </DomainObject.Predmet.ProtuStrankaListNazivFormated>
  <DomainObject.Predmet.ProtuStrankaListNazivFormatedOIB>
    <izvorni_sadrzaj>
      <item>URBAN MEHANIZACIJA d.o.o., OIB 93868170979</item>
    </izvorni_sadrzaj>
    <derivirana_varijabla naziv="DomainObject.Predmet.ProtuStrankaListNazivFormatedOIB_1">
      <item>URBAN MEHANIZACIJA d.o.o., OIB 93868170979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2017.</izvorni_sadrzaj>
    <derivirana_varijabla naziv="DomainObject.Datum_1">21.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URBAN MEHANIZACIJA d.o.o.</izvorni_sadrzaj>
    <derivirana_varijabla naziv="DomainObject.Predmet.ProtustrankaIDrugi_1">URBAN MEHANIZACIJA 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URBAN MEHANIZACIJA d.o.o., OIB 93868170979, Gorjanska 29, 10000 Zagreb</izvorni_sadrzaj>
    <derivirana_varijabla naziv="DomainObject.Predmet.ProtustrankaIDrugiAdressOIB_1">URBAN MEHANIZACIJA d.o.o., OIB 93868170979, Gorjanska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URBAN MEHANIZACIJA d.o.o.</item>
    </izvorni_sadrzaj>
    <derivirana_varijabla naziv="DomainObject.Predmet.SudioniciListNaziv_1">
      <item>FINA Regionalni centar Zagreb</item>
      <item>URBAN MEHANIZACIJA d.o.o.</item>
    </derivirana_varijabla>
  </DomainObject.Predmet.SudioniciListNaziv>
  <DomainObject.Predmet.SudioniciListAdressOIB>
    <izvorni_sadrzaj>
      <item>FINA Regionalni centar Zagreb, OIB 85821130368, Trg svibanjski žrtava 1995. 1,10000 Zagreb</item>
      <item>URBAN MEHANIZACIJA d.o.o., OIB 93868170979, Gorjanska 29,10000 Zagreb</item>
    </izvorni_sadrzaj>
    <derivirana_varijabla naziv="DomainObject.Predmet.SudioniciListAdressOIB_1">
      <item>FINA Regionalni centar Zagreb, OIB 85821130368, Trg svibanjski žrtava 1995. 1,10000 Zagreb</item>
      <item>URBAN MEHANIZACIJA d.o.o., OIB 93868170979, Gorjanska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93868170979</item>
    </izvorni_sadrzaj>
    <derivirana_varijabla naziv="DomainObject.Predmet.SudioniciListNazivOIB_1">
      <item>, OIB 85821130368</item>
      <item>, OIB 93868170979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797</properties:Words>
  <properties:Characters>4374</properties:Characters>
  <properties:Lines>155</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2017-07-20T08:34:00Z</dcterms:created>
  <dc:creator>Nikola Ribarić</dc:creator>
  <cp:lastModifiedBy>Jadranka Zelić</cp:lastModifiedBy>
  <cp:lastPrinted>2017-07-21T09:02:00Z</cp:lastPrinted>
  <dcterms:modified xmlns:xsi="http://www.w3.org/2001/XMLSchema-instance" xsi:type="dcterms:W3CDTF">2017-07-21T09:10:00Z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