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9536f" w14:paraId="7f9536f" w:rsidRDefault="00AE649C" w:rsidP="004F27AE" w:rsidR="00AE649C" w:rsidRPr="00B76F3C">
      <w:pPr>
        <w:pStyle w:val="NormaleSPIS"/>
        <w15:collapsed w:val="false"/>
      </w:pPr>
    </w:p>
    <w:p w:rsidRDefault="00AB4602" w:rsidP="00A0786D" w:rsidR="00A0786D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0786D">
        <w:t>PRERADA  d.d.. U STEČAJU</w:t>
      </w:r>
      <w:r w:rsidR="00A0786D">
        <w:tab/>
      </w:r>
      <w:r w:rsidR="00A0786D">
        <w:tab/>
      </w:r>
      <w:r w:rsidR="00A0786D">
        <w:tab/>
      </w:r>
      <w:r w:rsidR="00A0786D">
        <w:tab/>
      </w:r>
      <w:r w:rsidR="00A0786D">
        <w:tab/>
        <w:t xml:space="preserve">             </w:t>
      </w:r>
      <w:r w:rsidR="00A0786D">
        <w:tab/>
      </w:r>
      <w:r w:rsidR="00A0786D">
        <w:tab/>
        <w:t xml:space="preserve">  MIHANOVIĆEVA 10</w:t>
      </w:r>
      <w:r w:rsidR="00A0786D">
        <w:tab/>
      </w:r>
      <w:r w:rsidR="00A0786D">
        <w:tab/>
      </w:r>
      <w:r w:rsidR="00A0786D">
        <w:tab/>
      </w:r>
      <w:r w:rsidR="00A0786D">
        <w:tab/>
      </w:r>
      <w:r w:rsidR="00A0786D">
        <w:tab/>
      </w:r>
      <w:r w:rsidR="00A0786D">
        <w:tab/>
      </w:r>
      <w:r w:rsidR="00A0786D">
        <w:tab/>
      </w:r>
      <w:r w:rsidR="00A0786D">
        <w:tab/>
      </w:r>
      <w:r w:rsidR="00A0786D">
        <w:tab/>
      </w:r>
      <w:r w:rsidR="00A0786D">
        <w:t xml:space="preserve">  </w:t>
      </w:r>
      <w:r w:rsidR="00A0786D">
        <w:t>43000 BJELOVAR</w:t>
      </w:r>
      <w:r w:rsidR="00A0786D">
        <w:tab/>
      </w:r>
      <w:r w:rsidR="00A0786D">
        <w:tab/>
      </w:r>
      <w:r w:rsidR="00A0786D">
        <w:tab/>
      </w:r>
      <w:r w:rsidR="00A0786D">
        <w:tab/>
      </w:r>
      <w:r w:rsidR="00A0786D">
        <w:tab/>
      </w:r>
      <w:r w:rsidR="00A0786D">
        <w:tab/>
      </w:r>
      <w:r w:rsidR="00A0786D">
        <w:tab/>
      </w:r>
      <w:r w:rsidR="00A0786D">
        <w:tab/>
      </w:r>
      <w:r w:rsidR="00A0786D">
        <w:tab/>
      </w:r>
      <w:r w:rsidR="00A0786D">
        <w:tab/>
        <w:t xml:space="preserve">  OIB : </w:t>
      </w:r>
      <w:r w:rsidR="00A0786D">
        <w:rPr>
          <w:rFonts w:cs="Times New Roman"/>
        </w:rPr>
        <w:t>24825454945</w:t>
      </w:r>
      <w:r w:rsidR="00A0786D">
        <w:tab/>
      </w:r>
      <w:r w:rsidR="00A0786D">
        <w:tab/>
      </w:r>
      <w:r w:rsidR="00A0786D">
        <w:tab/>
      </w:r>
      <w:r w:rsidR="00A0786D">
        <w:tab/>
      </w:r>
      <w:r w:rsidR="00A0786D">
        <w:tab/>
      </w:r>
      <w:r w:rsidR="00A0786D">
        <w:tab/>
      </w:r>
      <w:r w:rsidR="00A0786D">
        <w:tab/>
      </w:r>
      <w:r w:rsidR="00A0786D">
        <w:tab/>
      </w:r>
      <w:r w:rsidR="00A0786D">
        <w:tab/>
      </w:r>
      <w:r w:rsidR="00A0786D">
        <w:tab/>
        <w:t>U Virovitici , 09.02.2018.</w:t>
      </w:r>
    </w:p>
    <w:p w:rsidRDefault="00A0786D" w:rsidP="00A0786D" w:rsidR="00A0786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         </w:t>
      </w:r>
      <w:bookmarkStart w:name="_GoBack" w:id="0"/>
      <w:bookmarkEnd w:id="0"/>
      <w:r>
        <w:t xml:space="preserve">  </w:t>
      </w:r>
      <w:r>
        <w:t xml:space="preserve">TRGOVAČKI SUD U BJELOVARU   </w:t>
      </w:r>
    </w:p>
    <w:p w:rsidRDefault="00A0786D" w:rsidP="00A0786D" w:rsidR="00A0786D">
      <w:pPr>
        <w:ind w:left="3540"/>
      </w:pPr>
      <w:r>
        <w:t xml:space="preserve">                                  </w:t>
      </w:r>
      <w:r>
        <w:t xml:space="preserve">     </w:t>
      </w:r>
      <w:r>
        <w:t xml:space="preserve">    7 St – 4 / 2015</w:t>
      </w:r>
    </w:p>
    <w:p w:rsidRDefault="00A0786D" w:rsidP="00A0786D" w:rsidR="00A0786D">
      <w:pPr>
        <w:ind w:left="3540"/>
      </w:pPr>
    </w:p>
    <w:p w:rsidRDefault="00A0786D" w:rsidP="00A0786D" w:rsidR="00A0786D">
      <w:pPr>
        <w:jc w:val="center"/>
      </w:pPr>
      <w:r>
        <w:t>ZAVRŠNI RAČUN STEČAJNOG UPRAVITELJA</w:t>
      </w:r>
    </w:p>
    <w:p w:rsidRDefault="00A0786D" w:rsidP="00A0786D" w:rsidR="00A0786D">
      <w:pPr>
        <w:rPr>
          <w:rFonts w:cs="Times New Roman"/>
        </w:rPr>
      </w:pPr>
      <w:r>
        <w:rPr>
          <w:rFonts w:cs="Times New Roman"/>
        </w:rPr>
        <w:t>I. UVOD</w:t>
      </w:r>
    </w:p>
    <w:p w:rsidRDefault="00A0786D" w:rsidP="00A0786D" w:rsidR="00A0786D">
      <w:pPr>
        <w:rPr>
          <w:rFonts w:cs="Times New Roman"/>
        </w:rPr>
      </w:pPr>
    </w:p>
    <w:p w:rsidRDefault="00A0786D" w:rsidP="00A0786D" w:rsidR="00A0786D">
      <w:pPr>
        <w:rPr>
          <w:rFonts w:cs="Times New Roman"/>
        </w:rPr>
      </w:pPr>
      <w:r>
        <w:rPr>
          <w:rFonts w:cs="Times New Roman"/>
        </w:rPr>
        <w:tab/>
        <w:t>Rješenjem trgovačkog suda u Bjelovaru broj 7-St-4/2015-2 od 15. siječnja 2015. godine , pokrenut je prethodni postupak radi utvrđenja uvjeta za otvaranje stečajnog postupka nad trgovačkim društvom PRERADA d.d. , Bjelovar , Mihanovićeva 10 , OIB: 24825454945.</w:t>
      </w:r>
    </w:p>
    <w:p w:rsidRDefault="00A0786D" w:rsidP="00A0786D" w:rsidR="00A0786D">
      <w:pPr>
        <w:rPr>
          <w:rFonts w:cs="Times New Roman"/>
        </w:rPr>
      </w:pPr>
      <w:r>
        <w:rPr>
          <w:rFonts w:cs="Times New Roman"/>
        </w:rPr>
        <w:tab/>
        <w:t xml:space="preserve">Predlagatelj Financijska agencija , Regionalni centar Zagreb , Nagodbeno vijeće : ZG07 , Zagreb , obustavila je postupak </w:t>
      </w:r>
      <w:proofErr w:type="spellStart"/>
      <w:r>
        <w:rPr>
          <w:rFonts w:cs="Times New Roman"/>
        </w:rPr>
        <w:t>predstečajne</w:t>
      </w:r>
      <w:proofErr w:type="spellEnd"/>
      <w:r>
        <w:rPr>
          <w:rFonts w:cs="Times New Roman"/>
        </w:rPr>
        <w:t xml:space="preserve"> nagodbe i kako postoje razlozi za otvaranje stečajnog postupka podnijela je prijedlog za stečaj .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Rješenjem Trgovačkog suda u Bjelovaru broj: 7 St-4/2015-10 od 23. veljače 2015. godine , otvoren je stečajni postupak . Na dan održavanja prvog ispitnog ročišta stiglo je rješenje VTS-a Zagreb , broj </w:t>
      </w:r>
      <w:proofErr w:type="spellStart"/>
      <w:r>
        <w:rPr>
          <w:rFonts w:cs="Times New Roman"/>
        </w:rPr>
        <w:t>Pž</w:t>
      </w:r>
      <w:proofErr w:type="spellEnd"/>
      <w:r>
        <w:rPr>
          <w:rFonts w:cs="Times New Roman"/>
        </w:rPr>
        <w:t>-2384/15-3 kojim se ukida rješenje Trgovačkog suda u Bjelovaru o otvaranju stečajnog postupka i predmet se vraća na ponovni postupak . Novo ročište radi utvrđivanja uvjeta za otvaranje stečajnog postupka sazvano je za 15. svibanj 2015. godine , ali nije održano jer odgovorne osobe nisu željele preuzeti pozive za ročište . Ponovno se zakazuje ročište za dan 16. lipanj 2015. godine , koje je održano i na kojem je otvoren stečajni postupak pod brojem 7 St-4/2015-38 .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Društvo je osnovano 1995. godine za skladištenje , mlinarstvo i industrijsku proizvodnju stočne hrane , a temeljni kapital iznosi 48.553.800,00 kuna . U radnom odnosu su četiri radnika , dva su na bolovanju  a dva su bila na određeno vrijeme do 31.03.2015. godine. Žiro račun dužnika nalazio se u blokadi od 05.04.2013. godine do 18.04.2014. godine odnosno 378 dana . Za vrijeme trajanja </w:t>
      </w:r>
      <w:proofErr w:type="spellStart"/>
      <w:r>
        <w:rPr>
          <w:rFonts w:cs="Times New Roman"/>
        </w:rPr>
        <w:t>predstečajne</w:t>
      </w:r>
      <w:proofErr w:type="spellEnd"/>
      <w:r>
        <w:rPr>
          <w:rFonts w:cs="Times New Roman"/>
        </w:rPr>
        <w:t xml:space="preserve"> nagodbe računi nisu bili blokirani , a nakon obustave </w:t>
      </w:r>
      <w:proofErr w:type="spellStart"/>
      <w:r>
        <w:rPr>
          <w:rFonts w:cs="Times New Roman"/>
        </w:rPr>
        <w:t>predstečajne</w:t>
      </w:r>
      <w:proofErr w:type="spellEnd"/>
      <w:r>
        <w:rPr>
          <w:rFonts w:cs="Times New Roman"/>
        </w:rPr>
        <w:t xml:space="preserve"> nagodbe računi su ponovno u blokadi od 22.12.2014. do 02.03.2015. godine , odnosno 71 dan . Do 23.02.2015. kada je bilo zakazano prvo ročište o otvaranju stečajnog postupka , blokada je iznosila 63 dana . Dužnik je imao račune u Podravskoj banci d.d. i Erste &amp; </w:t>
      </w:r>
      <w:proofErr w:type="spellStart"/>
      <w:r>
        <w:rPr>
          <w:rFonts w:cs="Times New Roman"/>
        </w:rPr>
        <w:t>Steiermarkische</w:t>
      </w:r>
      <w:proofErr w:type="spellEnd"/>
      <w:r>
        <w:rPr>
          <w:rFonts w:cs="Times New Roman"/>
        </w:rPr>
        <w:t xml:space="preserve"> Bank d.d. .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Društvo od 2010. godine posluje vrlo loše i ukupni prihodi su znatno manji od ukupnih rashoda . Na taj način obveze prema dobavljačima i državnom proračunu samo su se povećavale . Većina imovine društva opterećena je založnim pravima kao garancija prema trećim osobama ( Informativni centar Bjelovar d.o.o. , SIN-DI d.o.o. ) , a mani dio imovine opterećen je založnim pravima zbog dugovanja vjerovnicima .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Dužnik je u vlasništvu imao slijedeće nekretnine :</w:t>
      </w:r>
      <w:r>
        <w:rPr>
          <w:rFonts w:cs="Times New Roman"/>
        </w:rPr>
        <w:tab/>
      </w:r>
    </w:p>
    <w:p w:rsidRDefault="00A0786D" w:rsidP="00A0786D" w:rsidR="00A0786D">
      <w:pPr>
        <w:rPr>
          <w:rFonts w:cs="Times New Roman"/>
        </w:rPr>
      </w:pPr>
      <w:r>
        <w:rPr>
          <w:rFonts w:cs="Times New Roman"/>
        </w:rPr>
        <w:lastRenderedPageBreak/>
        <w:tab/>
        <w:t xml:space="preserve">- nekretnine upisane u z.k.ul.br. 1415 k.o. Grad Bjelovar ,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 xml:space="preserve">. 958 , površine 39870 m2 . Procijenjena vrijednost po Erste Nekretninama d.o.o. iznosi </w:t>
      </w:r>
      <w:r>
        <w:rPr>
          <w:rFonts w:cs="Times New Roman"/>
          <w:b/>
        </w:rPr>
        <w:t>29.996.560,00</w:t>
      </w:r>
      <w:r>
        <w:rPr>
          <w:rFonts w:cs="Times New Roman"/>
        </w:rPr>
        <w:t xml:space="preserve"> kuna , </w:t>
      </w:r>
      <w:r>
        <w:rPr>
          <w:rFonts w:cs="Times New Roman"/>
        </w:rPr>
        <w:tab/>
      </w:r>
      <w:r>
        <w:rPr>
          <w:rFonts w:cs="Times New Roman"/>
        </w:rPr>
        <w:tab/>
        <w:t xml:space="preserve">- nekretninu upisanu u zk.ul.br. 215/78 k.o. Mosti , 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 xml:space="preserve">. 52/1/K dvor , površine 600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 xml:space="preserve"> i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 xml:space="preserve">. 52/K kuća i dvor , površine 75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 xml:space="preserve"> . Procijenjena vrijednost iznosi </w:t>
      </w:r>
      <w:r>
        <w:rPr>
          <w:rFonts w:cs="Times New Roman"/>
          <w:b/>
        </w:rPr>
        <w:t>524.000,00</w:t>
      </w:r>
      <w:r>
        <w:rPr>
          <w:rFonts w:cs="Times New Roman"/>
        </w:rPr>
        <w:t xml:space="preserve"> kuna , a procijenjena je po sudskom vještaku Ivanu Novaković ,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- nekretninu upisanu u z.k.ul.br. z.k.ul.br. 2659 k.o. </w:t>
      </w:r>
      <w:proofErr w:type="spellStart"/>
      <w:r>
        <w:rPr>
          <w:rFonts w:cs="Times New Roman"/>
        </w:rPr>
        <w:t>Sukošan</w:t>
      </w:r>
      <w:proofErr w:type="spellEnd"/>
      <w:r>
        <w:rPr>
          <w:rFonts w:cs="Times New Roman"/>
        </w:rPr>
        <w:t xml:space="preserve"> ,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 xml:space="preserve">. 7186/1 Kamp </w:t>
      </w:r>
      <w:proofErr w:type="spellStart"/>
      <w:r>
        <w:rPr>
          <w:rFonts w:cs="Times New Roman"/>
        </w:rPr>
        <w:t>Ždralovac</w:t>
      </w:r>
      <w:proofErr w:type="spellEnd"/>
      <w:r>
        <w:rPr>
          <w:rFonts w:cs="Times New Roman"/>
        </w:rPr>
        <w:t xml:space="preserve"> , površine 625 m2 , procijenjene vrijednosti po sudskom vještaku iznosi </w:t>
      </w:r>
      <w:r>
        <w:rPr>
          <w:rFonts w:cs="Times New Roman"/>
          <w:b/>
        </w:rPr>
        <w:t>425.812,50</w:t>
      </w:r>
      <w:r>
        <w:rPr>
          <w:rFonts w:cs="Times New Roman"/>
        </w:rPr>
        <w:t xml:space="preserve"> kuna . Nekretninu u </w:t>
      </w:r>
      <w:proofErr w:type="spellStart"/>
      <w:r>
        <w:rPr>
          <w:rFonts w:cs="Times New Roman"/>
        </w:rPr>
        <w:t>Sukošanu</w:t>
      </w:r>
      <w:proofErr w:type="spellEnd"/>
      <w:r>
        <w:rPr>
          <w:rFonts w:cs="Times New Roman"/>
        </w:rPr>
        <w:t xml:space="preserve"> odgovorne osobe nisu evidentirale u </w:t>
      </w:r>
      <w:proofErr w:type="spellStart"/>
      <w:r>
        <w:rPr>
          <w:rFonts w:cs="Times New Roman"/>
        </w:rPr>
        <w:t>prokaznom</w:t>
      </w:r>
      <w:proofErr w:type="spellEnd"/>
      <w:r>
        <w:rPr>
          <w:rFonts w:cs="Times New Roman"/>
        </w:rPr>
        <w:t xml:space="preserve"> popisu imovine koji su predali sudu .                                                      </w:t>
      </w:r>
    </w:p>
    <w:p w:rsidRDefault="00A0786D" w:rsidP="00A0786D" w:rsidR="00A0786D">
      <w:pPr>
        <w:rPr>
          <w:rFonts w:cs="Times New Roman"/>
        </w:rPr>
      </w:pPr>
      <w:r>
        <w:rPr>
          <w:rFonts w:cs="Times New Roman"/>
          <w:b/>
        </w:rPr>
        <w:t>Ukupna procijenjena vrijednost imovine iznosila je 30.946.372,50 kuna</w:t>
      </w:r>
      <w:r>
        <w:rPr>
          <w:rFonts w:cs="Times New Roman"/>
        </w:rPr>
        <w:t xml:space="preserve"> . Procjenu vrijednosti za nekretnine izvršile su ovlaštene osobe za procjenu vrijednosti nekretnina .</w:t>
      </w:r>
      <w:r>
        <w:rPr>
          <w:rFonts w:cs="Times New Roman"/>
        </w:rPr>
        <w:tab/>
      </w:r>
    </w:p>
    <w:p w:rsidRDefault="00A0786D" w:rsidP="00A0786D" w:rsidR="00A0786D">
      <w:pPr>
        <w:rPr>
          <w:rFonts w:cs="Times New Roman"/>
        </w:rPr>
      </w:pPr>
      <w:r>
        <w:rPr>
          <w:rFonts w:cs="Times New Roman"/>
        </w:rPr>
        <w:tab/>
        <w:t xml:space="preserve"> Nekretnina upisana u zk.ul.br. 1415 k.o. Grad Bjelovar opterećena je založnim pravom u korist Erste&amp;</w:t>
      </w:r>
      <w:proofErr w:type="spellStart"/>
      <w:r>
        <w:rPr>
          <w:rFonts w:cs="Times New Roman"/>
        </w:rPr>
        <w:t>Steiermarkiche</w:t>
      </w:r>
      <w:proofErr w:type="spellEnd"/>
      <w:r>
        <w:rPr>
          <w:rFonts w:cs="Times New Roman"/>
        </w:rPr>
        <w:t xml:space="preserve"> Bank d.d. , Zagrebačka banka d.d. , Ministarstvo financija – Porezna uprava-Područni ured Bjelovar , Zaštitar-Sučić d.o.o. , Grad Bjelovar , Elektrometal d.d. Bjelovar , a ukupno upisana založna prava iznose 32.644.460,54 kuna i na te iznose treba još obračunati kamate što će znatno povećati vrijednost založnih prava .</w:t>
      </w:r>
    </w:p>
    <w:p w:rsidRDefault="00A0786D" w:rsidP="00A0786D" w:rsidR="00A0786D">
      <w:pPr>
        <w:rPr>
          <w:rFonts w:cs="Times New Roman"/>
        </w:rPr>
      </w:pPr>
      <w:r>
        <w:rPr>
          <w:rFonts w:cs="Times New Roman"/>
        </w:rPr>
        <w:tab/>
        <w:t xml:space="preserve">Nekretnina upisana u zk.ul.br. 215/78 k.o. Mosti , opterećena je založnim pravima u korist Grada Bjelovar , Zaštitar-Sučić d.o.o. , Republike Hrvatske i Elektrometala </w:t>
      </w:r>
      <w:proofErr w:type="spellStart"/>
      <w:r>
        <w:rPr>
          <w:rFonts w:cs="Times New Roman"/>
        </w:rPr>
        <w:t>d.d</w:t>
      </w:r>
      <w:proofErr w:type="spellEnd"/>
      <w:r>
        <w:rPr>
          <w:rFonts w:cs="Times New Roman"/>
        </w:rPr>
        <w:t xml:space="preserve"> Bjelovar , a ukupno upisana založna prava iznose 6.425.269,53 kuna . </w:t>
      </w:r>
    </w:p>
    <w:p w:rsidRDefault="00A0786D" w:rsidP="00A0786D" w:rsidR="00A0786D">
      <w:pPr>
        <w:rPr>
          <w:rFonts w:cs="Times New Roman"/>
        </w:rPr>
      </w:pPr>
      <w:r>
        <w:rPr>
          <w:rFonts w:cs="Times New Roman"/>
        </w:rPr>
        <w:tab/>
        <w:t xml:space="preserve">Nekretnina upisana u z.k.ul.br. 2659 k.o. </w:t>
      </w:r>
      <w:proofErr w:type="spellStart"/>
      <w:r>
        <w:rPr>
          <w:rFonts w:cs="Times New Roman"/>
        </w:rPr>
        <w:t>Sukošan</w:t>
      </w:r>
      <w:proofErr w:type="spellEnd"/>
      <w:r>
        <w:rPr>
          <w:rFonts w:cs="Times New Roman"/>
        </w:rPr>
        <w:t xml:space="preserve"> ,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 xml:space="preserve">. 7186/1 Kamp </w:t>
      </w:r>
      <w:proofErr w:type="spellStart"/>
      <w:r>
        <w:rPr>
          <w:rFonts w:cs="Times New Roman"/>
        </w:rPr>
        <w:t>Ždralovac</w:t>
      </w:r>
      <w:proofErr w:type="spellEnd"/>
      <w:r>
        <w:rPr>
          <w:rFonts w:cs="Times New Roman"/>
        </w:rPr>
        <w:t xml:space="preserve"> , površine 625 m2 , opterećena je založnim pravom u korist Podravske banke d.d. iz Koprivnice , Odvjetničkog društva </w:t>
      </w:r>
      <w:proofErr w:type="spellStart"/>
      <w:r>
        <w:rPr>
          <w:rFonts w:cs="Times New Roman"/>
        </w:rPr>
        <w:t>Grubeša</w:t>
      </w:r>
      <w:proofErr w:type="spellEnd"/>
      <w:r>
        <w:rPr>
          <w:rFonts w:cs="Times New Roman"/>
        </w:rPr>
        <w:t xml:space="preserve"> i partneri iz Zagreba , RH Ministarstvo financija , Porezna uprava , Područni ured Bjelovar . Ovdje moram istaknuti da Podravska banka d.d. nema više potraživanje , ali Uprava tvrtke nije zatražila brisanje tereta a dobili su od banke </w:t>
      </w:r>
      <w:proofErr w:type="spellStart"/>
      <w:r>
        <w:rPr>
          <w:rFonts w:cs="Times New Roman"/>
        </w:rPr>
        <w:t>brisovno</w:t>
      </w:r>
      <w:proofErr w:type="spellEnd"/>
      <w:r>
        <w:rPr>
          <w:rFonts w:cs="Times New Roman"/>
        </w:rPr>
        <w:t xml:space="preserve"> očitovanje . Ukupno upisana založna prava iznose 5.814.534,04 kuna .</w:t>
      </w:r>
    </w:p>
    <w:p w:rsidRDefault="00A0786D" w:rsidP="00A0786D" w:rsidR="00A0786D">
      <w:pPr>
        <w:rPr>
          <w:rFonts w:cs="Times New Roman"/>
        </w:rPr>
      </w:pPr>
      <w:r>
        <w:rPr>
          <w:rFonts w:cs="Times New Roman"/>
        </w:rPr>
        <w:t xml:space="preserve">Na navedenoj nekretnini Odvjetničko društvo </w:t>
      </w:r>
      <w:proofErr w:type="spellStart"/>
      <w:r>
        <w:rPr>
          <w:rFonts w:cs="Times New Roman"/>
        </w:rPr>
        <w:t>Grubeša</w:t>
      </w:r>
      <w:proofErr w:type="spellEnd"/>
      <w:r>
        <w:rPr>
          <w:rFonts w:cs="Times New Roman"/>
        </w:rPr>
        <w:t xml:space="preserve"> i </w:t>
      </w:r>
      <w:proofErr w:type="spellStart"/>
      <w:r>
        <w:rPr>
          <w:rFonts w:cs="Times New Roman"/>
        </w:rPr>
        <w:t>parneri</w:t>
      </w:r>
      <w:proofErr w:type="spellEnd"/>
      <w:r>
        <w:rPr>
          <w:rFonts w:cs="Times New Roman"/>
        </w:rPr>
        <w:t xml:space="preserve"> iz Zagreba vode ovršni postupak kod Općinskog suda u Zadru broj ; 31 Ovr.2995/2014-6 .</w:t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Ovdje odmah ističem da založna prava koja su zasnovale banke su s osnove jamstva za povezana društva .</w:t>
      </w:r>
      <w:r>
        <w:rPr>
          <w:rFonts w:cs="Times New Roman"/>
        </w:rP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</w:t>
      </w:r>
      <w:r>
        <w:rPr>
          <w:rFonts w:cs="Times New Roman"/>
        </w:rPr>
        <w:t>Nakon što je preuzeo ovlasti stečajnog upravitelja poduzete su slijedeće radnje :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- Izvršen je popis imovine stečajnog dužnika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- Izrađen je pečat stečajnog dužnika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</w:t>
      </w:r>
      <w:r>
        <w:rPr>
          <w:rFonts w:cs="Times New Roman"/>
        </w:rPr>
        <w:tab/>
        <w:t>- Poslani su zahtjevi za zatvaranje starih žiro računa dužnika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>
        <w:rPr>
          <w:rFonts w:cs="Times New Roman"/>
        </w:rPr>
        <w:tab/>
        <w:t>- Provjereno je knjigovodstveno stanje dužnika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- Kako je dužnik imao zaposlenih radnika u vrijeme otvaranja stečajnog postupka ,   </w:t>
      </w:r>
      <w:r>
        <w:rPr>
          <w:rFonts w:cs="Times New Roman"/>
        </w:rPr>
        <w:tab/>
        <w:t xml:space="preserve">   otkazani su ugovori o radu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- Otvoren je račun stečajnog dužnika u Zagrebačkoj banci d.d. , Virovitica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A0786D" w:rsidP="00A0786D" w:rsidR="00A0786D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jc w:val="left"/>
        <w:rPr>
          <w:rFonts w:hAnsiTheme="minorHAnsi" w:asciiTheme="minorHAnsi"/>
          <w:sz w:val="22"/>
          <w:szCs w:val="22"/>
        </w:rPr>
      </w:pPr>
      <w:r>
        <w:rPr>
          <w:rFonts w:cs="Times New Roman"/>
        </w:rPr>
        <w:t>Zaprimljene prijave tražbina su obrađene i razvrstane u isplatne redove</w:t>
      </w:r>
      <w:r>
        <w:rPr>
          <w:rFonts w:cs="Times New Roman"/>
        </w:rPr>
        <w:tab/>
        <w:t xml:space="preserve"> </w:t>
      </w:r>
    </w:p>
    <w:p w:rsidRDefault="00A0786D" w:rsidP="00A0786D" w:rsidR="00A0786D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jc w:val="left"/>
      </w:pPr>
      <w:r>
        <w:rPr>
          <w:rFonts w:cs="Times New Roman"/>
        </w:rPr>
        <w:t xml:space="preserve">U trenutku otvaranja stečajnog postupka glavna imovina stečajnog dužnika koja se </w:t>
      </w:r>
    </w:p>
    <w:p w:rsidRDefault="00A0786D" w:rsidP="00A0786D" w:rsidR="00A0786D">
      <w:pPr>
        <w:pStyle w:val="Odlomakpopisa"/>
        <w:ind w:left="1068"/>
      </w:pPr>
      <w:r>
        <w:rPr>
          <w:rFonts w:cs="Times New Roman"/>
        </w:rPr>
        <w:t xml:space="preserve">nalazila na lokaciji u ulici Mihanovićeva 10 , Bjelovar , bila je u najmu kod tvrtke </w:t>
      </w:r>
      <w:proofErr w:type="spellStart"/>
      <w:r>
        <w:rPr>
          <w:rFonts w:cs="Times New Roman"/>
        </w:rPr>
        <w:t>Sedlić</w:t>
      </w:r>
      <w:proofErr w:type="spellEnd"/>
      <w:r>
        <w:rPr>
          <w:rFonts w:cs="Times New Roman"/>
        </w:rPr>
        <w:t xml:space="preserve"> d.o.o. iz </w:t>
      </w:r>
      <w:proofErr w:type="spellStart"/>
      <w:r>
        <w:rPr>
          <w:rFonts w:cs="Times New Roman"/>
        </w:rPr>
        <w:t>Bereka</w:t>
      </w:r>
      <w:proofErr w:type="spellEnd"/>
      <w:r>
        <w:rPr>
          <w:rFonts w:cs="Times New Roman"/>
        </w:rPr>
        <w:t xml:space="preserve"> . </w:t>
      </w:r>
      <w:r>
        <w:rPr>
          <w:rFonts w:cs="Times New Roman"/>
        </w:rPr>
        <w:tab/>
        <w:t xml:space="preserve">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A0786D" w:rsidP="00A0786D" w:rsidR="00A0786D"/>
    <w:p w:rsidRDefault="00A0786D" w:rsidP="00A0786D" w:rsidR="00A0786D">
      <w:r>
        <w:t>II   RAČUN PRIHODA I RASHODA</w:t>
      </w:r>
    </w:p>
    <w:p w:rsidRDefault="00A0786D" w:rsidP="00A0786D" w:rsidR="00A0786D">
      <w:r>
        <w:t>A.  PRIHODI</w:t>
      </w:r>
    </w:p>
    <w:p w:rsidRDefault="00A0786D" w:rsidP="00A0786D" w:rsidR="00A0786D">
      <w:r>
        <w:tab/>
        <w:t>1. Prihod od prodaje nekretnina</w:t>
      </w:r>
      <w:r>
        <w:tab/>
        <w:t xml:space="preserve">       16..437.093,50 kn</w:t>
      </w:r>
    </w:p>
    <w:p w:rsidRDefault="00A0786D" w:rsidP="00A0786D" w:rsidR="00A0786D">
      <w:r>
        <w:tab/>
        <w:t>2. Prihod od najma</w:t>
      </w:r>
      <w:r>
        <w:tab/>
      </w:r>
      <w:r>
        <w:tab/>
      </w:r>
      <w:r>
        <w:tab/>
      </w:r>
      <w:r>
        <w:tab/>
        <w:t xml:space="preserve"> 387.917,00 kn</w:t>
      </w:r>
    </w:p>
    <w:p w:rsidRDefault="00A0786D" w:rsidP="00A0786D" w:rsidR="00A0786D">
      <w:r>
        <w:tab/>
        <w:t>3. Ostali prihod</w:t>
      </w:r>
      <w:r>
        <w:tab/>
      </w:r>
      <w:r>
        <w:tab/>
      </w:r>
      <w:r>
        <w:tab/>
      </w:r>
      <w:r>
        <w:tab/>
        <w:t xml:space="preserve">   18.812,00 kn</w:t>
      </w:r>
    </w:p>
    <w:p w:rsidRDefault="00A0786D" w:rsidP="00A0786D" w:rsidR="00A0786D">
      <w:r>
        <w:tab/>
      </w:r>
    </w:p>
    <w:p w:rsidRDefault="00A0786D" w:rsidP="00A0786D" w:rsidR="00A0786D">
      <w:r>
        <w:t>___________________________________________________________________________</w:t>
      </w:r>
    </w:p>
    <w:p w:rsidRDefault="00A0786D" w:rsidP="00A0786D" w:rsidR="00A0786D">
      <w:r>
        <w:tab/>
        <w:t>UKUPNO :</w:t>
      </w:r>
      <w:r>
        <w:tab/>
      </w:r>
      <w:r>
        <w:tab/>
      </w:r>
      <w:r>
        <w:tab/>
      </w:r>
      <w:r>
        <w:tab/>
        <w:t xml:space="preserve">        16.843.822,50 kn </w:t>
      </w:r>
    </w:p>
    <w:p w:rsidRDefault="00A0786D" w:rsidP="00A0786D" w:rsidR="00A0786D"/>
    <w:p w:rsidRDefault="00A0786D" w:rsidP="00A0786D" w:rsidR="00A0786D">
      <w:r>
        <w:t>B.  RASHODI</w:t>
      </w:r>
    </w:p>
    <w:p w:rsidRDefault="00A0786D" w:rsidP="00A0786D" w:rsidR="00A0786D">
      <w:r>
        <w:tab/>
        <w:t>1. Vodna naknada i osiguranje</w:t>
      </w:r>
      <w:r>
        <w:tab/>
      </w:r>
      <w:r>
        <w:tab/>
        <w:t xml:space="preserve">    </w:t>
      </w:r>
      <w:r>
        <w:tab/>
      </w:r>
      <w:r>
        <w:tab/>
        <w:t>8.372,39 kn</w:t>
      </w:r>
    </w:p>
    <w:p w:rsidRDefault="00A0786D" w:rsidP="00A0786D" w:rsidR="00A0786D">
      <w:r>
        <w:tab/>
        <w:t>2. Troškovi javnog bilježnika , odvjetnika i</w:t>
      </w:r>
      <w:r>
        <w:tab/>
      </w:r>
      <w:r>
        <w:tab/>
        <w:t xml:space="preserve">           16.502,50 kn</w:t>
      </w:r>
      <w:r>
        <w:tab/>
      </w:r>
      <w:r>
        <w:tab/>
      </w:r>
      <w:r>
        <w:tab/>
        <w:t xml:space="preserve">     sudske pristojbe</w:t>
      </w:r>
    </w:p>
    <w:p w:rsidRDefault="00A0786D" w:rsidP="00A0786D" w:rsidR="00A0786D">
      <w:r>
        <w:t xml:space="preserve">            3. Plaće radnika </w:t>
      </w:r>
      <w:r>
        <w:tab/>
        <w:t xml:space="preserve">   </w:t>
      </w:r>
      <w:r>
        <w:tab/>
      </w:r>
      <w:r>
        <w:tab/>
      </w:r>
      <w:r>
        <w:tab/>
      </w:r>
      <w:r>
        <w:tab/>
        <w:t xml:space="preserve">         252.144,97 kn</w:t>
      </w:r>
    </w:p>
    <w:p w:rsidRDefault="00A0786D" w:rsidP="00A0786D" w:rsidR="00A0786D">
      <w:r>
        <w:tab/>
        <w:t>4. Porezi i doprinosi</w:t>
      </w:r>
      <w:r>
        <w:tab/>
      </w:r>
      <w:r>
        <w:tab/>
      </w:r>
      <w:r>
        <w:tab/>
      </w:r>
      <w:r>
        <w:tab/>
      </w:r>
      <w:r>
        <w:tab/>
        <w:t xml:space="preserve">         133.277,08 kn</w:t>
      </w:r>
    </w:p>
    <w:p w:rsidRDefault="00A0786D" w:rsidP="00A0786D" w:rsidR="00A0786D">
      <w:r>
        <w:tab/>
        <w:t xml:space="preserve">5. Informatički troškovi , telefon , </w:t>
      </w:r>
      <w:proofErr w:type="spellStart"/>
      <w:r>
        <w:t>internet</w:t>
      </w:r>
      <w:proofErr w:type="spellEnd"/>
      <w:r>
        <w:tab/>
      </w:r>
      <w:r>
        <w:tab/>
        <w:t xml:space="preserve">           36.592,98 kn</w:t>
      </w:r>
    </w:p>
    <w:p w:rsidRDefault="00A0786D" w:rsidP="00A0786D" w:rsidR="00A0786D">
      <w:r>
        <w:tab/>
        <w:t>6. Troškovi banke i FINA-e</w:t>
      </w:r>
      <w:r>
        <w:tab/>
      </w:r>
      <w:r>
        <w:tab/>
      </w:r>
      <w:r>
        <w:tab/>
      </w:r>
      <w:r>
        <w:tab/>
        <w:t xml:space="preserve">           22.235,90 kn</w:t>
      </w:r>
    </w:p>
    <w:p w:rsidRDefault="00A0786D" w:rsidP="00A0786D" w:rsidR="00A0786D">
      <w:r>
        <w:tab/>
        <w:t>7. Zbrinjavanje opasnog otpada</w:t>
      </w:r>
      <w:r>
        <w:tab/>
      </w:r>
      <w:r>
        <w:tab/>
      </w:r>
      <w:r>
        <w:tab/>
        <w:t xml:space="preserve">             6.500,00 kn</w:t>
      </w:r>
    </w:p>
    <w:p w:rsidRDefault="00A0786D" w:rsidP="00A0786D" w:rsidR="00A0786D">
      <w:r>
        <w:tab/>
        <w:t>8. Procjena nekretnine</w:t>
      </w:r>
      <w:r>
        <w:tab/>
      </w:r>
      <w:r>
        <w:tab/>
      </w:r>
      <w:r>
        <w:tab/>
      </w:r>
      <w:r>
        <w:tab/>
      </w:r>
      <w:r>
        <w:tab/>
        <w:t xml:space="preserve"> 2.343,75 kn</w:t>
      </w:r>
    </w:p>
    <w:p w:rsidRDefault="00A0786D" w:rsidP="00A0786D" w:rsidR="00A0786D">
      <w:r>
        <w:tab/>
        <w:t>9. Troškovi oglašavanja prodaje</w:t>
      </w:r>
      <w:r>
        <w:tab/>
      </w:r>
      <w:r>
        <w:tab/>
      </w:r>
      <w:r>
        <w:tab/>
        <w:t xml:space="preserve">           18.000,00 kn</w:t>
      </w:r>
    </w:p>
    <w:p w:rsidRDefault="00A0786D" w:rsidP="00A0786D" w:rsidR="00A0786D">
      <w:r>
        <w:tab/>
        <w:t>10. Troškovi knjigovodstva</w:t>
      </w:r>
      <w:r>
        <w:tab/>
      </w:r>
      <w:r>
        <w:tab/>
      </w:r>
      <w:r>
        <w:tab/>
      </w:r>
      <w:r>
        <w:tab/>
        <w:t xml:space="preserve">           24.000,00 kn</w:t>
      </w:r>
    </w:p>
    <w:p w:rsidRDefault="00A0786D" w:rsidP="00A0786D" w:rsidR="00A0786D">
      <w:pPr>
        <w:rPr>
          <w:rFonts w:cs="Times New Roman"/>
        </w:rPr>
      </w:pPr>
      <w:r>
        <w:tab/>
        <w:t>11. Isplata prvog višeg isplatnog reda</w:t>
      </w:r>
      <w:r>
        <w:tab/>
      </w:r>
      <w:r>
        <w:tab/>
        <w:t xml:space="preserve">           </w:t>
      </w:r>
      <w:r>
        <w:rPr>
          <w:rFonts w:cs="Times New Roman"/>
        </w:rPr>
        <w:t xml:space="preserve">24.587,03 kn </w:t>
      </w:r>
    </w:p>
    <w:p w:rsidRDefault="00A0786D" w:rsidP="00A0786D" w:rsidR="00A0786D">
      <w:r>
        <w:rPr>
          <w:rFonts w:cs="Times New Roman"/>
        </w:rPr>
        <w:tab/>
        <w:t>12. Isplata drugog višeg isplatnog reda</w:t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957.435,46 kn            </w:t>
      </w:r>
    </w:p>
    <w:p w:rsidRDefault="00A0786D" w:rsidP="00A0786D" w:rsidR="00A0786D">
      <w:r>
        <w:t xml:space="preserve">         </w:t>
      </w:r>
      <w:r>
        <w:tab/>
        <w:t xml:space="preserve">13. Isplata </w:t>
      </w:r>
      <w:proofErr w:type="spellStart"/>
      <w:r>
        <w:t>razručnih</w:t>
      </w:r>
      <w:proofErr w:type="spellEnd"/>
      <w:r>
        <w:t xml:space="preserve"> vjerovnika </w:t>
      </w:r>
      <w:r>
        <w:tab/>
        <w:t xml:space="preserve">          </w:t>
      </w:r>
      <w:r>
        <w:tab/>
      </w:r>
      <w:r>
        <w:tab/>
        <w:t xml:space="preserve">    14.677.179,50 kn</w:t>
      </w:r>
    </w:p>
    <w:p w:rsidRDefault="00A0786D" w:rsidP="00A0786D" w:rsidR="00A0786D">
      <w:pPr>
        <w:pBdr>
          <w:bottom w:space="1" w:sz="12" w:color="auto" w:val="single"/>
        </w:pBdr>
      </w:pPr>
      <w:r>
        <w:t xml:space="preserve">            14.. Troškovi stečajnog upravitelja</w:t>
      </w:r>
      <w:r>
        <w:tab/>
        <w:t xml:space="preserve">                </w:t>
      </w:r>
      <w:r>
        <w:tab/>
        <w:t xml:space="preserve">           18.370,00 kn</w:t>
      </w:r>
    </w:p>
    <w:p w:rsidRDefault="00A0786D" w:rsidP="00A0786D" w:rsidR="00A0786D">
      <w:pPr>
        <w:pBdr>
          <w:bottom w:space="1" w:sz="12" w:color="auto" w:val="single"/>
        </w:pBdr>
      </w:pPr>
      <w:r>
        <w:tab/>
        <w:t>15.  Nagrada stečajnom upravitelju</w:t>
      </w:r>
      <w:r>
        <w:tab/>
      </w:r>
      <w:r>
        <w:tab/>
      </w:r>
      <w:r>
        <w:tab/>
        <w:t xml:space="preserve">         630.000,00 kn</w:t>
      </w:r>
    </w:p>
    <w:p w:rsidRDefault="00A0786D" w:rsidP="00A0786D" w:rsidR="00A0786D">
      <w:pPr>
        <w:pBdr>
          <w:bottom w:space="1" w:sz="12" w:color="auto" w:val="single"/>
        </w:pBdr>
      </w:pPr>
      <w:r>
        <w:lastRenderedPageBreak/>
        <w:tab/>
        <w:t xml:space="preserve">16.  Ostali troškovi </w:t>
      </w:r>
      <w:r>
        <w:tab/>
      </w:r>
      <w:r>
        <w:tab/>
      </w:r>
      <w:r>
        <w:tab/>
      </w:r>
      <w:r>
        <w:tab/>
        <w:t xml:space="preserve">    </w:t>
      </w:r>
      <w:r>
        <w:tab/>
      </w:r>
      <w:r>
        <w:tab/>
        <w:t>16.280,94 kn</w:t>
      </w:r>
    </w:p>
    <w:p w:rsidRDefault="00A0786D" w:rsidP="00A0786D" w:rsidR="00A0786D">
      <w:r>
        <w:tab/>
        <w:t>UKUPNO :</w:t>
      </w:r>
      <w:r>
        <w:tab/>
      </w:r>
      <w:r>
        <w:tab/>
      </w:r>
      <w:r>
        <w:tab/>
      </w:r>
      <w:r>
        <w:tab/>
        <w:t xml:space="preserve">         </w:t>
      </w:r>
      <w:r>
        <w:tab/>
      </w:r>
      <w:r>
        <w:tab/>
        <w:t xml:space="preserve">        16.843.822,50 kn</w:t>
      </w:r>
    </w:p>
    <w:p w:rsidRDefault="00A0786D" w:rsidP="00A0786D" w:rsidR="00A0786D"/>
    <w:p w:rsidRDefault="00A0786D" w:rsidP="00A0786D" w:rsidR="00A0786D"/>
    <w:p w:rsidRDefault="00A0786D" w:rsidP="00A0786D" w:rsidR="00A0786D">
      <w:pPr>
        <w:ind w:left="360"/>
      </w:pPr>
      <w:r>
        <w:t>ZAVRŠNI IZVJEŠTAJ STEČAJNOG UPRAVITELJA</w:t>
      </w:r>
    </w:p>
    <w:p w:rsidRDefault="00A0786D" w:rsidP="00A0786D" w:rsidR="00A0786D">
      <w:pPr>
        <w:ind w:left="360"/>
      </w:pPr>
    </w:p>
    <w:p w:rsidRDefault="00A0786D" w:rsidP="00A0786D" w:rsidR="00A0786D">
      <w:pPr>
        <w:ind w:firstLine="360"/>
        <w:rPr>
          <w:rFonts w:cs="Times New Roman"/>
        </w:rPr>
      </w:pPr>
      <w:r>
        <w:rPr>
          <w:rFonts w:cs="Times New Roman"/>
        </w:rPr>
        <w:t>Otvaranjem stečajnog postupka prvi put dana 23.02.2015. godine , stečajni upravitelj preuzeo je imovinu stečajnog dužnika . Nakon preuzimanja dužnosti stečajnog upravitelja poduzete su sve navedene radnje iz uvoda . Nakon što je VTS Zagreb riješio žalbu koju je podnijela bivša odgovorna osoba , stečajni postupak ponovno je otvoren sa danom 16.06.2015. godine .Ispitno - izvještajno ročište održano je 15. rujna 2015. godine , a odbor vjerovnika nije imenovan . Skupština je donijela odluku o unovčenju imovine stečajnog dužnika prodajom u stečajnom postupku i davanju imovine u zakup dotadašnjem zakupcu tvrtki SEDLIĆ d.o.o. .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Unovčenje nekretnina odvijalo se putem FINA-e elektroničkim javnim dražbama . Početne prodajne cijene utvrđene su putem sudskih vještaka . Procijenjena početna cijena za nekretninu u Bjelovaru koja je upisana u zk.ul.br. 1415 k.o. Grad Bjelovar iznosila je 29.996.560,00 kuna , za nekretninu upisanu u zk.ul.br. 215/78 k.o. Mosti i zk.ul.br. 1625 k.o. Mosti  iznosila je 524.000,00 kuna , a za nekretninu upisanu u zk.ul.br. 2659 k.o. </w:t>
      </w:r>
      <w:proofErr w:type="spellStart"/>
      <w:r>
        <w:rPr>
          <w:rFonts w:cs="Times New Roman"/>
        </w:rPr>
        <w:t>Sukošan</w:t>
      </w:r>
      <w:proofErr w:type="spellEnd"/>
      <w:r>
        <w:rPr>
          <w:rFonts w:cs="Times New Roman"/>
        </w:rPr>
        <w:t xml:space="preserve"> iznosila je 425.812,50 kuna .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Nekretnina upisana u zk.ul.br. 1415 k.o. Grad Bjelovar , prodana je na drugoj elektroničkoj javnoj dražbi za iznos od 14.998.280,00 kuna , a kupac nekretnine bio je prvi založni vjerovnik Erste &amp; </w:t>
      </w:r>
      <w:proofErr w:type="spellStart"/>
      <w:r>
        <w:rPr>
          <w:rFonts w:cs="Times New Roman"/>
        </w:rPr>
        <w:t>Steiermarkishe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bank</w:t>
      </w:r>
      <w:proofErr w:type="spellEnd"/>
      <w:r>
        <w:rPr>
          <w:rFonts w:cs="Times New Roman"/>
        </w:rPr>
        <w:t xml:space="preserve"> d.d. Rijeka .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Nekretnina upisana u zk.ul.br. 2659 k.o. </w:t>
      </w:r>
      <w:proofErr w:type="spellStart"/>
      <w:r>
        <w:rPr>
          <w:rFonts w:cs="Times New Roman"/>
        </w:rPr>
        <w:t>Sukošan</w:t>
      </w:r>
      <w:proofErr w:type="spellEnd"/>
      <w:r>
        <w:rPr>
          <w:rFonts w:cs="Times New Roman"/>
        </w:rPr>
        <w:t xml:space="preserve"> , prodana je na trećoj javnoj dražbi 24.08.2016. godine , ali je nakon toga uslijedila žalba i dražba je poništena . Nakon što je VTS Zagreb </w:t>
      </w:r>
      <w:proofErr w:type="spellStart"/>
      <w:r>
        <w:rPr>
          <w:rFonts w:cs="Times New Roman"/>
        </w:rPr>
        <w:t>rješio</w:t>
      </w:r>
      <w:proofErr w:type="spellEnd"/>
      <w:r>
        <w:rPr>
          <w:rFonts w:cs="Times New Roman"/>
        </w:rPr>
        <w:t xml:space="preserve"> žalbu , nekretnina je dosuđena prvom založnom vjerovniku odvjetničkom društvu </w:t>
      </w:r>
      <w:proofErr w:type="spellStart"/>
      <w:r>
        <w:rPr>
          <w:rFonts w:cs="Times New Roman"/>
        </w:rPr>
        <w:t>Grubeša</w:t>
      </w:r>
      <w:proofErr w:type="spellEnd"/>
      <w:r>
        <w:rPr>
          <w:rFonts w:cs="Times New Roman"/>
        </w:rPr>
        <w:t xml:space="preserve"> i partneri , po početnoj prodajnoj cijeni u iznosu od 425.812,50 kuna .</w:t>
      </w:r>
      <w:r>
        <w:rPr>
          <w:rFonts w:cs="Times New Roman"/>
        </w:rPr>
        <w:tab/>
      </w:r>
      <w:r>
        <w:rPr>
          <w:rFonts w:cs="Times New Roman"/>
        </w:rPr>
        <w:tab/>
        <w:t xml:space="preserve">Nekretnina upisana u zk.ul.br.215/78 k.o. Mosti i zk.ul.br. 1625 k.o. Mosti , prodana je Velimiru </w:t>
      </w:r>
      <w:proofErr w:type="spellStart"/>
      <w:r>
        <w:rPr>
          <w:rFonts w:cs="Times New Roman"/>
        </w:rPr>
        <w:t>Žak</w:t>
      </w:r>
      <w:proofErr w:type="spellEnd"/>
      <w:r>
        <w:rPr>
          <w:rFonts w:cs="Times New Roman"/>
        </w:rPr>
        <w:t xml:space="preserve"> iz Zagreba na četvrtoj ponovljenoj dražbi za iznos od 3.001,00 kuna . </w:t>
      </w:r>
      <w:r>
        <w:rPr>
          <w:rFonts w:cs="Times New Roman"/>
        </w:rPr>
        <w:tab/>
      </w:r>
      <w:r>
        <w:rPr>
          <w:rFonts w:cs="Times New Roman"/>
        </w:rPr>
        <w:tab/>
        <w:t>Stečajni dužnik je kao jamac opteretio svoju imovinu , a zbog tog jamstva upisao je založno pravo na nekretnini Informativnog centra Bjelovar d.o.o. , upisanoj u zk.ul.br. 20189 k.o. Grad Zagreb , čk.br. 3399 kuća popisni broj 1379 i dvorište u ulici 8. Maja 1945. br. 67 i na Marulićevom trgu br. 1 .  Skupština vjerovnika 16. studenog 2016. godine odobrila je da se u dogovoru sa Informativnim centrom Bjelovar d.o.o. navedena nekretnina proda putem javne dražbe , prikupljanjem pisanih ponuda .  Ponude su otvarane u uredu javnog bilježnika Marije Čulo-Poljak iz Bjelovara . Na trećoj javnoj dražbi imali smo jednu ponudu i to od tvrtke MANDIS d.o.o. iz Zagreba , Selska 90 a . Nekretnina je prodana za 1.010.000,00 kuna . Kupac je isplatio nekretninu i ona mu je nakon toga predana u posjed .</w:t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Vjerovnici prvog višeg isplatnog reda isplaćeni su u potpunosti , a vjerovnicima drugog višeg isplatnog reda isplaćeno je 10,80 % utvrđenih tražbina odnosno 957.435,46 kuna .</w:t>
      </w:r>
      <w:r>
        <w:rPr>
          <w:rFonts w:cs="Times New Roman"/>
        </w:rPr>
        <w:tab/>
      </w:r>
      <w:r>
        <w:rPr>
          <w:rFonts w:cs="Times New Roman"/>
        </w:rPr>
        <w:tab/>
        <w:t xml:space="preserve">Arhiva stečajnog dužnika je popisana i u dogovoru s </w:t>
      </w:r>
      <w:proofErr w:type="spellStart"/>
      <w:r>
        <w:rPr>
          <w:rFonts w:cs="Times New Roman"/>
        </w:rPr>
        <w:t>Dražavnim</w:t>
      </w:r>
      <w:proofErr w:type="spellEnd"/>
      <w:r>
        <w:rPr>
          <w:rFonts w:cs="Times New Roman"/>
        </w:rPr>
        <w:t xml:space="preserve"> arhivom u Bjelovaru , ostala je kod novog vlasnika SEDLIĆ d.o.o koji ju je preuzeo na daljnje čuvanje . Manji dio dokumentacije preuzeo je Državni arhiv u Bjelovaru , a znatan dio dokumentacije kojoj je </w:t>
      </w:r>
      <w:r>
        <w:rPr>
          <w:rFonts w:cs="Times New Roman"/>
        </w:rPr>
        <w:lastRenderedPageBreak/>
        <w:t>istekao rok za čuvanje uz prethodno odobrenje Državnog arhiva u Bjelovaru , predan je na uništenje .</w:t>
      </w:r>
    </w:p>
    <w:p w:rsidRDefault="00A0786D" w:rsidP="00A0786D" w:rsidR="00A0786D">
      <w:pPr>
        <w:rPr>
          <w:rFonts w:cs="Times New Roman"/>
        </w:rPr>
      </w:pPr>
      <w:r>
        <w:rPr>
          <w:rFonts w:cs="Times New Roman"/>
        </w:rPr>
        <w:tab/>
      </w:r>
    </w:p>
    <w:p w:rsidRDefault="00A0786D" w:rsidP="00A0786D" w:rsidR="00A0786D">
      <w:pPr>
        <w:rPr>
          <w:rFonts w:cs="Times New Roman"/>
        </w:rPr>
      </w:pPr>
      <w:r>
        <w:rPr>
          <w:rFonts w:cs="Times New Roman"/>
        </w:rPr>
        <w:t>Tabela ispitanih i utvrđenih tražbina</w:t>
      </w:r>
    </w:p>
    <w:p w:rsidRDefault="00A0786D" w:rsidP="00A0786D" w:rsidR="00A0786D">
      <w:pPr>
        <w:rPr>
          <w:rFonts w:cs="Times New Roman"/>
        </w:rPr>
      </w:pPr>
    </w:p>
    <w:p w:rsidRDefault="00A0786D" w:rsidP="00A0786D" w:rsidR="00A0786D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  <w:between w:space="1" w:sz="4" w:color="auto" w:val="single"/>
        </w:pBdr>
        <w:rPr>
          <w:rFonts w:cs="Times New Roman"/>
        </w:rPr>
      </w:pPr>
      <w:r>
        <w:rPr>
          <w:rFonts w:cs="Times New Roman"/>
        </w:rPr>
        <w:t>Red. br.        Vrsta tražbine</w:t>
      </w:r>
      <w:r>
        <w:rPr>
          <w:rFonts w:cs="Times New Roman"/>
        </w:rPr>
        <w:tab/>
      </w:r>
      <w:r>
        <w:rPr>
          <w:rFonts w:cs="Times New Roman"/>
        </w:rPr>
        <w:tab/>
        <w:t>Prijavljeno kn</w:t>
      </w:r>
      <w:r>
        <w:rPr>
          <w:rFonts w:cs="Times New Roman"/>
        </w:rPr>
        <w:tab/>
        <w:t xml:space="preserve">           Osporeno kn</w:t>
      </w:r>
      <w:r>
        <w:rPr>
          <w:rFonts w:cs="Times New Roman"/>
        </w:rPr>
        <w:tab/>
        <w:t xml:space="preserve">       Priznato kn</w:t>
      </w:r>
    </w:p>
    <w:p w:rsidRDefault="00A0786D" w:rsidP="00A0786D" w:rsidR="00A0786D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  <w:between w:space="1" w:sz="4" w:color="auto" w:val="single"/>
        </w:pBdr>
        <w:rPr>
          <w:rFonts w:cs="Times New Roman"/>
        </w:rPr>
      </w:pPr>
      <w:r>
        <w:rPr>
          <w:rFonts w:cs="Times New Roman"/>
        </w:rPr>
        <w:t>1.              Prvi viši isplatni red                41.471,03</w:t>
      </w:r>
      <w:r>
        <w:rPr>
          <w:rFonts w:cs="Times New Roman"/>
        </w:rPr>
        <w:tab/>
        <w:t xml:space="preserve">              16.884,00</w:t>
      </w:r>
      <w:r>
        <w:rPr>
          <w:rFonts w:cs="Times New Roman"/>
        </w:rPr>
        <w:tab/>
        <w:t xml:space="preserve">         24.587,03</w:t>
      </w:r>
    </w:p>
    <w:p w:rsidRDefault="00A0786D" w:rsidP="00A0786D" w:rsidR="00A0786D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  <w:between w:space="1" w:sz="4" w:color="auto" w:val="single"/>
        </w:pBdr>
        <w:rPr>
          <w:rFonts w:cs="Times New Roman"/>
        </w:rPr>
      </w:pPr>
      <w:r>
        <w:rPr>
          <w:rFonts w:cs="Times New Roman"/>
        </w:rPr>
        <w:t>2.</w:t>
      </w:r>
      <w:r>
        <w:rPr>
          <w:rFonts w:cs="Times New Roman"/>
        </w:rPr>
        <w:tab/>
        <w:t xml:space="preserve">     Drugi viši isplatni red         8.865.134,25</w:t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0,00</w:t>
      </w:r>
      <w:r>
        <w:rPr>
          <w:rFonts w:cs="Times New Roman"/>
        </w:rPr>
        <w:tab/>
        <w:t xml:space="preserve">     8.865.134,25</w:t>
      </w:r>
    </w:p>
    <w:p w:rsidRDefault="00A0786D" w:rsidP="00A0786D" w:rsidR="00A0786D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  <w:between w:space="1" w:sz="4" w:color="auto" w:val="single"/>
        </w:pBdr>
        <w:rPr>
          <w:rFonts w:cs="Times New Roman"/>
        </w:rPr>
      </w:pPr>
      <w:r>
        <w:rPr>
          <w:rFonts w:cs="Times New Roman"/>
        </w:rPr>
        <w:t>3.</w:t>
      </w:r>
      <w:r>
        <w:rPr>
          <w:rFonts w:cs="Times New Roman"/>
        </w:rPr>
        <w:tab/>
        <w:t xml:space="preserve">    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         27.114.378,49</w:t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0,00</w:t>
      </w:r>
      <w:r>
        <w:rPr>
          <w:rFonts w:cs="Times New Roman"/>
        </w:rPr>
        <w:tab/>
        <w:t xml:space="preserve">   27.114.378,49</w:t>
      </w:r>
    </w:p>
    <w:p w:rsidRDefault="00A0786D" w:rsidP="00A0786D" w:rsidR="00A0786D">
      <w:pPr>
        <w:rPr>
          <w:rFonts w:cs="Times New Roman"/>
        </w:rPr>
      </w:pPr>
      <w:r>
        <w:rPr>
          <w:rFonts w:cs="Times New Roman"/>
        </w:rPr>
        <w:t xml:space="preserve">Ukupno priznate tražbine iznose 29.855.090,38 kuna .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Rh Ministarstvo financija , Porezna uprava , Odvjetničko društvo </w:t>
      </w:r>
      <w:proofErr w:type="spellStart"/>
      <w:r>
        <w:rPr>
          <w:rFonts w:cs="Times New Roman"/>
        </w:rPr>
        <w:t>Grubeša</w:t>
      </w:r>
      <w:proofErr w:type="spellEnd"/>
      <w:r>
        <w:rPr>
          <w:rFonts w:cs="Times New Roman"/>
        </w:rPr>
        <w:t xml:space="preserve"> i partneri , Zaštitar Sučić d.o.o. i Elektrometal </w:t>
      </w:r>
      <w:proofErr w:type="spellStart"/>
      <w:r>
        <w:rPr>
          <w:rFonts w:cs="Times New Roman"/>
        </w:rPr>
        <w:t>d.d</w:t>
      </w:r>
      <w:proofErr w:type="spellEnd"/>
      <w:r>
        <w:rPr>
          <w:rFonts w:cs="Times New Roman"/>
        </w:rPr>
        <w:t xml:space="preserve">  svoja potraživanja s osnove </w:t>
      </w:r>
      <w:proofErr w:type="spellStart"/>
      <w:r>
        <w:rPr>
          <w:rFonts w:cs="Times New Roman"/>
        </w:rPr>
        <w:t>razlučnih</w:t>
      </w:r>
      <w:proofErr w:type="spellEnd"/>
      <w:r>
        <w:rPr>
          <w:rFonts w:cs="Times New Roman"/>
        </w:rPr>
        <w:t xml:space="preserve"> prava prijavili su i kao stečajni vjerovnici .</w:t>
      </w:r>
    </w:p>
    <w:p w:rsidRDefault="00A0786D" w:rsidP="00A0786D" w:rsidR="00A0786D">
      <w:pPr>
        <w:rPr>
          <w:rFonts w:cs="Times New Roman"/>
        </w:rPr>
      </w:pPr>
      <w:r>
        <w:rPr>
          <w:rFonts w:cs="Times New Roman"/>
        </w:rPr>
        <w:t>Tabela namirenja tražbina</w:t>
      </w:r>
    </w:p>
    <w:p w:rsidRDefault="00A0786D" w:rsidP="00A0786D" w:rsidR="00A0786D">
      <w:pPr>
        <w:rPr>
          <w:rFonts w:cs="Times New Roman"/>
        </w:rPr>
      </w:pPr>
    </w:p>
    <w:p w:rsidRDefault="00A0786D" w:rsidP="00A0786D" w:rsidR="00A0786D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  <w:between w:space="1" w:sz="4" w:color="auto" w:val="single"/>
        </w:pBdr>
        <w:rPr>
          <w:rFonts w:cs="Times New Roman"/>
        </w:rPr>
      </w:pPr>
      <w:r>
        <w:rPr>
          <w:rFonts w:cs="Times New Roman"/>
        </w:rPr>
        <w:t>Red. br.       Vrsta tražbine</w:t>
      </w:r>
      <w:r>
        <w:rPr>
          <w:rFonts w:cs="Times New Roman"/>
        </w:rPr>
        <w:tab/>
      </w:r>
      <w:r>
        <w:rPr>
          <w:rFonts w:cs="Times New Roman"/>
        </w:rPr>
        <w:tab/>
        <w:t xml:space="preserve">  Iznos tražbine kn</w:t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Namirenje</w:t>
      </w:r>
    </w:p>
    <w:p w:rsidRDefault="00A0786D" w:rsidP="00A0786D" w:rsidR="00A0786D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  <w:between w:space="1" w:sz="4" w:color="auto" w:val="single"/>
        </w:pBdr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Kn</w:t>
      </w:r>
      <w:r>
        <w:rPr>
          <w:rFonts w:cs="Times New Roman"/>
        </w:rPr>
        <w:tab/>
      </w:r>
      <w:r>
        <w:rPr>
          <w:rFonts w:cs="Times New Roman"/>
        </w:rPr>
        <w:tab/>
        <w:t xml:space="preserve">   %</w:t>
      </w:r>
    </w:p>
    <w:p w:rsidRDefault="00A0786D" w:rsidP="00A0786D" w:rsidR="00A0786D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  <w:between w:space="1" w:sz="4" w:color="auto" w:val="single"/>
        </w:pBdr>
        <w:rPr>
          <w:rFonts w:cs="Times New Roman"/>
        </w:rPr>
      </w:pPr>
      <w:r>
        <w:rPr>
          <w:rFonts w:cs="Times New Roman"/>
        </w:rPr>
        <w:t>1.</w:t>
      </w:r>
      <w:r>
        <w:rPr>
          <w:rFonts w:cs="Times New Roman"/>
        </w:rPr>
        <w:tab/>
        <w:t xml:space="preserve">       Prvi viši isplatni red</w:t>
      </w:r>
      <w:r>
        <w:rPr>
          <w:rFonts w:cs="Times New Roman"/>
        </w:rPr>
        <w:tab/>
        <w:t xml:space="preserve">         24.587,03               24.587,03             100,00</w:t>
      </w:r>
    </w:p>
    <w:p w:rsidRDefault="00A0786D" w:rsidP="00A0786D" w:rsidR="00A0786D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  <w:between w:space="1" w:sz="4" w:color="auto" w:val="single"/>
        </w:pBdr>
        <w:rPr>
          <w:rFonts w:cs="Times New Roman"/>
        </w:rPr>
      </w:pPr>
      <w:r>
        <w:rPr>
          <w:rFonts w:cs="Times New Roman"/>
        </w:rPr>
        <w:t>2.</w:t>
      </w:r>
      <w:r>
        <w:rPr>
          <w:rFonts w:cs="Times New Roman"/>
        </w:rPr>
        <w:tab/>
        <w:t xml:space="preserve">       Drugi viši isplatni red</w:t>
      </w:r>
      <w:r>
        <w:rPr>
          <w:rFonts w:cs="Times New Roman"/>
        </w:rPr>
        <w:tab/>
        <w:t xml:space="preserve">    8.865.134,25             957.435,46</w:t>
      </w:r>
      <w:r>
        <w:rPr>
          <w:rFonts w:cs="Times New Roman"/>
        </w:rPr>
        <w:tab/>
        <w:t xml:space="preserve">            10,80</w:t>
      </w:r>
    </w:p>
    <w:p w:rsidRDefault="00A0786D" w:rsidP="00A0786D" w:rsidR="00A0786D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  <w:between w:space="1" w:sz="4" w:color="auto" w:val="single"/>
        </w:pBdr>
        <w:rPr>
          <w:rFonts w:cs="Times New Roman"/>
        </w:rPr>
      </w:pPr>
      <w:r>
        <w:rPr>
          <w:rFonts w:cs="Times New Roman"/>
        </w:rPr>
        <w:t>3.</w:t>
      </w:r>
      <w:r>
        <w:rPr>
          <w:rFonts w:cs="Times New Roman"/>
        </w:rPr>
        <w:tab/>
        <w:t xml:space="preserve">      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</w:t>
      </w:r>
      <w:r>
        <w:rPr>
          <w:rFonts w:cs="Times New Roman"/>
        </w:rPr>
        <w:tab/>
        <w:t xml:space="preserve">  27.114.378,49        14.677.179,50</w:t>
      </w:r>
      <w:r>
        <w:rPr>
          <w:rFonts w:cs="Times New Roman"/>
        </w:rPr>
        <w:tab/>
        <w:t xml:space="preserve">            54,13    </w:t>
      </w:r>
    </w:p>
    <w:p w:rsidRDefault="00A0786D" w:rsidP="00A0786D" w:rsidR="00A0786D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  <w:between w:space="1" w:sz="4" w:color="auto" w:val="single"/>
        </w:pBdr>
        <w:rPr>
          <w:rFonts w:cs="Times New Roman"/>
        </w:rPr>
      </w:pPr>
      <w:r>
        <w:rPr>
          <w:rFonts w:cs="Times New Roman"/>
        </w:rPr>
        <w:t>4.</w:t>
      </w:r>
      <w:r>
        <w:rPr>
          <w:rFonts w:cs="Times New Roman"/>
        </w:rPr>
        <w:tab/>
        <w:t xml:space="preserve">       Troškovi st. postupka            648.370,00       </w:t>
      </w:r>
      <w:r>
        <w:rPr>
          <w:rFonts w:cs="Times New Roman"/>
        </w:rPr>
        <w:tab/>
        <w:t xml:space="preserve">  648.370,00</w:t>
      </w:r>
      <w:r>
        <w:rPr>
          <w:rFonts w:cs="Times New Roman"/>
        </w:rPr>
        <w:tab/>
        <w:t xml:space="preserve">          100,00</w:t>
      </w:r>
    </w:p>
    <w:p w:rsidRDefault="00A0786D" w:rsidP="00A0786D" w:rsidR="00A0786D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  <w:between w:space="1" w:sz="4" w:color="auto" w:val="single"/>
        </w:pBdr>
        <w:rPr>
          <w:rFonts w:cs="Times New Roman"/>
        </w:rPr>
      </w:pPr>
      <w:r>
        <w:rPr>
          <w:rFonts w:cs="Times New Roman"/>
        </w:rPr>
        <w:t>5.</w:t>
      </w:r>
      <w:r>
        <w:rPr>
          <w:rFonts w:cs="Times New Roman"/>
        </w:rPr>
        <w:tab/>
        <w:t xml:space="preserve">       Ostale obveze st. mase</w:t>
      </w:r>
      <w:r>
        <w:rPr>
          <w:rFonts w:cs="Times New Roman"/>
        </w:rPr>
        <w:tab/>
        <w:t xml:space="preserve">      536.250,51             536.250,51</w:t>
      </w:r>
      <w:r>
        <w:rPr>
          <w:rFonts w:cs="Times New Roman"/>
        </w:rPr>
        <w:tab/>
        <w:t xml:space="preserve">          100,00</w:t>
      </w:r>
    </w:p>
    <w:p w:rsidRDefault="00A0786D" w:rsidP="00A0786D" w:rsidR="00A0786D">
      <w:pPr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A0786D" w:rsidP="00A0786D" w:rsidR="00A0786D">
      <w:pPr>
        <w:pStyle w:val="Naslov2"/>
        <w:rPr>
          <w:rFonts w:cstheme="majorBidi" w:hAnsiTheme="majorHAnsi" w:asciiTheme="majorHAnsi"/>
          <w:sz w:val="26"/>
          <w:szCs w:val="26"/>
        </w:rPr>
      </w:pPr>
      <w:r>
        <w:tab/>
        <w:t xml:space="preserve"> </w:t>
      </w:r>
    </w:p>
    <w:p w:rsidRDefault="00A0786D" w:rsidP="00A0786D" w:rsidR="00A0786D">
      <w:pPr>
        <w:ind w:firstLine="708"/>
        <w:rPr>
          <w:rFonts w:cs="Times New Roman"/>
        </w:rPr>
      </w:pPr>
      <w:r>
        <w:rPr>
          <w:rFonts w:cs="Times New Roman"/>
        </w:rPr>
        <w:t xml:space="preserve">Na žiro računu stečajnog dužnika ima 8.043,49 kuna . Od tih sredstava podmirit će se preostali troškovi i bankovne naknade . Predlažem da se sazove završno ročište i zaključi stečajni postupak jer je unovčena sva imovina .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Vjerovnici prvog višeg isplatnog reda u cijelosti isplaćeni su u potpunosti , dok su vjerovnici drugog višeg isplatnog reda namireni su djelomično sa 10,80 % utvrđenih tražbina .  </w:t>
      </w:r>
      <w:proofErr w:type="spellStart"/>
      <w:r>
        <w:rPr>
          <w:rFonts w:cs="Times New Roman"/>
        </w:rPr>
        <w:lastRenderedPageBreak/>
        <w:t>Razlučni</w:t>
      </w:r>
      <w:proofErr w:type="spellEnd"/>
      <w:r>
        <w:rPr>
          <w:rFonts w:cs="Times New Roman"/>
        </w:rPr>
        <w:t xml:space="preserve"> vjerovnici prosječno su namireni sa 54,13 % svih prijavljenih tražbina , ali ovdje ističem da su se djelomično naplatili samo prvo upisani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.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Svi troškovi stečajnog postupka kao i ostale obveze stečajne mase u cijelosti su namireni .</w:t>
      </w:r>
    </w:p>
    <w:p w:rsidRDefault="00A0786D" w:rsidP="00A0786D" w:rsidR="00A0786D">
      <w:pPr>
        <w:ind w:firstLine="708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A0786D" w:rsidP="00A0786D" w:rsidR="00A0786D">
      <w:pPr>
        <w:ind w:left="6372"/>
        <w:rPr>
          <w:rFonts w:cs="Times New Roman"/>
        </w:rPr>
      </w:pPr>
      <w:r>
        <w:rPr>
          <w:rFonts w:cs="Times New Roman"/>
        </w:rPr>
        <w:t>Stečajni upravitelj :</w:t>
      </w:r>
    </w:p>
    <w:p w:rsidRDefault="00A0786D" w:rsidP="00A0786D" w:rsidR="00A0786D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Franjo Otročak , </w:t>
      </w:r>
      <w:proofErr w:type="spellStart"/>
      <w:r>
        <w:rPr>
          <w:rFonts w:cs="Times New Roman"/>
        </w:rPr>
        <w:t>dipl.ing</w:t>
      </w:r>
      <w:proofErr w:type="spellEnd"/>
      <w:r>
        <w:rPr>
          <w:rFonts w:cs="Times New Roman"/>
        </w:rPr>
        <w:t>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B74415"/>
    <w:multiLevelType w:val="hybridMultilevel"/>
    <w:tmpl w:val="AB9AD89C"/>
    <w:lvl w:tplc="297841D2" w:ilvl="0">
      <w:start w:val="7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  <w:sz w:val="24"/>
      </w:rPr>
    </w:lvl>
    <w:lvl w:tplc="0409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786D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53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St-4/2015-171</izvorni_sadrzaj>
    <derivirana_varijabla naziv="DomainObject.Oznaka_1">St-4/2015-171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2015.</izvorni_sadrzaj>
    <derivirana_varijabla naziv="DomainObject.Predmet.DatumOsnivanja_1">13.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svežanj s dokumentacijom</izvorni_sadrzaj>
    <derivirana_varijabla naziv="DomainObject.Predmet.PrimjedbaSuca_1">priložen svežanj s dokumentacijom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 dioničko društvo za skladištenje, mlinarstvo i industrijsku proizvodnju stočne hrane BJELOVAR zastupanog po punomoćniku ROBERT VESELJAK</izvorni_sadrzaj>
    <derivirana_varijabla naziv="DomainObject.Predmet.ProtustrankaFormated_1">  PRERADA dioničko društvo za skladištenje, mlinarstvo i industrijsku proizvodnju stočne hrane BJELOVAR zastupanog po punomoćniku ROBERT VESELJAK</derivirana_varijabla>
  </DomainObject.Predmet.ProtustrankaFormated>
  <DomainObject.Predmet.ProtustrankaFormatedOIB>
    <izvorni_sadrzaj>  PRERADA dioničko društvo za skladištenje, mlinarstvo i industrijsku proizvodnju stočne hrane BJELOVAR, OIB 24825454945 zastupanog po punomoćniku ROBERT VESELJAK</izvorni_sadrzaj>
    <derivirana_varijabla naziv="DomainObject.Predmet.ProtustrankaFormatedOIB_1">  PRERADA dioničko društvo za skladištenje, mlinarstvo i industrijsku proizvodnju stočne hrane BJELOVAR, OIB 24825454945 zastupanog po punomoćniku ROBERT VESELJAK</derivirana_varijabla>
  </DomainObject.Predmet.ProtustrankaFormatedOIB>
  <DomainObject.Predmet.ProtustrankaFormatedWithAdress>
    <izvorni_sadrzaj> PRERADA dioničko društvo za skladištenje, mlinarstvo i industrijsku proizvodnju stočne hrane BJELOVAR, Mihanovićeva 10, 43000 Bjelovar zastupanog po punomoćniku ROBERT VESELJAK</izvorni_sadrzaj>
    <derivirana_varijabla naziv="DomainObject.Predmet.ProtustrankaFormatedWithAdress_1"> PRERADA dioničko društvo za skladištenje, mlinarstvo i industrijsku proizvodnju stočne hrane BJELOVAR, Mihanovićeva 10, 43000 Bjelovar zastupanog po punomoćniku ROBERT VESELJAK</derivirana_varijabla>
  </DomainObject.Predmet.ProtustrankaFormatedWithAdress>
  <DomainObject.Predmet.ProtustrankaFormatedWithAdressOIB>
    <izvorni_sadrzaj> PRERADA dioničko društvo za skladištenje, mlinarstvo i industrijsku proizvodnju stočne hrane BJELOVAR, OIB 24825454945, Mihanovićeva 10, 43000 Bjelovar zastupanog po punomoćniku ROBERT VESELJAK</izvorni_sadrzaj>
    <derivirana_varijabla naziv="DomainObject.Predmet.ProtustrankaFormatedWithAdressOIB_1"> PRERADA dioničko društvo za skladištenje, mlinarstvo i industrijsku proizvodnju stočne hrane BJELOVAR, OIB 24825454945, Mihanovićeva 10, 43000 Bjelovar zastupanog po punomoćniku ROBERT VESELJAK</derivirana_varijabla>
  </DomainObject.Predmet.ProtustrankaFormatedWithAdressOIB>
  <DomainObject.Predmet.ProtustrankaWithAdress>
    <izvorni_sadrzaj>PRERADA dioničko društvo za skladištenje, mlinarstvo i industrijsku proizvodnju stočne hrane BJELOVAR Mihanovićeva 10, 43000 Bjelovar</izvorni_sadrzaj>
    <derivirana_varijabla naziv="DomainObject.Predmet.ProtustrankaWithAdress_1">PRERADA dioničko društvo za skladištenje, mlinarstvo i industrijsku proizvodnju stočne hrane BJELOVAR Mihanovićeva 10, 43000 Bjelovar</derivirana_varijabla>
  </DomainObject.Predmet.ProtustrankaWithAdress>
  <DomainObject.Predmet.ProtustrankaWithAdressOIB>
    <izvorni_sadrzaj>PRERADA dioničko društvo za skladištenje, mlinarstvo i industrijsku proizvodnju stočne hrane BJELOVAR, OIB 24825454945, Mihanovićeva 10, 43000 Bjelovar</izvorni_sadrzaj>
    <derivirana_varijabla naziv="DomainObject.Predmet.ProtustrankaWithAdressOIB_1">PRERADA dioničko društvo za skladištenje, mlinarstvo i industrijsku proizvodnju stočne hrane BJELOVAR, OIB 24825454945, Mihanovićeva 10, 43000 Bjelovar</derivirana_varijabla>
  </DomainObject.Predmet.ProtustrankaWithAdressOIB>
  <DomainObject.Predmet.ProtustrankaNazivFormated>
    <izvorni_sadrzaj>PRERADA dioničko društvo za skladištenje, mlinarstvo i industrijsku proizvodnju stočne hrane BJELOVAR</izvorni_sadrzaj>
    <derivirana_varijabla naziv="DomainObject.Predmet.ProtustrankaNazivFormated_1">PRERADA dioničko društvo za skladištenje, mlinarstvo i industrijsku proizvodnju stočne hrane BJELOVAR</derivirana_varijabla>
  </DomainObject.Predmet.ProtustrankaNazivFormated>
  <DomainObject.Predmet.ProtustrankaNazivFormatedOIB>
    <izvorni_sadrzaj>PRERADA dioničko društvo za skladištenje, mlinarstvo i industrijsku proizvodnju stočne hrane BJELOVAR, OIB 24825454945</izvorni_sadrzaj>
    <derivirana_varijabla naziv="DomainObject.Predmet.ProtustrankaNazivFormatedOIB_1">PRERADA dioničko društvo za skladištenje, mlinarstvo i industrijsku proizvodnju stočne hrane BJELOVAR, OIB 24825454945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ZG07</izvorni_sadrzaj>
    <derivirana_varijabla naziv="DomainObject.Predmet.StrankaFormated_1">  FINA, REGIONALNI CENTAR: ZAGREB, Nagodbeno vijeće: ZG07</derivirana_varijabla>
  </DomainObject.Predmet.StrankaFormated>
  <DomainObject.Predmet.StrankaFormatedOIB>
    <izvorni_sadrzaj>  FINA, REGIONALNI CENTAR: ZAGREB, Nagodbeno vijeće: ZG07, OIB 85821130368</izvorni_sadrzaj>
    <derivirana_varijabla naziv="DomainObject.Predmet.StrankaFormatedOIB_1">  FINA, REGIONALNI CENTAR: ZAGREB, Nagodbeno vijeće: ZG07, OIB 85821130368</derivirana_varijabla>
  </DomainObject.Predmet.StrankaFormatedOIB>
  <DomainObject.Predmet.StrankaFormatedWithAdress>
    <izvorni_sadrzaj> FINA, REGIONALNI CENTAR: ZAGREB, Nagodbeno vijeće: ZG07, Ulica grada Vukovara 70, 10000 Zagreb</izvorni_sadrzaj>
    <derivirana_varijabla naziv="DomainObject.Predmet.StrankaFormatedWithAdress_1"> FINA, REGIONALNI CENTAR: ZAGREB, Nagodbeno vijeće: ZG07, Ulica grada Vukovara 70, 10000 Zagreb</derivirana_varijabla>
  </DomainObject.Predmet.StrankaFormatedWithAdress>
  <DomainObject.Predmet.StrankaFormatedWithAdressOIB>
    <izvorni_sadrzaj> FINA, REGIONALNI CENTAR: ZAGREB, Nagodbeno vijeće: ZG07, OIB 85821130368, Ulica grada Vukovara 70, 10000 Zagreb</izvorni_sadrzaj>
    <derivirana_varijabla naziv="DomainObject.Predmet.StrankaFormatedWithAdressOIB_1"> FINA, REGIONALNI CENTAR: ZAGREB, Nagodbeno vijeće: ZG07, OIB 85821130368, Ulica grada Vukovara 70, 10000 Zagreb</derivirana_varijabla>
  </DomainObject.Predmet.StrankaFormatedWithAdressOIB>
  <DomainObject.Predmet.StrankaWithAdress>
    <izvorni_sadrzaj>FINA, REGIONALNI CENTAR: ZAGREB, Nagodbeno vijeće: ZG07 Ulica grada Vukovara 70,10000 Zagreb</izvorni_sadrzaj>
    <derivirana_varijabla naziv="DomainObject.Predmet.StrankaWithAdress_1">FINA, REGIONALNI CENTAR: ZAGREB, Nagodbeno vijeće: ZG07 Ulica grada Vukovara 70,10000 Zagreb</derivirana_varijabla>
  </DomainObject.Predmet.StrankaWithAdress>
  <DomainObject.Predmet.StrankaWithAdressOIB>
    <izvorni_sadrzaj>FINA, REGIONALNI CENTAR: ZAGREB, Nagodbeno vijeće: ZG07, OIB 85821130368, Ulica grada Vukovara 70,10000 Zagreb</izvorni_sadrzaj>
    <derivirana_varijabla naziv="DomainObject.Predmet.StrankaWithAdressOIB_1">FINA, REGIONALNI CENTAR: ZAGREB, Nagodbeno vijeće: ZG07, OIB 85821130368, Ulica grada Vukovara 70,10000 Zagreb</derivirana_varijabla>
  </DomainObject.Predmet.StrankaWithAdressOIB>
  <DomainObject.Predmet.StrankaNazivFormated>
    <izvorni_sadrzaj>FINA, REGIONALNI CENTAR: ZAGREB, Nagodbeno vijeće: ZG07</izvorni_sadrzaj>
    <derivirana_varijabla naziv="DomainObject.Predmet.StrankaNazivFormated_1">FINA, REGIONALNI CENTAR: ZAGREB, Nagodbeno vijeće: ZG07</derivirana_varijabla>
  </DomainObject.Predmet.StrankaNazivFormated>
  <DomainObject.Predmet.StrankaNazivFormatedOIB>
    <izvorni_sadrzaj>FINA, REGIONALNI CENTAR: ZAGREB, Nagodbeno vijeće: ZG07, OIB 85821130368</izvorni_sadrzaj>
    <derivirana_varijabla naziv="DomainObject.Predmet.StrankaNazivFormatedOIB_1">FINA, REGIONALNI CENTAR: ZAGREB, Nagodbeno vijeće: ZG07,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CENTAR: ZAGREB, Nagodbeno vijeće: ZG07</item>
    </izvorni_sadrzaj>
    <derivirana_varijabla naziv="DomainObject.Predmet.StrankaListFormated_1">
      <item>FINA, REGIONALNI CENTAR: ZAGREB, Nagodbeno vijeće: ZG07</item>
    </derivirana_varijabla>
  </DomainObject.Predmet.StrankaListFormated>
  <DomainObject.Predmet.StrankaListFormatedOIB>
    <izvorni_sadrzaj>
      <item>FINA, REGIONALNI CENTAR: ZAGREB, Nagodbeno vijeće: ZG07, OIB 85821130368</item>
    </izvorni_sadrzaj>
    <derivirana_varijabla naziv="DomainObject.Predmet.StrankaListFormatedOIB_1">
      <item>FINA, REGIONALNI CENTAR: ZAGREB, Nagodbeno vijeće: ZG07, OIB 85821130368</item>
    </derivirana_varijabla>
  </DomainObject.Predmet.StrankaListFormatedOIB>
  <DomainObject.Predmet.StrankaListFormatedWithAdress>
    <izvorni_sadrzaj>
      <item>FINA, REGIONALNI CENTAR: ZAGREB, Nagodbeno vijeće: ZG07, Ulica grada Vukovara 70, 10000 Zagreb</item>
    </izvorni_sadrzaj>
    <derivirana_varijabla naziv="DomainObject.Predmet.StrankaListFormatedWithAdress_1">
      <item>FINA, REGIONALNI CENTAR: ZAGREB, Nagodbeno vijeće: ZG07, Ulica grada Vukovara 70, 10000 Zagreb</item>
    </derivirana_varijabla>
  </DomainObject.Predmet.StrankaListFormatedWithAdress>
  <DomainObject.Predmet.StrankaListFormatedWithAdressOIB>
    <izvorni_sadrzaj>
      <item>FINA, REGIONALNI CENTAR: ZAGREB, Nagodbeno vijeće: ZG07, OIB 85821130368, Ulica grada Vukovara 70, 10000 Zagreb</item>
    </izvorni_sadrzaj>
    <derivirana_varijabla naziv="DomainObject.Predmet.StrankaListFormatedWithAdressOIB_1">
      <item>FINA, REGIONALNI CENTAR: ZAGREB, Nagodbeno vijeće: ZG07, OIB 85821130368, Ulica grada Vukovara 70, 10000 Zagreb</item>
    </derivirana_varijabla>
  </DomainObject.Predmet.StrankaListFormatedWithAdressOIB>
  <DomainObject.Predmet.StrankaListNazivFormated>
    <izvorni_sadrzaj>
      <item>FINA, REGIONALNI CENTAR: ZAGREB, Nagodbeno vijeće: ZG07</item>
    </izvorni_sadrzaj>
    <derivirana_varijabla naziv="DomainObject.Predmet.StrankaListNazivFormated_1">
      <item>FINA, REGIONALNI CENTAR: ZAGREB, Nagodbeno vijeće: ZG07</item>
    </derivirana_varijabla>
  </DomainObject.Predmet.StrankaListNazivFormated>
  <DomainObject.Predmet.StrankaListNazivFormatedOIB>
    <izvorni_sadrzaj>
      <item>FINA, REGIONALNI CENTAR: ZAGREB, Nagodbeno vijeće: ZG07, OIB 85821130368</item>
    </izvorni_sadrzaj>
    <derivirana_varijabla naziv="DomainObject.Predmet.StrankaListNazivFormatedOIB_1">
      <item>FINA, REGIONALNI CENTAR: ZAGREB, Nagodbeno vijeće: ZG07, OIB 85821130368</item>
    </derivirana_varijabla>
  </DomainObject.Predmet.StrankaListNazivFormatedOIB>
  <DomainObject.Predmet.ProtuStrankaListFormated>
    <izvorni_sadrzaj>
      <item>PRERADA dioničko društvo za skladištenje, mlinarstvo i industrijsku proizvodnju stočne hrane BJELOVAR zastupanog po punomoćniku ROBERT VESELJAK</item>
    </izvorni_sadrzaj>
    <derivirana_varijabla naziv="DomainObject.Predmet.ProtuStrankaListFormated_1">
      <item>PRERADA dioničko društvo za skladištenje, mlinarstvo i industrijsku proizvodnju stočne hrane BJELOVAR zastupanog po punomoćniku ROBERT VESELJAK</item>
    </derivirana_varijabla>
  </DomainObject.Predmet.ProtuStrankaListFormated>
  <DomainObject.Predmet.ProtuStrankaListFormatedOIB>
    <izvorni_sadrzaj>
      <item>PRERADA dioničko društvo za skladištenje, mlinarstvo i industrijsku proizvodnju stočne hrane BJELOVAR, OIB 24825454945 zastupanog po punomoćniku ROBERT VESELJAK</item>
    </izvorni_sadrzaj>
    <derivirana_varijabla naziv="DomainObject.Predmet.ProtuStrankaListFormatedOIB_1">
      <item>PRERADA dioničko društvo za skladištenje, mlinarstvo i industrijsku proizvodnju stočne hrane BJELOVAR, OIB 24825454945 zastupanog po punomoćniku ROBERT VESELJAK</item>
    </derivirana_varijabla>
  </DomainObject.Predmet.ProtuStrankaListFormatedOIB>
  <DomainObject.Predmet.ProtuStrankaListFormatedWithAdress>
    <izvorni_sadrzaj>
      <item>PRERADA dioničko društvo za skladištenje, mlinarstvo i industrijsku proizvodnju stočne hrane BJELOVAR, Mihanovićeva 10, 43000 Bjelovar zastupanog po punomoćniku ROBERT VESELJAK</item>
    </izvorni_sadrzaj>
    <derivirana_varijabla naziv="DomainObject.Predmet.ProtuStrankaListFormatedWithAdress_1">
      <item>PRERADA dioničko društvo za skladištenje, mlinarstvo i industrijsku proizvodnju stočne hrane BJELOVAR, Mihanovićeva 10, 43000 Bjelovar zastupanog po punomoćniku ROBERT VESELJAK</item>
    </derivirana_varijabla>
  </DomainObject.Predmet.ProtuStrankaListFormatedWithAdress>
  <DomainObject.Predmet.ProtuStrankaListFormatedWithAdressOIB>
    <izvorni_sadrzaj>
      <item>PRERADA dioničko društvo za skladištenje, mlinarstvo i industrijsku proizvodnju stočne hrane BJELOVAR, OIB 24825454945, Mihanovićeva 10, 43000 Bjelovar zastupanog po punomoćniku ROBERT VESELJAK</item>
    </izvorni_sadrzaj>
    <derivirana_varijabla naziv="DomainObject.Predmet.ProtuStrankaListFormatedWithAdressOIB_1">
      <item>PRERADA dioničko društvo za skladištenje, mlinarstvo i industrijsku proizvodnju stočne hrane BJELOVAR, OIB 24825454945, Mihanovićeva 10, 43000 Bjelovar zastupanog po punomoćniku ROBERT VESELJAK</item>
    </derivirana_varijabla>
  </DomainObject.Predmet.ProtuStrankaListFormatedWithAdressOIB>
  <DomainObject.Predmet.ProtuStrankaListNazivFormated>
    <izvorni_sadrzaj>
      <item>PRERADA dioničko društvo za skladištenje, mlinarstvo i industrijsku proizvodnju stočne hrane BJELOVAR</item>
    </izvorni_sadrzaj>
    <derivirana_varijabla naziv="DomainObject.Predmet.ProtuStrankaListNazivFormated_1">
      <item>PRERADA dioničko društvo za skladištenje, mlinarstvo i industrijsku proizvodnju stočne hrane BJELOVAR</item>
    </derivirana_varijabla>
  </DomainObject.Predmet.ProtuStrankaListNazivFormated>
  <DomainObject.Predmet.ProtuStrankaListNazivFormatedOIB>
    <izvorni_sadrzaj>
      <item>PRERADA dioničko društvo za skladištenje, mlinarstvo i industrijsku proizvodnju stočne hrane BJELOVAR, OIB 24825454945</item>
    </izvorni_sadrzaj>
    <derivirana_varijabla naziv="DomainObject.Predmet.ProtuStrankaListNazivFormatedOIB_1">
      <item>PRERADA dioničko društvo za skladištenje, mlinarstvo i industrijsku proizvodnju stočne hrane BJELOVAR, OIB 24825454945</item>
    </derivirana_varijabla>
  </DomainObject.Predmet.ProtuStrankaListNazivFormatedOIB>
  <DomainObject.Predmet.OstaliListFormated>
    <izvorni_sadrzaj>
      <item>DIJANA BUTKOVIĆ</item>
      <item>ROBERT VESELJAK punomoćnik sudionika u postupku PRERADA dioničko društvo za skladištenje, mlinarstvo i industrijsku proizvodnju stočne hrane BJELOVAR</item>
      <item>FRANJO OTROČAK</item>
      <item>MS d.o.o. za otpremništvo i trgovinu</item>
      <item>ODVJETNIČKO DRUŠTVO USKOKOVIĆ &amp; PARTNERI društvo s ograničenom odgovornošću za obavljanje odvjetničkih poslova</item>
      <item>MARKO TUŠEK, odvj.</item>
      <item>GRAD BJELOVAR</item>
      <item>ZAŠTITAR - SUČIĆ društvo s ograničenom odgovornošću za tjelesnu i tehničku zaštitu osoba i imovine</item>
      <item>REPUBLIKA HRVATSKA</item>
      <item>ELEKTROMETAL dioničko društvo za izvođenje instalatersko montažerskih  radova, proizvodnju vatrootpornih elemenata, distribu</item>
    </izvorni_sadrzaj>
    <derivirana_varijabla naziv="DomainObject.Predmet.OstaliListFormated_1">
      <item>DIJANA BUTKOVIĆ</item>
      <item>ROBERT VESELJAK punomoćnik sudionika u postupku PRERADA dioničko društvo za skladištenje, mlinarstvo i industrijsku proizvodnju stočne hrane BJELOVAR</item>
      <item>FRANJO OTROČAK</item>
      <item>MS d.o.o. za otpremništvo i trgovinu</item>
      <item>ODVJETNIČKO DRUŠTVO USKOKOVIĆ &amp; PARTNERI društvo s ograničenom odgovornošću za obavljanje odvjetničkih poslova</item>
      <item>MARKO TUŠEK, odvj.</item>
      <item>GRAD BJELOVAR</item>
      <item>ZAŠTITAR - SUČIĆ društvo s ograničenom odgovornošću za tjelesnu i tehničku zaštitu osoba i imovine</item>
      <item>REPUBLIKA HRVATSKA</item>
      <item>ELEKTROMETAL dioničko društvo za izvođenje instalatersko montažerskih  radova, proizvodnju vatrootpornih elemenata, distribu</item>
    </derivirana_varijabla>
  </DomainObject.Predmet.OstaliListFormated>
  <DomainObject.Predmet.OstaliListFormatedOIB>
    <izvorni_sadrzaj>
      <item>DIJANA BUTKOVIĆ, OIB 36655061382</item>
      <item>ROBERT VESELJAK, OIB 67946168060 punomoćnik sudionika u postupku PRERADA dioničko društvo za skladištenje, mlinarstvo i industrijsku proizvodnju stočne hrane BJELOVAR</item>
      <item>FRANJO OTROČAK, OIB 42279189814</item>
      <item>MS d.o.o. za otpremništvo i trgovinu, OIB 96358988082</item>
      <item>ODVJETNIČKO DRUŠTVO USKOKOVIĆ &amp; PARTNERI društvo s ograničenom odgovornošću za obavljanje odvjetničkih poslova, OIB 80328852561</item>
      <item>MARKO TUŠEK, odvj., OIB 77053515267</item>
      <item>GRAD BJELOVAR</item>
      <item>ZAŠTITAR - SUČIĆ društvo s ograničenom odgovornošću za tjelesnu i tehničku zaštitu osoba i imovine, OIB 43837842248</item>
      <item>REPUBLIKA HRVATSKA, OIB 52634238587</item>
      <item>ELEKTROMETAL dioničko društvo za izvođenje instalatersko montažerskih  radova, proizvodnju vatrootpornih elemenata, distribu, OIB 45669853088</item>
    </izvorni_sadrzaj>
    <derivirana_varijabla naziv="DomainObject.Predmet.OstaliListFormatedOIB_1">
      <item>DIJANA BUTKOVIĆ, OIB 36655061382</item>
      <item>ROBERT VESELJAK, OIB 67946168060 punomoćnik sudionika u postupku PRERADA dioničko društvo za skladištenje, mlinarstvo i industrijsku proizvodnju stočne hrane BJELOVAR</item>
      <item>FRANJO OTROČAK, OIB 42279189814</item>
      <item>MS d.o.o. za otpremništvo i trgovinu, OIB 96358988082</item>
      <item>ODVJETNIČKO DRUŠTVO USKOKOVIĆ &amp; PARTNERI društvo s ograničenom odgovornošću za obavljanje odvjetničkih poslova, OIB 80328852561</item>
      <item>MARKO TUŠEK, odvj., OIB 77053515267</item>
      <item>GRAD BJELOVAR</item>
      <item>ZAŠTITAR - SUČIĆ društvo s ograničenom odgovornošću za tjelesnu i tehničku zaštitu osoba i imovine, OIB 43837842248</item>
      <item>REPUBLIKA HRVATSKA, OIB 52634238587</item>
      <item>ELEKTROMETAL dioničko društvo za izvođenje instalatersko montažerskih  radova, proizvodnju vatrootpornih elemenata, distribu, OIB 45669853088</item>
    </derivirana_varijabla>
  </DomainObject.Predmet.OstaliListFormatedOIB>
  <DomainObject.Predmet.OstaliListFormatedWithAdress>
    <izvorni_sadrzaj>
      <item>DIJANA BUTKOVIĆ, Kalnička 15, 43000 Bjelovar</item>
      <item>ROBERT VESELJAK, Antuna Branka Šimića 1, 42000 Varaždin punomoćnik sudionika u postupku PRERADA dioničko društvo za skladištenje, mlinarstvo i industrijsku proizvodnju stočne hrane BJELOVAR</item>
      <item>FRANJO OTROČAK, Lukač 24, 33406 Lukač</item>
      <item>MS d.o.o. za otpremništvo i trgovinu, Ludbreška 98, 40000 Trnovec</item>
      <item>ODVJETNIČKO DRUŠTVO USKOKOVIĆ &amp; PARTNERI društvo s ograničenom odgovornošću za obavljanje odvjetničkih poslova, Vatroslava Lisinskog 6, 42000 Varaždin</item>
      <item>MARKO TUŠEK, odvj., Aleja Kralja Zvonimira 11, 42000 Varaždin</item>
      <item>GRAD BJELOVAR, Trg Eugena Kvaternika 2., 43000 Bjelovar</item>
      <item>ZAŠTITAR - SUČIĆ društvo s ograničenom odgovornošću za tjelesnu i tehničku zaštitu osoba i imovine, Preradovićeva 2, 43000 Bjelovar</item>
      <item>REPUBLIKA HRVATSKA</item>
      <item>ELEKTROMETAL dioničko društvo za izvođenje instalatersko montažerskih  radova, proizvodnju vatrootpornih elemenata, distribu, Ferde Rusana 21, 43000 Bjelovar</item>
    </izvorni_sadrzaj>
    <derivirana_varijabla naziv="DomainObject.Predmet.OstaliListFormatedWithAdress_1">
      <item>DIJANA BUTKOVIĆ, Kalnička 15, 43000 Bjelovar</item>
      <item>ROBERT VESELJAK, Antuna Branka Šimića 1, 42000 Varaždin punomoćnik sudionika u postupku PRERADA dioničko društvo za skladištenje, mlinarstvo i industrijsku proizvodnju stočne hrane BJELOVAR</item>
      <item>FRANJO OTROČAK, Lukač 24, 33406 Lukač</item>
      <item>MS d.o.o. za otpremništvo i trgovinu, Ludbreška 98, 40000 Trnovec</item>
      <item>ODVJETNIČKO DRUŠTVO USKOKOVIĆ &amp; PARTNERI društvo s ograničenom odgovornošću za obavljanje odvjetničkih poslova, Vatroslava Lisinskog 6, 42000 Varaždin</item>
      <item>MARKO TUŠEK, odvj., Aleja Kralja Zvonimira 11, 42000 Varaždin</item>
      <item>GRAD BJELOVAR, Trg Eugena Kvaternika 2., 43000 Bjelovar</item>
      <item>ZAŠTITAR - SUČIĆ društvo s ograničenom odgovornošću za tjelesnu i tehničku zaštitu osoba i imovine, Preradovićeva 2, 43000 Bjelovar</item>
      <item>REPUBLIKA HRVATSKA</item>
      <item>ELEKTROMETAL dioničko društvo za izvođenje instalatersko montažerskih  radova, proizvodnju vatrootpornih elemenata, distribu, Ferde Rusana 21, 43000 Bjelovar</item>
    </derivirana_varijabla>
  </DomainObject.Predmet.OstaliListFormatedWithAdress>
  <DomainObject.Predmet.OstaliListFormatedWithAdressOIB>
    <izvorni_sadrzaj>
      <item>DIJANA BUTKOVIĆ, OIB 36655061382, Kalnička 15, 43000 Bjelovar</item>
      <item>ROBERT VESELJAK, OIB 67946168060, Antuna Branka Šimića 1, 42000 Varaždin punomoćnik sudionika u postupku PRERADA dioničko društvo za skladištenje, mlinarstvo i industrijsku proizvodnju stočne hrane BJELOVAR</item>
      <item>FRANJO OTROČAK, OIB 42279189814, Lukač 24, 33406 Lukač</item>
      <item>MS d.o.o. za otpremništvo i trgovinu, OIB 96358988082, Ludbreška 98, 40000 Trnovec</item>
      <item>ODVJETNIČKO DRUŠTVO USKOKOVIĆ &amp; PARTNERI društvo s ograničenom odgovornošću za obavljanje odvjetničkih poslova, OIB 80328852561, Vatroslava Lisinskog 6, 42000 Varaždin</item>
      <item>MARKO TUŠEK, odvj., OIB 77053515267, Aleja Kralja Zvonimira 11, 42000 Varaždin</item>
      <item>GRAD BJELOVAR, Trg Eugena Kvaternika 2., 43000 Bjelovar</item>
      <item>ZAŠTITAR - SUČIĆ društvo s ograničenom odgovornošću za tjelesnu i tehničku zaštitu osoba i imovine, OIB 43837842248, Preradovićeva 2, 43000 Bjelovar</item>
      <item>REPUBLIKA HRVATSKA, OIB 52634238587</item>
      <item>ELEKTROMETAL dioničko društvo za izvođenje instalatersko montažerskih  radova, proizvodnju vatrootpornih elemenata, distribu, OIB 45669853088, Ferde Rusana 21, 43000 Bjelovar</item>
    </izvorni_sadrzaj>
    <derivirana_varijabla naziv="DomainObject.Predmet.OstaliListFormatedWithAdressOIB_1">
      <item>DIJANA BUTKOVIĆ, OIB 36655061382, Kalnička 15, 43000 Bjelovar</item>
      <item>ROBERT VESELJAK, OIB 67946168060, Antuna Branka Šimića 1, 42000 Varaždin punomoćnik sudionika u postupku PRERADA dioničko društvo za skladištenje, mlinarstvo i industrijsku proizvodnju stočne hrane BJELOVAR</item>
      <item>FRANJO OTROČAK, OIB 42279189814, Lukač 24, 33406 Lukač</item>
      <item>MS d.o.o. za otpremništvo i trgovinu, OIB 96358988082, Ludbreška 98, 40000 Trnovec</item>
      <item>ODVJETNIČKO DRUŠTVO USKOKOVIĆ &amp; PARTNERI društvo s ograničenom odgovornošću za obavljanje odvjetničkih poslova, OIB 80328852561, Vatroslava Lisinskog 6, 42000 Varaždin</item>
      <item>MARKO TUŠEK, odvj., OIB 77053515267, Aleja Kralja Zvonimira 11, 42000 Varaždin</item>
      <item>GRAD BJELOVAR, Trg Eugena Kvaternika 2., 43000 Bjelovar</item>
      <item>ZAŠTITAR - SUČIĆ društvo s ograničenom odgovornošću za tjelesnu i tehničku zaštitu osoba i imovine, OIB 43837842248, Preradovićeva 2, 43000 Bjelovar</item>
      <item>REPUBLIKA HRVATSKA, OIB 52634238587</item>
      <item>ELEKTROMETAL dioničko društvo za izvođenje instalatersko montažerskih  radova, proizvodnju vatrootpornih elemenata, distribu, OIB 45669853088, Ferde Rusana 21, 43000 Bjelovar</item>
    </derivirana_varijabla>
  </DomainObject.Predmet.OstaliListFormatedWithAdressOIB>
  <DomainObject.Predmet.OstaliListNazivFormated>
    <izvorni_sadrzaj>
      <item>DIJANA BUTKOVIĆ</item>
      <item>ROBERT VESELJAK</item>
      <item>FRANJO OTROČAK</item>
      <item>MS d.o.o. za otpremništvo i trgovinu</item>
      <item>ODVJETNIČKO DRUŠTVO USKOKOVIĆ &amp; PARTNERI društvo s ograničenom odgovornošću za obavljanje odvjetničkih poslova</item>
      <item>MARKO TUŠEK, odvj.</item>
      <item>GRAD BJELOVAR</item>
      <item>ZAŠTITAR - SUČIĆ društvo s ograničenom odgovornošću za tjelesnu i tehničku zaštitu osoba i imovine</item>
      <item>REPUBLIKA HRVATSKA</item>
      <item>ELEKTROMETAL dioničko društvo za izvođenje instalatersko montažerskih  radova, proizvodnju vatrootpornih elemenata, distribu</item>
    </izvorni_sadrzaj>
    <derivirana_varijabla naziv="DomainObject.Predmet.OstaliListNazivFormated_1">
      <item>DIJANA BUTKOVIĆ</item>
      <item>ROBERT VESELJAK</item>
      <item>FRANJO OTROČAK</item>
      <item>MS d.o.o. za otpremništvo i trgovinu</item>
      <item>ODVJETNIČKO DRUŠTVO USKOKOVIĆ &amp; PARTNERI društvo s ograničenom odgovornošću za obavljanje odvjetničkih poslova</item>
      <item>MARKO TUŠEK, odvj.</item>
      <item>GRAD BJELOVAR</item>
      <item>ZAŠTITAR - SUČIĆ društvo s ograničenom odgovornošću za tjelesnu i tehničku zaštitu osoba i imovine</item>
      <item>REPUBLIKA HRVATSKA</item>
      <item>ELEKTROMETAL dioničko društvo za izvođenje instalatersko montažerskih  radova, proizvodnju vatrootpornih elemenata, distribu</item>
    </derivirana_varijabla>
  </DomainObject.Predmet.OstaliListNazivFormated>
  <DomainObject.Predmet.OstaliListNazivFormatedOIB>
    <izvorni_sadrzaj>
      <item>DIJANA BUTKOVIĆ, OIB 36655061382</item>
      <item>ROBERT VESELJAK, OIB 67946168060</item>
      <item>FRANJO OTROČAK, OIB 42279189814</item>
      <item>MS d.o.o. za otpremništvo i trgovinu, OIB 96358988082</item>
      <item>ODVJETNIČKO DRUŠTVO USKOKOVIĆ &amp; PARTNERI društvo s ograničenom odgovornošću za obavljanje odvjetničkih poslova, OIB 80328852561</item>
      <item>MARKO TUŠEK, odvj., OIB 77053515267</item>
      <item>GRAD BJELOVAR</item>
      <item>ZAŠTITAR - SUČIĆ društvo s ograničenom odgovornošću za tjelesnu i tehničku zaštitu osoba i imovine, OIB 43837842248</item>
      <item>REPUBLIKA HRVATSKA, OIB 52634238587</item>
      <item>ELEKTROMETAL dioničko društvo za izvođenje instalatersko montažerskih  radova, proizvodnju vatrootpornih elemenata, distribu, OIB 45669853088</item>
    </izvorni_sadrzaj>
    <derivirana_varijabla naziv="DomainObject.Predmet.OstaliListNazivFormatedOIB_1">
      <item>DIJANA BUTKOVIĆ, OIB 36655061382</item>
      <item>ROBERT VESELJAK, OIB 67946168060</item>
      <item>FRANJO OTROČAK, OIB 42279189814</item>
      <item>MS d.o.o. za otpremništvo i trgovinu, OIB 96358988082</item>
      <item>ODVJETNIČKO DRUŠTVO USKOKOVIĆ &amp; PARTNERI društvo s ograničenom odgovornošću za obavljanje odvjetničkih poslova, OIB 80328852561</item>
      <item>MARKO TUŠEK, odvj., OIB 77053515267</item>
      <item>GRAD BJELOVAR</item>
      <item>ZAŠTITAR - SUČIĆ društvo s ograničenom odgovornošću za tjelesnu i tehničku zaštitu osoba i imovine, OIB 43837842248</item>
      <item>REPUBLIKA HRVATSKA, OIB 52634238587</item>
      <item>ELEKTROMETAL dioničko društvo za izvođenje instalatersko montažerskih  radova, proizvodnju vatrootpornih elemenata, distribu, OIB 45669853088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>St-4/2015-171</izvorni_sadrzaj>
    <derivirana_varijabla naziv="DomainObject.PoslovniBrojDokumenta_1">St-4/2015-171</derivirana_varijabla>
  </DomainObject.PoslovniBrojDokumenta>
  <DomainObject.Predmet.StrankaIDrugi>
    <izvorni_sadrzaj>FINA, REGIONALNI CENTAR: ZAGREB, Nagodbeno vijeće: ZG07</izvorni_sadrzaj>
    <derivirana_varijabla naziv="DomainObject.Predmet.StrankaIDrugi_1">FINA, REGIONALNI CENTAR: ZAGREB, Nagodbeno vijeće: ZG07</derivirana_varijabla>
  </DomainObject.Predmet.StrankaIDrugi>
  <DomainObject.Predmet.ProtustrankaIDrugi>
    <izvorni_sadrzaj>PRERADA dioničko društvo za skladištenje, mlinarstvo i industrijsku proizvodnju stočne hrane BJELOVAR</izvorni_sadrzaj>
    <derivirana_varijabla naziv="DomainObject.Predmet.ProtustrankaIDrugi_1">PRERADA dioničko društvo za skladištenje, mlinarstvo i industrijsku proizvodnju stočne hrane BJELOVAR</derivirana_varijabla>
  </DomainObject.Predmet.ProtustrankaIDrugi>
  <DomainObject.Predmet.StrankaIDrugiAdressOIB>
    <izvorni_sadrzaj>FINA, REGIONALNI CENTAR: ZAGREB, Nagodbeno vijeće: ZG07, OIB 85821130368, Ulica grada Vukovara 70, 10000 Zagreb</izvorni_sadrzaj>
    <derivirana_varijabla naziv="DomainObject.Predmet.StrankaIDrugiAdressOIB_1">FINA, REGIONALNI CENTAR: ZAGREB, Nagodbeno vijeće: ZG07, OIB 85821130368, Ulica grada Vukovara 70, 10000 Zagreb</derivirana_varijabla>
  </DomainObject.Predmet.StrankaIDrugiAdressOIB>
  <DomainObject.Predmet.ProtustrankaIDrugiAdressOIB>
    <izvorni_sadrzaj>PRERADA dioničko društvo za skladištenje, mlinarstvo i industrijsku proizvodnju stočne hrane BJELOVAR, OIB 24825454945, Mihanovićeva 10, 43000 Bjelovar</izvorni_sadrzaj>
    <derivirana_varijabla naziv="DomainObject.Predmet.ProtustrankaIDrugiAdressOIB_1">PRERADA dioničko društvo za skladištenje, mlinarstvo i industrijsku proizvodnju stočne hrane BJELOVAR, OIB 24825454945, Mihanovićeva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vijeće: ZG07</item>
      <item>PRERADA dioničko društvo za skladištenje, mlinarstvo i industrijsku proizvodnju stočne hrane BJELOVAR</item>
      <item>DIJANA BUTKOVIĆ</item>
      <item>ROBERT VESELJAK</item>
      <item>FRANJO OTROČAK</item>
      <item>MS d.o.o. za otpremništvo i trgovinu</item>
      <item>ODVJETNIČKO DRUŠTVO USKOKOVIĆ &amp; PARTNERI društvo s ograničenom odgovornošću za obavljanje odvjetničkih poslova</item>
      <item>MARKO TUŠEK, odvj.</item>
      <item>GRAD BJELOVAR</item>
      <item>ZAŠTITAR - SUČIĆ društvo s ograničenom odgovornošću za tjelesnu i tehničku zaštitu osoba i imovine</item>
      <item>REPUBLIKA HRVATSKA</item>
      <item>ELEKTROMETAL dioničko društvo za izvođenje instalatersko montažerskih  radova, proizvodnju vatrootpornih elemenata, distribu</item>
    </izvorni_sadrzaj>
    <derivirana_varijabla naziv="DomainObject.Predmet.SudioniciListNaziv_1">
      <item>FINA, REGIONALNI CENTAR: ZAGREB, Nagodbeno vijeće: ZG07</item>
      <item>PRERADA dioničko društvo za skladištenje, mlinarstvo i industrijsku proizvodnju stočne hrane BJELOVAR</item>
      <item>DIJANA BUTKOVIĆ</item>
      <item>ROBERT VESELJAK</item>
      <item>FRANJO OTROČAK</item>
      <item>MS d.o.o. za otpremništvo i trgovinu</item>
      <item>ODVJETNIČKO DRUŠTVO USKOKOVIĆ &amp; PARTNERI društvo s ograničenom odgovornošću za obavljanje odvjetničkih poslova</item>
      <item>MARKO TUŠEK, odvj.</item>
      <item>GRAD BJELOVAR</item>
      <item>ZAŠTITAR - SUČIĆ društvo s ograničenom odgovornošću za tjelesnu i tehničku zaštitu osoba i imovine</item>
      <item>REPUBLIKA HRVATSKA</item>
      <item>ELEKTROMETAL dioničko društvo za izvođenje instalatersko montažerskih  radova, proizvodnju vatrootpornih elemenata, distribu</item>
    </derivirana_varijabla>
  </DomainObject.Predmet.SudioniciListNaziv>
  <DomainObject.Predmet.SudioniciListAdressOIB>
    <izvorni_sadrzaj>
      <item>FINA, REGIONALNI CENTAR: ZAGREB, Nagodbeno vijeće: ZG07, OIB 85821130368, Ulica grada Vukovara 70,10000 Zagreb</item>
      <item>PRERADA dioničko društvo za skladištenje, mlinarstvo i industrijsku proizvodnju stočne hrane BJELOVAR, OIB 24825454945, Mihanovićeva 10,43000 Bjelovar</item>
      <item>DIJANA BUTKOVIĆ, OIB 36655061382, Kalnička 15,43000 Bjelovar</item>
      <item>ROBERT VESELJAK, OIB 67946168060, Antuna Branka Šimića 1,42000 Varaždin</item>
      <item>FRANJO OTROČAK, OIB 42279189814, Lukač 24,33406 Lukač</item>
      <item>MS d.o.o. za otpremništvo i trgovinu, OIB 96358988082, Ludbreška 98,40000 Trnovec</item>
      <item>ODVJETNIČKO DRUŠTVO USKOKOVIĆ &amp; PARTNERI društvo s ograničenom odgovornošću za obavljanje odvjetničkih poslova, OIB 80328852561, Vatroslava Lisinskog 6,42000 Varaždin</item>
      <item>MARKO TUŠEK, odvj., OIB 77053515267, Aleja Kralja Zvonimira 11,42000 Varaždin</item>
      <item>GRAD BJELOVAR, Trg Eugena Kvaternika 2.,43000 Bjelovar</item>
      <item>ZAŠTITAR - SUČIĆ društvo s ograničenom odgovornošću za tjelesnu i tehničku zaštitu osoba i imovine, OIB 43837842248, Preradovićeva 2,43000 Bjelovar</item>
      <item>REPUBLIKA HRVATSKA, OIB 52634238587</item>
      <item>ELEKTROMETAL dioničko društvo za izvođenje instalatersko montažerskih  radova, proizvodnju vatrootpornih elemenata, distribu, OIB 45669853088, Ferde Rusana 21,43000 Bjelovar</item>
    </izvorni_sadrzaj>
    <derivirana_varijabla naziv="DomainObject.Predmet.SudioniciListAdressOIB_1">
      <item>FINA, REGIONALNI CENTAR: ZAGREB, Nagodbeno vijeće: ZG07, OIB 85821130368, Ulica grada Vukovara 70,10000 Zagreb</item>
      <item>PRERADA dioničko društvo za skladištenje, mlinarstvo i industrijsku proizvodnju stočne hrane BJELOVAR, OIB 24825454945, Mihanovićeva 10,43000 Bjelovar</item>
      <item>DIJANA BUTKOVIĆ, OIB 36655061382, Kalnička 15,43000 Bjelovar</item>
      <item>ROBERT VESELJAK, OIB 67946168060, Antuna Branka Šimića 1,42000 Varaždin</item>
      <item>FRANJO OTROČAK, OIB 42279189814, Lukač 24,33406 Lukač</item>
      <item>MS d.o.o. za otpremništvo i trgovinu, OIB 96358988082, Ludbreška 98,40000 Trnovec</item>
      <item>ODVJETNIČKO DRUŠTVO USKOKOVIĆ &amp; PARTNERI društvo s ograničenom odgovornošću za obavljanje odvjetničkih poslova, OIB 80328852561, Vatroslava Lisinskog 6,42000 Varaždin</item>
      <item>MARKO TUŠEK, odvj., OIB 77053515267, Aleja Kralja Zvonimira 11,42000 Varaždin</item>
      <item>GRAD BJELOVAR, Trg Eugena Kvaternika 2.,43000 Bjelovar</item>
      <item>ZAŠTITAR - SUČIĆ društvo s ograničenom odgovornošću za tjelesnu i tehničku zaštitu osoba i imovine, OIB 43837842248, Preradovićeva 2,43000 Bjelovar</item>
      <item>REPUBLIKA HRVATSKA, OIB 52634238587</item>
      <item>ELEKTROMETAL dioničko društvo za izvođenje instalatersko montažerskih  radova, proizvodnju vatrootpornih elemenata, distribu, OIB 45669853088, Ferde Rusana 21,43000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9C986A-3476-4348-B230-F1EFB1E592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1779</properties:Words>
  <properties:Characters>9710</properties:Characters>
  <properties:Lines>190</properties:Lines>
  <properties:Paragraphs>60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2018-02-26T08:27:00Z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St-4/2015-171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