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52A1E" w:rsidR="007F268F" w:rsidP="0030512D" w:rsidRDefault="00AB4531" w14:paraId="a5ae65f" w14:textId="a5ae65f">
      <w:pPr>
        <w:jc w:val="both"/>
        <w15:collapsed w:val="false"/>
      </w:pPr>
      <w:bookmarkStart w:name="_GoBack" w:id="0"/>
      <w:bookmarkEnd w:id="0"/>
      <w:r>
        <w:t xml:space="preserve">               </w:t>
      </w:r>
      <w:r>
        <w:rPr>
          <w:noProof/>
        </w:rPr>
        <w:drawing>
          <wp:inline distT="0" distB="0" distL="0" distR="0">
            <wp:extent cx="719390" cy="960203"/>
            <wp:effectExtent l="0" t="0" r="508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grb rh.png"/>
                    <pic:cNvPicPr/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390" cy="960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AB4531" w:rsidR="004B23BC" w:rsidP="0030512D" w:rsidRDefault="00AB4531">
      <w:pPr>
        <w:jc w:val="both"/>
      </w:pPr>
      <w:r>
        <w:rPr>
          <w:lang w:val="pl-PL"/>
        </w:rPr>
        <w:t xml:space="preserve">    </w:t>
      </w:r>
      <w:r w:rsidRPr="00AB4531" w:rsidR="004B23BC">
        <w:rPr>
          <w:lang w:val="pl-PL"/>
        </w:rPr>
        <w:t>REPUBLIKA HRVATSKA</w:t>
      </w:r>
      <w:r w:rsidRPr="00AB4531" w:rsidR="004B23BC">
        <w:rPr>
          <w:lang w:val="pl-PL"/>
        </w:rPr>
        <w:tab/>
      </w:r>
      <w:r w:rsidRPr="00AB4531" w:rsidR="004B23BC">
        <w:rPr>
          <w:lang w:val="pl-PL"/>
        </w:rPr>
        <w:tab/>
      </w:r>
      <w:r w:rsidRPr="00AB4531" w:rsidR="004B23BC">
        <w:rPr>
          <w:lang w:val="pl-PL"/>
        </w:rPr>
        <w:tab/>
      </w:r>
      <w:r w:rsidRPr="00AB4531" w:rsidR="004B23BC">
        <w:rPr>
          <w:lang w:val="pl-PL"/>
        </w:rPr>
        <w:tab/>
      </w:r>
      <w:r w:rsidRPr="00AB4531" w:rsidR="004B23BC">
        <w:rPr>
          <w:lang w:val="pl-PL"/>
        </w:rPr>
        <w:tab/>
      </w:r>
    </w:p>
    <w:p w:rsidRPr="00AB4531" w:rsidR="004B23BC" w:rsidP="0030512D" w:rsidRDefault="004B23BC">
      <w:pPr>
        <w:jc w:val="both"/>
        <w:rPr>
          <w:lang w:val="pl-PL"/>
        </w:rPr>
      </w:pPr>
      <w:r w:rsidRPr="00AB4531">
        <w:rPr>
          <w:lang w:val="pl-PL"/>
        </w:rPr>
        <w:t>TRGOVAČKI SUD U ZAGREBU</w:t>
      </w:r>
    </w:p>
    <w:p w:rsidR="00AB4531" w:rsidP="0030512D" w:rsidRDefault="00AB4531">
      <w:pPr>
        <w:jc w:val="both"/>
        <w:rPr>
          <w:lang w:val="pt-BR"/>
        </w:rPr>
      </w:pPr>
      <w:r>
        <w:rPr>
          <w:lang w:val="pt-BR"/>
        </w:rPr>
        <w:t xml:space="preserve">         </w:t>
      </w:r>
      <w:r w:rsidRPr="00AB4531" w:rsidR="004B23BC">
        <w:rPr>
          <w:lang w:val="pt-BR"/>
        </w:rPr>
        <w:t>Zagreb, Amruševa 2/II</w:t>
      </w:r>
      <w:r w:rsidRPr="00AB4531" w:rsidR="004B23BC">
        <w:rPr>
          <w:lang w:val="pt-BR"/>
        </w:rPr>
        <w:tab/>
      </w:r>
      <w:r w:rsidRPr="00AB4531" w:rsidR="004B23BC">
        <w:rPr>
          <w:lang w:val="pt-BR"/>
        </w:rPr>
        <w:tab/>
      </w:r>
      <w:r w:rsidRPr="00AB4531" w:rsidR="004B23BC">
        <w:rPr>
          <w:lang w:val="pt-BR"/>
        </w:rPr>
        <w:tab/>
      </w:r>
      <w:r w:rsidRPr="00AB4531" w:rsidR="004B23BC">
        <w:rPr>
          <w:lang w:val="pt-BR"/>
        </w:rPr>
        <w:tab/>
      </w:r>
      <w:r w:rsidRPr="00AB4531" w:rsidR="004B23BC">
        <w:rPr>
          <w:lang w:val="pt-BR"/>
        </w:rPr>
        <w:tab/>
      </w:r>
      <w:r w:rsidRPr="00AB4531" w:rsidR="004B23BC">
        <w:rPr>
          <w:lang w:val="pt-BR"/>
        </w:rPr>
        <w:tab/>
        <w:t xml:space="preserve">        </w:t>
      </w:r>
      <w:r w:rsidRPr="00AB4531" w:rsidR="00152A1E">
        <w:rPr>
          <w:lang w:val="pt-BR"/>
        </w:rPr>
        <w:t xml:space="preserve">           </w:t>
      </w:r>
      <w:r w:rsidRPr="00AB4531" w:rsidR="004B23BC">
        <w:rPr>
          <w:lang w:val="pt-BR"/>
        </w:rPr>
        <w:t xml:space="preserve"> </w:t>
      </w:r>
    </w:p>
    <w:p w:rsidRPr="00AB4531" w:rsidR="004B23BC" w:rsidP="0030512D" w:rsidRDefault="00FC5F46">
      <w:pPr>
        <w:jc w:val="right"/>
      </w:pPr>
      <w:proofErr w:type="spellStart"/>
      <w:r>
        <w:t>52</w:t>
      </w:r>
      <w:proofErr w:type="spellEnd"/>
      <w:r w:rsidR="00AB4531">
        <w:t>. St-</w:t>
      </w:r>
      <w:proofErr w:type="spellStart"/>
      <w:r>
        <w:t>764</w:t>
      </w:r>
      <w:proofErr w:type="spellEnd"/>
      <w:r>
        <w:t>/</w:t>
      </w:r>
      <w:proofErr w:type="spellStart"/>
      <w:r>
        <w:t>19</w:t>
      </w:r>
      <w:proofErr w:type="spellEnd"/>
    </w:p>
    <w:p w:rsidRPr="0030512D" w:rsidR="00152A1E" w:rsidP="0030512D" w:rsidRDefault="00152A1E">
      <w:pPr>
        <w:jc w:val="center"/>
      </w:pPr>
    </w:p>
    <w:p w:rsidRPr="0030512D" w:rsidR="004D4406" w:rsidP="0030512D" w:rsidRDefault="004D4406">
      <w:pPr>
        <w:jc w:val="center"/>
      </w:pPr>
      <w:r w:rsidRPr="0030512D">
        <w:t>U  I M E  R E P U B L I K E  H R V A T S K E</w:t>
      </w:r>
    </w:p>
    <w:p w:rsidRPr="0030512D" w:rsidR="004D4406" w:rsidP="0030512D" w:rsidRDefault="004D4406">
      <w:pPr>
        <w:jc w:val="center"/>
      </w:pPr>
    </w:p>
    <w:p w:rsidRPr="0030512D" w:rsidR="004B23BC" w:rsidP="0030512D" w:rsidRDefault="004B23BC">
      <w:pPr>
        <w:jc w:val="center"/>
      </w:pPr>
      <w:r w:rsidRPr="0030512D">
        <w:t>R J E Š E N J E</w:t>
      </w:r>
    </w:p>
    <w:p w:rsidRPr="0030512D" w:rsidR="004B23BC" w:rsidP="0030512D" w:rsidRDefault="004B23BC">
      <w:pPr>
        <w:jc w:val="center"/>
      </w:pPr>
    </w:p>
    <w:p w:rsidRPr="0030512D" w:rsidR="00BD5EBC" w:rsidP="0030512D" w:rsidRDefault="004B23BC">
      <w:pPr>
        <w:ind w:firstLine="708"/>
        <w:jc w:val="both"/>
      </w:pPr>
      <w:r w:rsidRPr="0030512D">
        <w:t xml:space="preserve">Trgovački sud u Zagrebu, po </w:t>
      </w:r>
      <w:r w:rsidRPr="0030512D" w:rsidR="00AB4531">
        <w:t xml:space="preserve">sucu tog suda </w:t>
      </w:r>
      <w:r w:rsidR="00FC5F46">
        <w:t>Ljiljani Tomić</w:t>
      </w:r>
      <w:r w:rsidRPr="0030512D">
        <w:t xml:space="preserve">, u skraćenom stečajnom postupku u povodu zahtjeva </w:t>
      </w:r>
      <w:r w:rsidRPr="0030512D" w:rsidR="004D4406">
        <w:t>FINANCIJSKE AGENCIJE, za provedbu</w:t>
      </w:r>
      <w:r w:rsidRPr="0030512D">
        <w:t xml:space="preserve"> skraćenog stečajnog postupka nad dužnikom</w:t>
      </w:r>
      <w:r w:rsidR="00544D23">
        <w:t xml:space="preserve"> </w:t>
      </w:r>
      <w:r w:rsidRPr="00FC5F46" w:rsidR="00FC5F46">
        <w:t>MANGAN, d.o.o.</w:t>
      </w:r>
      <w:r w:rsidR="00FC5F46">
        <w:t>,</w:t>
      </w:r>
      <w:r w:rsidR="00544D23">
        <w:t xml:space="preserve"> </w:t>
      </w:r>
      <w:r w:rsidR="00FC5F46">
        <w:t xml:space="preserve">Zagreb, </w:t>
      </w:r>
      <w:r w:rsidRPr="00FC5F46" w:rsidR="00FC5F46">
        <w:t xml:space="preserve">Grada Vukovara </w:t>
      </w:r>
      <w:proofErr w:type="spellStart"/>
      <w:r w:rsidRPr="00FC5F46" w:rsidR="00FC5F46">
        <w:t>271</w:t>
      </w:r>
      <w:proofErr w:type="spellEnd"/>
      <w:r w:rsidR="00544D23">
        <w:t xml:space="preserve">, </w:t>
      </w:r>
      <w:proofErr w:type="spellStart"/>
      <w:r w:rsidR="00544D23">
        <w:t>OIB</w:t>
      </w:r>
      <w:proofErr w:type="spellEnd"/>
      <w:r w:rsidR="00544D23">
        <w:t xml:space="preserve">: </w:t>
      </w:r>
      <w:proofErr w:type="spellStart"/>
      <w:r w:rsidRPr="00FC5F46" w:rsidR="00FC5F46">
        <w:t>63522234299</w:t>
      </w:r>
      <w:proofErr w:type="spellEnd"/>
      <w:r w:rsidRPr="0030512D">
        <w:t xml:space="preserve">, </w:t>
      </w:r>
      <w:r w:rsidRPr="0030512D" w:rsidR="00AB4531">
        <w:t xml:space="preserve">dana </w:t>
      </w:r>
      <w:proofErr w:type="spellStart"/>
      <w:r w:rsidR="00FC5F46">
        <w:t>29</w:t>
      </w:r>
      <w:proofErr w:type="spellEnd"/>
      <w:r w:rsidR="00FC5F46">
        <w:t xml:space="preserve">. kolovoza </w:t>
      </w:r>
      <w:proofErr w:type="spellStart"/>
      <w:r w:rsidR="00FC5F46">
        <w:t>2019</w:t>
      </w:r>
      <w:proofErr w:type="spellEnd"/>
      <w:r w:rsidRPr="0030512D" w:rsidR="00330EF7">
        <w:t>.</w:t>
      </w:r>
    </w:p>
    <w:p w:rsidR="00152A1E" w:rsidP="0030512D" w:rsidRDefault="00152A1E">
      <w:pPr>
        <w:jc w:val="both"/>
      </w:pPr>
    </w:p>
    <w:p w:rsidR="0030512D" w:rsidP="0030512D" w:rsidRDefault="0030512D">
      <w:pPr>
        <w:jc w:val="center"/>
      </w:pPr>
      <w:r>
        <w:t>r i j e š i o   j e</w:t>
      </w:r>
    </w:p>
    <w:p w:rsidRPr="0030512D" w:rsidR="0030512D" w:rsidP="0030512D" w:rsidRDefault="0030512D">
      <w:pPr>
        <w:jc w:val="center"/>
      </w:pPr>
    </w:p>
    <w:p w:rsidR="0030512D" w:rsidP="0030512D" w:rsidRDefault="0030512D">
      <w:pPr>
        <w:ind w:firstLine="708"/>
        <w:jc w:val="both"/>
      </w:pPr>
      <w:r>
        <w:t xml:space="preserve">Odbacuje se zahtjev za pokretanje skraćenog stečajnog postupka nad dužnikom </w:t>
      </w:r>
      <w:r w:rsidRPr="00FC5F46" w:rsidR="00FC5F46">
        <w:t>MANGAN, d.o.o.</w:t>
      </w:r>
      <w:r w:rsidR="00FC5F46">
        <w:t xml:space="preserve">, Zagreb, </w:t>
      </w:r>
      <w:r w:rsidRPr="00FC5F46" w:rsidR="00FC5F46">
        <w:t xml:space="preserve">Grada Vukovara </w:t>
      </w:r>
      <w:proofErr w:type="spellStart"/>
      <w:r w:rsidRPr="00FC5F46" w:rsidR="00FC5F46">
        <w:t>271</w:t>
      </w:r>
      <w:proofErr w:type="spellEnd"/>
      <w:r w:rsidR="00FC5F46">
        <w:t xml:space="preserve">, </w:t>
      </w:r>
      <w:proofErr w:type="spellStart"/>
      <w:r w:rsidR="00FC5F46">
        <w:t>OIB</w:t>
      </w:r>
      <w:proofErr w:type="spellEnd"/>
      <w:r w:rsidR="00FC5F46">
        <w:t xml:space="preserve">: </w:t>
      </w:r>
      <w:proofErr w:type="spellStart"/>
      <w:r w:rsidRPr="00FC5F46" w:rsidR="00FC5F46">
        <w:t>63522234299</w:t>
      </w:r>
      <w:proofErr w:type="spellEnd"/>
      <w:r w:rsidR="00544D23">
        <w:t>.</w:t>
      </w:r>
    </w:p>
    <w:p w:rsidR="00FC5F46" w:rsidP="0030512D" w:rsidRDefault="00FC5F46">
      <w:pPr>
        <w:jc w:val="center"/>
      </w:pPr>
    </w:p>
    <w:p w:rsidR="0030512D" w:rsidP="0030512D" w:rsidRDefault="0030512D">
      <w:pPr>
        <w:jc w:val="center"/>
      </w:pPr>
      <w:r>
        <w:t>Obrazloženje</w:t>
      </w:r>
    </w:p>
    <w:p w:rsidR="0030512D" w:rsidP="0030512D" w:rsidRDefault="0030512D">
      <w:pPr>
        <w:jc w:val="both"/>
      </w:pPr>
    </w:p>
    <w:p w:rsidR="0030512D" w:rsidP="0030512D" w:rsidRDefault="0030512D">
      <w:pPr>
        <w:ind w:firstLine="708"/>
        <w:jc w:val="both"/>
      </w:pPr>
      <w:r>
        <w:t xml:space="preserve">Financijska agencija (dalje u tekstu: FINA) podnijela je ovom sudu zahtjev za provedbu skraćenog stečajnog postupka nad gore navedenom pravnom osobom, a temeljem čl. </w:t>
      </w:r>
      <w:proofErr w:type="spellStart"/>
      <w:r>
        <w:t>429</w:t>
      </w:r>
      <w:proofErr w:type="spellEnd"/>
      <w:r>
        <w:t xml:space="preserve">. i </w:t>
      </w:r>
      <w:proofErr w:type="spellStart"/>
      <w:r>
        <w:t>444</w:t>
      </w:r>
      <w:proofErr w:type="spellEnd"/>
      <w:r>
        <w:t xml:space="preserve">. Stečajnog zakona (''Narodne novine''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, dalje u tekstu: </w:t>
      </w:r>
      <w:proofErr w:type="spellStart"/>
      <w:r>
        <w:t>SZ</w:t>
      </w:r>
      <w:proofErr w:type="spellEnd"/>
      <w:r>
        <w:t>).</w:t>
      </w:r>
    </w:p>
    <w:p w:rsidR="0030512D" w:rsidP="0030512D" w:rsidRDefault="0030512D">
      <w:pPr>
        <w:ind w:firstLine="708"/>
        <w:jc w:val="both"/>
      </w:pPr>
      <w:r>
        <w:t xml:space="preserve">Međutim, </w:t>
      </w:r>
      <w:r w:rsidR="00FC5F46">
        <w:t>Trgovački</w:t>
      </w:r>
      <w:r>
        <w:t xml:space="preserve"> sud </w:t>
      </w:r>
      <w:r w:rsidR="00FC5F46">
        <w:t xml:space="preserve">u Osijeku </w:t>
      </w:r>
      <w:r>
        <w:t>je rješenjem poslovni broj St-</w:t>
      </w:r>
      <w:proofErr w:type="spellStart"/>
      <w:r w:rsidR="00FC5F46">
        <w:t>1644</w:t>
      </w:r>
      <w:proofErr w:type="spellEnd"/>
      <w:r w:rsidR="00FC5F46">
        <w:t>/</w:t>
      </w:r>
      <w:proofErr w:type="spellStart"/>
      <w:r w:rsidR="00FC5F46">
        <w:t>18</w:t>
      </w:r>
      <w:proofErr w:type="spellEnd"/>
      <w:r>
        <w:t xml:space="preserve"> dana </w:t>
      </w:r>
      <w:proofErr w:type="spellStart"/>
      <w:r w:rsidR="00FC5F46">
        <w:t>26</w:t>
      </w:r>
      <w:proofErr w:type="spellEnd"/>
      <w:r w:rsidR="00544D23">
        <w:t xml:space="preserve">. ožujka </w:t>
      </w:r>
      <w:proofErr w:type="spellStart"/>
      <w:r w:rsidR="00544D23">
        <w:t>201</w:t>
      </w:r>
      <w:r w:rsidR="00FC5F46">
        <w:t>9</w:t>
      </w:r>
      <w:proofErr w:type="spellEnd"/>
      <w:r>
        <w:t xml:space="preserve">. nad istim dužnikom </w:t>
      </w:r>
      <w:r w:rsidR="00544D23">
        <w:t xml:space="preserve">već </w:t>
      </w:r>
      <w:r>
        <w:t xml:space="preserve">otvorio stečajni postupak. </w:t>
      </w:r>
    </w:p>
    <w:p w:rsidR="0030512D" w:rsidP="0030512D" w:rsidRDefault="0030512D">
      <w:pPr>
        <w:ind w:firstLine="708"/>
        <w:jc w:val="both"/>
      </w:pPr>
      <w:r>
        <w:t xml:space="preserve">Prema čl. 2. </w:t>
      </w:r>
      <w:proofErr w:type="spellStart"/>
      <w:r>
        <w:t>SZ</w:t>
      </w:r>
      <w:proofErr w:type="spellEnd"/>
      <w:r>
        <w:t>-a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="0030512D" w:rsidP="0030512D" w:rsidRDefault="0030512D">
      <w:pPr>
        <w:ind w:firstLine="708"/>
        <w:jc w:val="both"/>
      </w:pPr>
      <w:r>
        <w:t xml:space="preserve">Kako je dakle nad predloženim stečajnim dužnikom u tijeku drugi stečajni postupak, a nema uvjeta za spajanje predmeta, odlučeno je kao u izreci ovog rješenja temeljem odredbe čl. 288.st.2. Zakona o parničnom postupku (''Narodne novine'' broj </w:t>
      </w:r>
      <w:proofErr w:type="spellStart"/>
      <w:r>
        <w:t>53</w:t>
      </w:r>
      <w:proofErr w:type="spellEnd"/>
      <w:r>
        <w:t>/</w:t>
      </w:r>
      <w:proofErr w:type="spellStart"/>
      <w:r>
        <w:t>91</w:t>
      </w:r>
      <w:proofErr w:type="spellEnd"/>
      <w:r>
        <w:t xml:space="preserve">, </w:t>
      </w:r>
      <w:proofErr w:type="spellStart"/>
      <w:r>
        <w:t>91</w:t>
      </w:r>
      <w:proofErr w:type="spellEnd"/>
      <w:r>
        <w:t>/</w:t>
      </w:r>
      <w:proofErr w:type="spellStart"/>
      <w:r>
        <w:t>92</w:t>
      </w:r>
      <w:proofErr w:type="spellEnd"/>
      <w:r>
        <w:t xml:space="preserve">, </w:t>
      </w:r>
      <w:proofErr w:type="spellStart"/>
      <w:r>
        <w:t>112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88</w:t>
      </w:r>
      <w:proofErr w:type="spellEnd"/>
      <w:r>
        <w:t>/</w:t>
      </w:r>
      <w:proofErr w:type="spellStart"/>
      <w:r>
        <w:t>01</w:t>
      </w:r>
      <w:proofErr w:type="spellEnd"/>
      <w:r>
        <w:t xml:space="preserve">, </w:t>
      </w:r>
      <w:proofErr w:type="spellStart"/>
      <w:r>
        <w:t>117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88</w:t>
      </w:r>
      <w:proofErr w:type="spellEnd"/>
      <w:r>
        <w:t>/</w:t>
      </w:r>
      <w:proofErr w:type="spellStart"/>
      <w:r>
        <w:t>05</w:t>
      </w:r>
      <w:proofErr w:type="spellEnd"/>
      <w:r>
        <w:t>, 2/</w:t>
      </w:r>
      <w:proofErr w:type="spellStart"/>
      <w:r>
        <w:t>07</w:t>
      </w:r>
      <w:proofErr w:type="spellEnd"/>
      <w:r>
        <w:t xml:space="preserve"> - odluka Ustavnog suda Republike Hrvatske, </w:t>
      </w:r>
      <w:proofErr w:type="spellStart"/>
      <w:r>
        <w:t>84</w:t>
      </w:r>
      <w:proofErr w:type="spellEnd"/>
      <w:r>
        <w:t>/</w:t>
      </w:r>
      <w:proofErr w:type="spellStart"/>
      <w:r>
        <w:t>08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08</w:t>
      </w:r>
      <w:proofErr w:type="spellEnd"/>
      <w:r>
        <w:t xml:space="preserve">, </w:t>
      </w:r>
      <w:proofErr w:type="spellStart"/>
      <w:r>
        <w:t>57</w:t>
      </w:r>
      <w:proofErr w:type="spellEnd"/>
      <w:r>
        <w:t>/</w:t>
      </w:r>
      <w:proofErr w:type="spellStart"/>
      <w:r>
        <w:t>11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13</w:t>
      </w:r>
      <w:proofErr w:type="spellEnd"/>
      <w:r>
        <w:t xml:space="preserve">, </w:t>
      </w:r>
      <w:proofErr w:type="spellStart"/>
      <w:r>
        <w:t>28</w:t>
      </w:r>
      <w:proofErr w:type="spellEnd"/>
      <w:r>
        <w:t>/</w:t>
      </w:r>
      <w:proofErr w:type="spellStart"/>
      <w:r>
        <w:t>13</w:t>
      </w:r>
      <w:proofErr w:type="spellEnd"/>
      <w:r>
        <w:t xml:space="preserve">, </w:t>
      </w:r>
      <w:proofErr w:type="spellStart"/>
      <w:r>
        <w:t>89</w:t>
      </w:r>
      <w:proofErr w:type="spellEnd"/>
      <w:r>
        <w:t>/</w:t>
      </w:r>
      <w:proofErr w:type="spellStart"/>
      <w:r>
        <w:t>14</w:t>
      </w:r>
      <w:proofErr w:type="spellEnd"/>
      <w:r>
        <w:t xml:space="preserve"> - odluka Ustavnog suda Republike Hrvatske, dalje u tekstu: </w:t>
      </w:r>
      <w:proofErr w:type="spellStart"/>
      <w:r>
        <w:t>ZPP</w:t>
      </w:r>
      <w:proofErr w:type="spellEnd"/>
      <w:r>
        <w:t xml:space="preserve">) u svezi čl. </w:t>
      </w:r>
      <w:proofErr w:type="spellStart"/>
      <w:r>
        <w:t>10</w:t>
      </w:r>
      <w:proofErr w:type="spellEnd"/>
      <w:r>
        <w:t xml:space="preserve">. </w:t>
      </w:r>
      <w:proofErr w:type="spellStart"/>
      <w:r>
        <w:t>SZ</w:t>
      </w:r>
      <w:proofErr w:type="spellEnd"/>
      <w:r>
        <w:t>-a.</w:t>
      </w:r>
    </w:p>
    <w:p w:rsidR="0030512D" w:rsidP="0030512D" w:rsidRDefault="0030512D">
      <w:pPr>
        <w:jc w:val="center"/>
      </w:pPr>
      <w:r>
        <w:t xml:space="preserve">Zagreb, </w:t>
      </w:r>
      <w:proofErr w:type="spellStart"/>
      <w:r w:rsidR="00FC5F46">
        <w:t>29</w:t>
      </w:r>
      <w:proofErr w:type="spellEnd"/>
      <w:r w:rsidR="00FC5F46">
        <w:t xml:space="preserve">. kolovoza </w:t>
      </w:r>
      <w:proofErr w:type="spellStart"/>
      <w:r w:rsidR="00FC5F46">
        <w:t>2019</w:t>
      </w:r>
      <w:proofErr w:type="spellEnd"/>
      <w:r>
        <w:t>.</w:t>
      </w:r>
    </w:p>
    <w:p w:rsidR="0030512D" w:rsidP="0030512D" w:rsidRDefault="0030512D">
      <w:pPr>
        <w:jc w:val="right"/>
      </w:pPr>
      <w:r>
        <w:t>SUDAC</w:t>
      </w:r>
    </w:p>
    <w:p w:rsidR="0030512D" w:rsidP="0030512D" w:rsidRDefault="00FC5F46">
      <w:pPr>
        <w:jc w:val="right"/>
      </w:pPr>
      <w:r>
        <w:t>Ljiljana Tomić</w:t>
      </w:r>
      <w:r w:rsidR="004A0C58">
        <w:t>, v.r.</w:t>
      </w:r>
    </w:p>
    <w:p w:rsidR="0030512D" w:rsidP="0030512D" w:rsidRDefault="0030512D">
      <w:pPr>
        <w:jc w:val="both"/>
      </w:pPr>
      <w:r>
        <w:t>POUKA O PRAVNOM LIJEKU:</w:t>
      </w:r>
    </w:p>
    <w:p w:rsidR="0030512D" w:rsidP="0030512D" w:rsidRDefault="0030512D">
      <w:pPr>
        <w:jc w:val="both"/>
      </w:pPr>
      <w:r>
        <w:t xml:space="preserve">Protiv ovog rješenja dopuštena je  žalba Visokom trgovačkom sudu RH, a koja se podnosi u roku od 8 (osam) dana ovome sudu u 3 primjerka.  </w:t>
      </w:r>
    </w:p>
    <w:p w:rsidR="00FC5F46" w:rsidP="00FC5F46" w:rsidRDefault="00FC5F46"/>
    <w:p w:rsidR="004A0C58" w:rsidP="007A64BB" w:rsidRDefault="00FC5F46">
      <w:pPr>
        <w:jc w:val="right"/>
      </w:pPr>
      <w:r>
        <w:t xml:space="preserve"> </w:t>
      </w:r>
      <w:r w:rsidR="004A0C58">
        <w:t xml:space="preserve">Za točnost </w:t>
      </w:r>
      <w:proofErr w:type="spellStart"/>
      <w:r w:rsidR="004A0C58">
        <w:t>otpravka</w:t>
      </w:r>
      <w:proofErr w:type="spellEnd"/>
      <w:r w:rsidR="004A0C58">
        <w:t>:</w:t>
      </w:r>
    </w:p>
    <w:p w:rsidR="004A0C58" w:rsidP="007A64BB" w:rsidRDefault="004A0C58">
      <w:pPr>
        <w:jc w:val="right"/>
      </w:pPr>
      <w:r>
        <w:t>Maja Malec</w:t>
      </w:r>
    </w:p>
    <w:p w:rsidRPr="0030512D" w:rsidR="004D4406" w:rsidP="004A0C58" w:rsidRDefault="004D4406">
      <w:pPr>
        <w:ind w:left="720"/>
      </w:pPr>
    </w:p>
    <w:sectPr w:rsidRPr="0030512D" w:rsidR="004D4406" w:rsidSect="00FC5F46"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7C8"/>
    <w:rsid w:val="000022B0"/>
    <w:rsid w:val="00050C9F"/>
    <w:rsid w:val="000829B9"/>
    <w:rsid w:val="000A3698"/>
    <w:rsid w:val="00152A1E"/>
    <w:rsid w:val="0030512D"/>
    <w:rsid w:val="00330EF7"/>
    <w:rsid w:val="00350AD0"/>
    <w:rsid w:val="00363F4E"/>
    <w:rsid w:val="003A1D81"/>
    <w:rsid w:val="003A4628"/>
    <w:rsid w:val="00401592"/>
    <w:rsid w:val="0043400F"/>
    <w:rsid w:val="00454A8D"/>
    <w:rsid w:val="0048725F"/>
    <w:rsid w:val="004A0C58"/>
    <w:rsid w:val="004B23BC"/>
    <w:rsid w:val="004D4406"/>
    <w:rsid w:val="00504FA2"/>
    <w:rsid w:val="00544D23"/>
    <w:rsid w:val="00547071"/>
    <w:rsid w:val="005B2BDC"/>
    <w:rsid w:val="00600D50"/>
    <w:rsid w:val="00625C93"/>
    <w:rsid w:val="006F5E88"/>
    <w:rsid w:val="00711721"/>
    <w:rsid w:val="007E3BF8"/>
    <w:rsid w:val="007F268F"/>
    <w:rsid w:val="00867960"/>
    <w:rsid w:val="008D5C42"/>
    <w:rsid w:val="00942DCD"/>
    <w:rsid w:val="00A85187"/>
    <w:rsid w:val="00A92BD7"/>
    <w:rsid w:val="00AB4531"/>
    <w:rsid w:val="00B07CA3"/>
    <w:rsid w:val="00B76480"/>
    <w:rsid w:val="00B965FB"/>
    <w:rsid w:val="00BD5EBC"/>
    <w:rsid w:val="00C041E5"/>
    <w:rsid w:val="00C907C8"/>
    <w:rsid w:val="00CD1F20"/>
    <w:rsid w:val="00E437C6"/>
    <w:rsid w:val="00EC6F19"/>
    <w:rsid w:val="00F6362F"/>
    <w:rsid w:val="00FC5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AB453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AB4531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A8518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8518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8518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8518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8518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B45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453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51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1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1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1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1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7580468">
          <w:marLeft w:val="0"/>
          <w:marRight w:val="0"/>
          <w:marTop w:val="5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theme/theme1.xml" Type="http://schemas.openxmlformats.org/officeDocument/2006/relationships/theme" Id="rId10"/><Relationship Target="styles.xml" Type="http://schemas.openxmlformats.org/officeDocument/2006/relationships/style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kolovoza 2019.</izvorni_sadrzaj>
    <derivirana_varijabla naziv="DomainObject.DatumDonosenjaOdluke_1">29.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2019.</izvorni_sadrzaj>
    <derivirana_varijabla naziv="DomainObject.Predmet.DatumOsnivanja_1">22.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St-764/2019</izvorni_sadrzaj>
    <derivirana_varijabla naziv="DomainObject.Predmet.OznakaBroj_1">St-764/2019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MANGAN, d.o.o.</izvorni_sadrzaj>
    <derivirana_varijabla naziv="DomainObject.Predmet.ProtustrankaFormated_1">  MANGAN, d.o.o.</derivirana_varijabla>
  </DomainObject.Predmet.ProtustrankaFormated>
  <DomainObject.Predmet.ProtustrankaFormatedOIB>
    <izvorni_sadrzaj>  MANGAN, d.o.o., OIB 63522234299</izvorni_sadrzaj>
    <derivirana_varijabla naziv="DomainObject.Predmet.ProtustrankaFormatedOIB_1">  MANGAN, d.o.o., OIB 63522234299</derivirana_varijabla>
  </DomainObject.Predmet.ProtustrankaFormatedOIB>
  <DomainObject.Predmet.ProtustrankaFormatedWithAdress>
    <izvorni_sadrzaj> MANGAN, d.o.o., Grada Vukovara 271, 10000 Zagreb</izvorni_sadrzaj>
    <derivirana_varijabla naziv="DomainObject.Predmet.ProtustrankaFormatedWithAdress_1"> MANGAN, d.o.o., Grada Vukovara 271, 10000 Zagreb</derivirana_varijabla>
  </DomainObject.Predmet.ProtustrankaFormatedWithAdress>
  <DomainObject.Predmet.ProtustrankaFormatedWithAdressOIB>
    <izvorni_sadrzaj> MANGAN, d.o.o., OIB 63522234299, Grada Vukovara 271, 10000 Zagreb</izvorni_sadrzaj>
    <derivirana_varijabla naziv="DomainObject.Predmet.ProtustrankaFormatedWithAdressOIB_1"> MANGAN, d.o.o., OIB 63522234299, Grada Vukovara 271, 10000 Zagreb</derivirana_varijabla>
  </DomainObject.Predmet.ProtustrankaFormatedWithAdressOIB>
  <DomainObject.Predmet.ProtustrankaWithAdress>
    <izvorni_sadrzaj>MANGAN, d.o.o. Grada Vukovara 271, 10000 Zagreb</izvorni_sadrzaj>
    <derivirana_varijabla naziv="DomainObject.Predmet.ProtustrankaWithAdress_1">MANGAN, d.o.o. Grada Vukovara 271, 10000 Zagreb</derivirana_varijabla>
  </DomainObject.Predmet.ProtustrankaWithAdress>
  <DomainObject.Predmet.ProtustrankaWithAdressOIB>
    <izvorni_sadrzaj>MANGAN, d.o.o., OIB 63522234299, Grada Vukovara 271, 10000 Zagreb</izvorni_sadrzaj>
    <derivirana_varijabla naziv="DomainObject.Predmet.ProtustrankaWithAdressOIB_1">MANGAN, d.o.o., OIB 63522234299, Grada Vukovara 271, 10000 Zagreb</derivirana_varijabla>
  </DomainObject.Predmet.ProtustrankaWithAdressOIB>
  <DomainObject.Predmet.ProtustrankaNazivFormated>
    <izvorni_sadrzaj>MANGAN, d.o.o.</izvorni_sadrzaj>
    <derivirana_varijabla naziv="DomainObject.Predmet.ProtustrankaNazivFormated_1">MANGAN, d.o.o.</derivirana_varijabla>
  </DomainObject.Predmet.ProtustrankaNazivFormated>
  <DomainObject.Predmet.ProtustrankaNazivFormatedOIB>
    <izvorni_sadrzaj>MANGAN, d.o.o., OIB 63522234299</izvorni_sadrzaj>
    <derivirana_varijabla naziv="DomainObject.Predmet.ProtustrankaNazivFormatedOIB_1">MANGAN, d.o.o., OIB 63522234299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MANGAN, d.o.o.</item>
    </izvorni_sadrzaj>
    <derivirana_varijabla naziv="DomainObject.Predmet.ProtuStrankaListFormated_1">
      <item>MANGAN, d.o.o.</item>
    </derivirana_varijabla>
  </DomainObject.Predmet.ProtuStrankaListFormated>
  <DomainObject.Predmet.ProtuStrankaListFormatedOIB>
    <izvorni_sadrzaj>
      <item>MANGAN, d.o.o., OIB 63522234299</item>
    </izvorni_sadrzaj>
    <derivirana_varijabla naziv="DomainObject.Predmet.ProtuStrankaListFormatedOIB_1">
      <item>MANGAN, d.o.o., OIB 63522234299</item>
    </derivirana_varijabla>
  </DomainObject.Predmet.ProtuStrankaListFormatedOIB>
  <DomainObject.Predmet.ProtuStrankaListFormatedWithAdress>
    <izvorni_sadrzaj>
      <item>MANGAN, d.o.o., Grada Vukovara 271, 10000 Zagreb</item>
    </izvorni_sadrzaj>
    <derivirana_varijabla naziv="DomainObject.Predmet.ProtuStrankaListFormatedWithAdress_1">
      <item>MANGAN, d.o.o., Grada Vukovara 271, 10000 Zagreb</item>
    </derivirana_varijabla>
  </DomainObject.Predmet.ProtuStrankaListFormatedWithAdress>
  <DomainObject.Predmet.ProtuStrankaListFormatedWithAdressOIB>
    <izvorni_sadrzaj>
      <item>MANGAN, d.o.o., OIB 63522234299, Grada Vukovara 271, 10000 Zagreb</item>
    </izvorni_sadrzaj>
    <derivirana_varijabla naziv="DomainObject.Predmet.ProtuStrankaListFormatedWithAdressOIB_1">
      <item>MANGAN, d.o.o., OIB 63522234299, Grada Vukovara 271, 10000 Zagreb</item>
    </derivirana_varijabla>
  </DomainObject.Predmet.ProtuStrankaListFormatedWithAdressOIB>
  <DomainObject.Predmet.ProtuStrankaListNazivFormated>
    <izvorni_sadrzaj>
      <item>MANGAN, d.o.o.</item>
    </izvorni_sadrzaj>
    <derivirana_varijabla naziv="DomainObject.Predmet.ProtuStrankaListNazivFormated_1">
      <item>MANGAN, d.o.o.</item>
    </derivirana_varijabla>
  </DomainObject.Predmet.ProtuStrankaListNazivFormated>
  <DomainObject.Predmet.ProtuStrankaListNazivFormatedOIB>
    <izvorni_sadrzaj>
      <item>MANGAN, d.o.o., OIB 63522234299</item>
    </izvorni_sadrzaj>
    <derivirana_varijabla naziv="DomainObject.Predmet.ProtuStrankaListNazivFormatedOIB_1">
      <item>MANGAN, d.o.o., OIB 63522234299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2019.</izvorni_sadrzaj>
    <derivirana_varijabla naziv="DomainObject.Datum_1">29.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MANGAN, d.o.o.</izvorni_sadrzaj>
    <derivirana_varijabla naziv="DomainObject.Predmet.ProtustrankaIDrugi_1">MANGAN,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MANGAN, d.o.o., OIB 63522234299, Grada Vukovara 271, 10000 Zagreb</izvorni_sadrzaj>
    <derivirana_varijabla naziv="DomainObject.Predmet.ProtustrankaIDrugiAdressOIB_1">MANGAN, d.o.o., OIB 63522234299,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MANGAN, d.o.o.</item>
    </izvorni_sadrzaj>
    <derivirana_varijabla naziv="DomainObject.Predmet.SudioniciListNaziv_1">
      <item>FINA Regionalni centar Zagreb</item>
      <item>MANGAN,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MANGAN, d.o.o., OIB 63522234299, Grada Vukovara 271,10000 Zagreb</item>
    </izvorni_sadrzaj>
    <derivirana_varijabla naziv="DomainObject.Predmet.SudioniciListAdressOIB_1">
      <item>FINA Regionalni centar Zagreb, OIB 85821130368, Trg svibanjskih žrtava 1995.1,10000 Zagreb</item>
      <item>MANGAN, d.o.o., OIB 63522234299, Grada Vukovara 271,10000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63522234299</item>
    </izvorni_sadrzaj>
    <derivirana_varijabla naziv="DomainObject.Predmet.SudioniciListNazivOIB_1">
      <item>, OIB 85821130368</item>
      <item>, OIB 63522234299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BA24E3-F430-4D3E-8442-16411093D157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318</properties:Words>
  <properties:Characters>1671</properties:Characters>
  <properties:Lines>46</properties:Lines>
  <properties:Paragraphs>21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2019-08-29T07:37:00Z</dcterms:created>
  <dc:creator>gzubak</dc:creator>
  <cp:lastModifiedBy>Maja Malec</cp:lastModifiedBy>
  <cp:lastPrinted>2019-08-29T08:07:00Z</cp:lastPrinted>
  <dcterms:modified xmlns:xsi="http://www.w3.org/2001/XMLSchema-instance" xsi:type="dcterms:W3CDTF">2019-08-29T08:07:00Z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odbačaju zahtjeva za skraćeni stečajni postupak (St-764-19 odbacuje se.docx)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