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9833" w14:paraId="72a9833" w:rsidRDefault="00FD7D2B" w:rsidP="003755FA" w:rsidR="00FD7D2B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3755FA" w:rsidP="003755FA" w:rsidR="00C76803">
      <w:pPr>
        <w:tabs>
          <w:tab w:pos="1276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70F67">
        <w:rPr>
          <w:noProof/>
          <w:color w:val="0000FF"/>
          <w:sz w:val="22"/>
          <w:szCs w:val="22"/>
        </w:rPr>
        <w:drawing>
          <wp:inline distR="0" distL="0" distB="0" distT="0">
            <wp:extent cy="723900" cx="542925"/>
            <wp:effectExtent b="0" r="952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58C" w:rsidP="003C658C" w:rsidR="003C658C">
      <w:pPr>
        <w:rPr>
          <w:color w:val="000000"/>
          <w:szCs w:val="24"/>
        </w:rPr>
      </w:pPr>
      <w:r>
        <w:rPr>
          <w:b/>
        </w:rPr>
        <w:t>REPUBLIKA HRVATSKA</w:t>
      </w:r>
    </w:p>
    <w:p w:rsidRDefault="003C658C" w:rsidP="003C658C" w:rsidR="003C658C">
      <w:pPr>
        <w:rPr>
          <w:b/>
        </w:rPr>
      </w:pPr>
      <w:r>
        <w:rPr>
          <w:b/>
        </w:rPr>
        <w:t>TRGOVAČKI SUD U SPLITU</w:t>
      </w:r>
    </w:p>
    <w:p w:rsidRDefault="002E1291" w:rsidP="003C658C" w:rsidR="003C658C">
      <w:pPr>
        <w:rPr>
          <w:b/>
        </w:rPr>
      </w:pPr>
      <w:r>
        <w:rPr>
          <w:b/>
        </w:rPr>
        <w:t>Sukoišanska 6</w:t>
      </w:r>
    </w:p>
    <w:p w:rsidRDefault="002E1291" w:rsidP="003C658C" w:rsidR="002E1291">
      <w:pPr>
        <w:rPr>
          <w:b/>
        </w:rPr>
      </w:pPr>
      <w:r>
        <w:rPr>
          <w:b/>
        </w:rPr>
        <w:t xml:space="preserve">Split </w:t>
      </w:r>
    </w:p>
    <w:p w:rsidRDefault="00670F67" w:rsidP="00670F67" w:rsidR="00670F67">
      <w:pPr>
        <w:pStyle w:val="Tijeloteksta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7213D4">
        <w:rPr>
          <w:b/>
          <w:sz w:val="22"/>
          <w:szCs w:val="22"/>
        </w:rPr>
        <w:t>1638</w:t>
      </w:r>
      <w:r w:rsidR="00894BB5">
        <w:rPr>
          <w:b/>
          <w:sz w:val="22"/>
          <w:szCs w:val="22"/>
        </w:rPr>
        <w:t>/2016-</w:t>
      </w:r>
      <w:r w:rsidR="000C26E9">
        <w:rPr>
          <w:b/>
          <w:sz w:val="22"/>
          <w:szCs w:val="22"/>
        </w:rPr>
        <w:t>37</w:t>
      </w:r>
    </w:p>
    <w:p w:rsidRDefault="00670F67" w:rsidP="00670F67" w:rsidR="00670F67">
      <w:pPr>
        <w:pStyle w:val="Tijeloteksta"/>
        <w:rPr>
          <w:b/>
          <w:sz w:val="22"/>
          <w:szCs w:val="22"/>
        </w:rPr>
      </w:pPr>
    </w:p>
    <w:p w:rsidRDefault="00670F67" w:rsidP="00670F67" w:rsidR="00670F67">
      <w:pPr>
        <w:pStyle w:val="Tijeloteksta"/>
        <w:rPr>
          <w:b/>
          <w:sz w:val="22"/>
          <w:szCs w:val="22"/>
        </w:rPr>
      </w:pPr>
    </w:p>
    <w:p w:rsidRDefault="00670F67" w:rsidP="00670F67" w:rsidR="00670F67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670F67" w:rsidP="00670F67" w:rsidR="00670F67">
      <w:pPr>
        <w:pStyle w:val="Tijeloteksta"/>
        <w:jc w:val="center"/>
        <w:rPr>
          <w:b/>
          <w:sz w:val="22"/>
          <w:szCs w:val="22"/>
        </w:rPr>
      </w:pPr>
    </w:p>
    <w:p w:rsidRDefault="00670F67" w:rsidP="00670F67" w:rsidR="00670F67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670F67" w:rsidP="00670F67" w:rsidR="00670F67">
      <w:pPr>
        <w:pStyle w:val="Tijeloteksta"/>
        <w:rPr>
          <w:b/>
          <w:sz w:val="22"/>
          <w:szCs w:val="22"/>
        </w:rPr>
      </w:pPr>
    </w:p>
    <w:p w:rsidRDefault="00670F67" w:rsidP="00670F67" w:rsidR="00670F67">
      <w:pPr>
        <w:pStyle w:val="Tijeloteksta"/>
        <w:rPr>
          <w:b/>
          <w:sz w:val="22"/>
          <w:szCs w:val="22"/>
        </w:rPr>
      </w:pPr>
    </w:p>
    <w:p w:rsidRDefault="00670F67" w:rsidP="00670F67" w:rsidR="00670F67">
      <w:pPr>
        <w:pStyle w:val="Tijeloteksta"/>
        <w:rPr>
          <w:sz w:val="22"/>
          <w:szCs w:val="22"/>
        </w:rPr>
      </w:pPr>
      <w:r>
        <w:rPr>
          <w:b/>
          <w:sz w:val="22"/>
          <w:szCs w:val="22"/>
          <w:lang w:val="en-AU"/>
        </w:rPr>
        <w:tab/>
      </w:r>
      <w:r>
        <w:rPr>
          <w:sz w:val="22"/>
          <w:szCs w:val="22"/>
        </w:rPr>
        <w:t>Trgovački sud u Splitu,</w:t>
      </w:r>
      <w:r w:rsidR="003C658C">
        <w:rPr>
          <w:sz w:val="22"/>
          <w:szCs w:val="22"/>
        </w:rPr>
        <w:t xml:space="preserve"> </w:t>
      </w:r>
      <w:r>
        <w:rPr>
          <w:sz w:val="22"/>
          <w:szCs w:val="22"/>
        </w:rPr>
        <w:t>po sucu tog suda Srđanu Gavraniću, kao sucu</w:t>
      </w:r>
      <w:r w:rsidR="003C658C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7213D4">
        <w:rPr>
          <w:sz w:val="22"/>
          <w:szCs w:val="22"/>
        </w:rPr>
        <w:t>SNAGA VJETRA d.o.o., za trgovinu, turizam i usluge, Mihanovićeva 31, Split, MBS: 060244543, OIB: 99808173909</w:t>
      </w:r>
      <w:r>
        <w:rPr>
          <w:sz w:val="22"/>
          <w:szCs w:val="22"/>
        </w:rPr>
        <w:t xml:space="preserve">, izvan ročišta, dana </w:t>
      </w:r>
      <w:r w:rsidR="000C26E9">
        <w:rPr>
          <w:sz w:val="22"/>
          <w:szCs w:val="22"/>
        </w:rPr>
        <w:t>30. listopada</w:t>
      </w:r>
      <w:r w:rsidR="00E84B6F">
        <w:rPr>
          <w:sz w:val="22"/>
          <w:szCs w:val="22"/>
        </w:rPr>
        <w:t xml:space="preserve"> 2017</w:t>
      </w:r>
      <w:r>
        <w:rPr>
          <w:sz w:val="22"/>
          <w:szCs w:val="22"/>
        </w:rPr>
        <w:t>. godine</w:t>
      </w:r>
    </w:p>
    <w:p w:rsidRDefault="00670F67" w:rsidP="00670F67" w:rsidR="00670F67">
      <w:pPr>
        <w:pStyle w:val="Tijeloteksta"/>
        <w:rPr>
          <w:sz w:val="22"/>
          <w:szCs w:val="22"/>
        </w:rPr>
      </w:pPr>
    </w:p>
    <w:p w:rsidRDefault="00670F67" w:rsidP="00670F67" w:rsidR="00670F67">
      <w:pPr>
        <w:pStyle w:val="Tijeloteksta"/>
        <w:rPr>
          <w:sz w:val="22"/>
          <w:szCs w:val="22"/>
        </w:rPr>
      </w:pPr>
    </w:p>
    <w:p w:rsidRDefault="00670F67" w:rsidP="00670F67" w:rsidR="00670F67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670F67" w:rsidP="00670F67" w:rsidR="00670F67">
      <w:pPr>
        <w:ind w:hanging="705" w:left="705"/>
        <w:jc w:val="both"/>
        <w:rPr>
          <w:b/>
          <w:sz w:val="22"/>
          <w:szCs w:val="22"/>
        </w:rPr>
      </w:pPr>
    </w:p>
    <w:p w:rsidRDefault="000C26E9" w:rsidP="009C7121" w:rsidR="00670F67" w:rsidRPr="000C26E9">
      <w:pPr>
        <w:ind w:firstLine="708"/>
        <w:jc w:val="both"/>
        <w:rPr>
          <w:sz w:val="16"/>
          <w:szCs w:val="16"/>
        </w:rPr>
      </w:pPr>
      <w:r w:rsidRPr="000C26E9">
        <w:rPr>
          <w:sz w:val="22"/>
          <w:szCs w:val="22"/>
        </w:rPr>
        <w:t>Nastavak</w:t>
      </w:r>
      <w:r>
        <w:rPr>
          <w:sz w:val="16"/>
          <w:szCs w:val="16"/>
        </w:rPr>
        <w:t xml:space="preserve"> </w:t>
      </w:r>
      <w:r>
        <w:rPr>
          <w:sz w:val="22"/>
          <w:szCs w:val="22"/>
        </w:rPr>
        <w:t>r</w:t>
      </w:r>
      <w:r w:rsidR="00670F67">
        <w:rPr>
          <w:sz w:val="22"/>
          <w:szCs w:val="22"/>
        </w:rPr>
        <w:t>očišt</w:t>
      </w:r>
      <w:r>
        <w:rPr>
          <w:sz w:val="22"/>
          <w:szCs w:val="22"/>
        </w:rPr>
        <w:t>a</w:t>
      </w:r>
      <w:r w:rsidR="00670F67">
        <w:rPr>
          <w:sz w:val="22"/>
          <w:szCs w:val="22"/>
        </w:rPr>
        <w:t xml:space="preserve"> za ispitivanje prijavljenih tražbina vjerovnika zakazuje se za dan </w:t>
      </w:r>
      <w:r w:rsidR="00E911EE">
        <w:rPr>
          <w:b/>
          <w:sz w:val="22"/>
          <w:szCs w:val="22"/>
        </w:rPr>
        <w:t xml:space="preserve">30. </w:t>
      </w:r>
      <w:r>
        <w:rPr>
          <w:b/>
          <w:sz w:val="22"/>
          <w:szCs w:val="22"/>
        </w:rPr>
        <w:t>studenog</w:t>
      </w:r>
      <w:r w:rsidR="00670F67">
        <w:rPr>
          <w:b/>
          <w:sz w:val="22"/>
          <w:szCs w:val="22"/>
        </w:rPr>
        <w:t xml:space="preserve"> </w:t>
      </w:r>
      <w:r w:rsidR="00E84B6F">
        <w:rPr>
          <w:b/>
          <w:sz w:val="22"/>
          <w:szCs w:val="22"/>
        </w:rPr>
        <w:t>2017</w:t>
      </w:r>
      <w:r w:rsidR="00670F67">
        <w:rPr>
          <w:b/>
          <w:sz w:val="22"/>
          <w:szCs w:val="22"/>
        </w:rPr>
        <w:t xml:space="preserve">. godine u </w:t>
      </w:r>
      <w:r w:rsidR="00E911EE">
        <w:rPr>
          <w:b/>
          <w:sz w:val="22"/>
          <w:szCs w:val="22"/>
        </w:rPr>
        <w:t>11.30</w:t>
      </w:r>
      <w:r w:rsidR="00670F67">
        <w:rPr>
          <w:b/>
          <w:sz w:val="22"/>
          <w:szCs w:val="22"/>
        </w:rPr>
        <w:t xml:space="preserve"> sati</w:t>
      </w:r>
      <w:r w:rsidR="00670F67">
        <w:rPr>
          <w:sz w:val="22"/>
          <w:szCs w:val="22"/>
        </w:rPr>
        <w:t>, u zgradi Trgovačkog suda u Splitu, na adresi Suko</w:t>
      </w:r>
      <w:r w:rsidR="00E902BC">
        <w:rPr>
          <w:sz w:val="22"/>
          <w:szCs w:val="22"/>
        </w:rPr>
        <w:t xml:space="preserve">išanska 6, Split sudnica br. 4 (soba br. 118), </w:t>
      </w:r>
      <w:r w:rsidR="00670F67">
        <w:rPr>
          <w:sz w:val="22"/>
          <w:szCs w:val="22"/>
        </w:rPr>
        <w:t xml:space="preserve">prvi kat. Nakon ispitnog ročišta održat će se izvještajno ročište. </w:t>
      </w:r>
    </w:p>
    <w:p w:rsidRDefault="00670F67" w:rsidP="00670F67" w:rsidR="00670F67">
      <w:pPr>
        <w:jc w:val="both"/>
        <w:rPr>
          <w:sz w:val="16"/>
          <w:szCs w:val="16"/>
        </w:rPr>
      </w:pPr>
    </w:p>
    <w:p w:rsidRDefault="00670F67" w:rsidP="00670F67" w:rsidR="00670F67">
      <w:pPr>
        <w:jc w:val="center"/>
        <w:rPr>
          <w:b/>
          <w:sz w:val="22"/>
          <w:szCs w:val="22"/>
        </w:rPr>
      </w:pPr>
    </w:p>
    <w:p w:rsidRDefault="00670F67" w:rsidP="00670F67" w:rsidR="00670F6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670F67" w:rsidP="00670F67" w:rsidR="00670F67">
      <w:pPr>
        <w:jc w:val="center"/>
        <w:rPr>
          <w:b/>
          <w:sz w:val="22"/>
          <w:szCs w:val="22"/>
        </w:rPr>
      </w:pPr>
    </w:p>
    <w:p w:rsidRDefault="009C7121" w:rsidP="00904B06" w:rsidR="009C712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Ispitno ročište održano 30. listopada 2017. godine prekinuto je i određen je nastavak istog za dan 30. studenog 2017. godine iz razloga što su na ispitnom ročištu iznesene nove činjenice o kojima zavisi osnovanost prijavljenih tražbina, pa je radi provjere stvarnog činjeničnog stanja i novog ispitivanja prijavljenih tražbina ispitno ročište prekinuto da bi se isto nastavilo nakon što stečajni upravitelj na temelju novih činjenica ponovno ispita tražbine I i II višeg isplatnog reda. </w:t>
      </w:r>
    </w:p>
    <w:p w:rsidRDefault="009C7121" w:rsidP="00904B06" w:rsidR="009C7121">
      <w:pPr>
        <w:ind w:firstLine="708"/>
        <w:jc w:val="both"/>
        <w:rPr>
          <w:sz w:val="22"/>
          <w:szCs w:val="22"/>
        </w:rPr>
      </w:pPr>
    </w:p>
    <w:p w:rsidRDefault="00670F67" w:rsidP="00670F67" w:rsidR="00670F67">
      <w:pPr>
        <w:jc w:val="both"/>
        <w:rPr>
          <w:sz w:val="16"/>
          <w:szCs w:val="16"/>
        </w:rPr>
      </w:pPr>
    </w:p>
    <w:p w:rsidRDefault="00670F67" w:rsidP="00670F67" w:rsidR="00670F6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2A3E1D" w:rsidRPr="002A3E1D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 </w:t>
      </w:r>
      <w:r w:rsidR="009C7121">
        <w:rPr>
          <w:b/>
          <w:sz w:val="22"/>
          <w:szCs w:val="22"/>
        </w:rPr>
        <w:t>30. listopada</w:t>
      </w:r>
      <w:r w:rsidR="00792725">
        <w:rPr>
          <w:b/>
          <w:sz w:val="22"/>
          <w:szCs w:val="22"/>
        </w:rPr>
        <w:t xml:space="preserve"> 2017</w:t>
      </w:r>
      <w:r>
        <w:rPr>
          <w:b/>
          <w:sz w:val="22"/>
          <w:szCs w:val="22"/>
        </w:rPr>
        <w:t>. godine</w:t>
      </w:r>
    </w:p>
    <w:p w:rsidRDefault="00670F67" w:rsidP="00670F67" w:rsidR="00670F67">
      <w:pPr>
        <w:jc w:val="both"/>
        <w:rPr>
          <w:sz w:val="22"/>
          <w:szCs w:val="22"/>
        </w:rPr>
      </w:pPr>
    </w:p>
    <w:p w:rsidRDefault="00670F67" w:rsidP="00670F67" w:rsidR="00670F6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670F67" w:rsidP="00670F67" w:rsidR="00670F67">
      <w:pPr>
        <w:jc w:val="both"/>
        <w:rPr>
          <w:b/>
          <w:sz w:val="16"/>
          <w:szCs w:val="16"/>
        </w:rPr>
      </w:pPr>
    </w:p>
    <w:p w:rsidRDefault="00670F67" w:rsidP="00670F67" w:rsidR="00670F6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670F67" w:rsidP="00670F67" w:rsidR="00670F67">
      <w:pPr>
        <w:jc w:val="both"/>
        <w:rPr>
          <w:b/>
          <w:sz w:val="22"/>
          <w:szCs w:val="22"/>
        </w:rPr>
      </w:pPr>
    </w:p>
    <w:p w:rsidRDefault="00670F67" w:rsidP="00670F67" w:rsidR="00670F67">
      <w:pPr>
        <w:jc w:val="both"/>
        <w:rPr>
          <w:b/>
          <w:sz w:val="22"/>
          <w:szCs w:val="22"/>
        </w:rPr>
      </w:pPr>
    </w:p>
    <w:p w:rsidRDefault="00670F67" w:rsidP="00670F67" w:rsidR="00670F6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670F67" w:rsidP="00670F67" w:rsidR="00670F6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sz w:val="22"/>
            <w:szCs w:val="22"/>
          </w:rPr>
          <w:t>53. st</w:t>
        </w:r>
      </w:smartTag>
      <w:r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</w:t>
      </w:r>
    </w:p>
    <w:p w:rsidRDefault="00670F67" w:rsidP="00670F67" w:rsidR="00670F67">
      <w:pPr>
        <w:jc w:val="both"/>
        <w:rPr>
          <w:b/>
          <w:sz w:val="22"/>
          <w:szCs w:val="22"/>
        </w:rPr>
      </w:pPr>
    </w:p>
    <w:p w:rsidRDefault="00670F67" w:rsidP="00670F67" w:rsidR="00670F6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C7121">
        <w:rPr>
          <w:sz w:val="22"/>
          <w:szCs w:val="22"/>
        </w:rPr>
        <w:t>30.10</w:t>
      </w:r>
      <w:r w:rsidR="00792725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9C7121" w:rsidP="00670F67" w:rsidR="00670F6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</w:t>
      </w:r>
    </w:p>
    <w:p w:rsidRDefault="00853B3E" w:rsidR="00853B3E"/>
    <w:sectPr w:rsidSect="008F1187" w:rsidR="00853B3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39D" w:rsidP="00894BB5" w:rsidR="0094339D">
      <w:r>
        <w:separator/>
      </w:r>
    </w:p>
  </w:endnote>
  <w:endnote w:id="0" w:type="continuationSeparator">
    <w:p w:rsidRDefault="0094339D" w:rsidP="00894BB5" w:rsidR="00943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39D" w:rsidP="00894BB5" w:rsidR="0094339D">
      <w:r>
        <w:separator/>
      </w:r>
    </w:p>
  </w:footnote>
  <w:footnote w:id="0" w:type="continuationSeparator">
    <w:p w:rsidRDefault="0094339D" w:rsidP="00894BB5" w:rsidR="00943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87" w:rsidP="008F1187" w:rsidR="00894BB5">
    <w:pPr>
      <w:pStyle w:val="Zaglavlje"/>
      <w:jc w:val="right"/>
    </w:pPr>
    <w:r>
      <w:rPr>
        <w:b/>
        <w:sz w:val="22"/>
        <w:szCs w:val="22"/>
      </w:rPr>
      <w:t>Posl. br. 6-St.</w:t>
    </w:r>
    <w:r w:rsidR="007213D4">
      <w:rPr>
        <w:b/>
        <w:sz w:val="22"/>
        <w:szCs w:val="22"/>
      </w:rPr>
      <w:t>1638</w:t>
    </w:r>
    <w:r>
      <w:rPr>
        <w:b/>
        <w:sz w:val="22"/>
        <w:szCs w:val="22"/>
      </w:rPr>
      <w:t>/2016</w:t>
    </w:r>
    <w:r w:rsidR="000C26E9">
      <w:rPr>
        <w:b/>
        <w:sz w:val="22"/>
        <w:szCs w:val="22"/>
      </w:rPr>
      <w:t>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87" w:rsidP="008F1187" w:rsidR="008F1187">
    <w:pPr>
      <w:pStyle w:val="Zaglavlje"/>
      <w:jc w:val="right"/>
    </w:pPr>
  </w:p>
  <w:p w:rsidRDefault="008F1187" w:rsidR="008F11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F67"/>
    <w:rsid w:val="00005534"/>
    <w:rsid w:val="00066650"/>
    <w:rsid w:val="00085E7C"/>
    <w:rsid w:val="000B4D96"/>
    <w:rsid w:val="000C26E9"/>
    <w:rsid w:val="000D5416"/>
    <w:rsid w:val="0013504F"/>
    <w:rsid w:val="0014775A"/>
    <w:rsid w:val="001D5EED"/>
    <w:rsid w:val="002A3E1D"/>
    <w:rsid w:val="002B1CEF"/>
    <w:rsid w:val="002E1291"/>
    <w:rsid w:val="0031152A"/>
    <w:rsid w:val="003304DD"/>
    <w:rsid w:val="0036761C"/>
    <w:rsid w:val="003755FA"/>
    <w:rsid w:val="003C2F22"/>
    <w:rsid w:val="003C658C"/>
    <w:rsid w:val="00417EA6"/>
    <w:rsid w:val="00452A57"/>
    <w:rsid w:val="004B1387"/>
    <w:rsid w:val="004C7221"/>
    <w:rsid w:val="00575CD5"/>
    <w:rsid w:val="005B30C3"/>
    <w:rsid w:val="00627DD5"/>
    <w:rsid w:val="00670F67"/>
    <w:rsid w:val="006B4E5C"/>
    <w:rsid w:val="0070750E"/>
    <w:rsid w:val="0071519E"/>
    <w:rsid w:val="007213D4"/>
    <w:rsid w:val="00792725"/>
    <w:rsid w:val="007F7A84"/>
    <w:rsid w:val="00814EDB"/>
    <w:rsid w:val="00815142"/>
    <w:rsid w:val="00853B3E"/>
    <w:rsid w:val="00894BB5"/>
    <w:rsid w:val="008D06D3"/>
    <w:rsid w:val="008F1187"/>
    <w:rsid w:val="00904B06"/>
    <w:rsid w:val="009116D5"/>
    <w:rsid w:val="0094339D"/>
    <w:rsid w:val="00981D37"/>
    <w:rsid w:val="009C7121"/>
    <w:rsid w:val="00A51DE9"/>
    <w:rsid w:val="00AD3E34"/>
    <w:rsid w:val="00B50023"/>
    <w:rsid w:val="00B7506F"/>
    <w:rsid w:val="00C60B99"/>
    <w:rsid w:val="00C76803"/>
    <w:rsid w:val="00CC2204"/>
    <w:rsid w:val="00D8632A"/>
    <w:rsid w:val="00DD0D50"/>
    <w:rsid w:val="00DD1D03"/>
    <w:rsid w:val="00DD5DBC"/>
    <w:rsid w:val="00DF6C0E"/>
    <w:rsid w:val="00E84B6F"/>
    <w:rsid w:val="00E902BC"/>
    <w:rsid w:val="00E911EE"/>
    <w:rsid w:val="00EB0064"/>
    <w:rsid w:val="00EB6A52"/>
    <w:rsid w:val="00F055AF"/>
    <w:rsid w:val="00F2599E"/>
    <w:rsid w:val="00FC6EBF"/>
    <w:rsid w:val="00FD6FA7"/>
    <w:rsid w:val="00FD7D2B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F67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0F67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670F67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F6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E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E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E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E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F67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0F67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670F67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F6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E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E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E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E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00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43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ŽALBA-otp.20.10.2017.
original spisa u suca</izvorni_sadrzaj>
    <derivirana_varijabla naziv="DomainObject.Predmet.PrimjedbaSuca_1">Čl. 110. st. 1. SZ
ŽALBA-otp.20.10.2017.
original spisa u suca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listopada 2017.</izvorni_sadrzaj>
    <derivirana_varijabla naziv="DomainObject.Predmet.SpisIzvanSuda.DatumIzlazaSpisa_1">20.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</izvorni_sadrzaj>
    <derivirana_varijabla naziv="DomainObject.Predmet.OstaliListFormated_1">
      <item>Ante Gabelica, stečajni upravitelj punomoćnik sudionika u postupku SNAGA VJETRA d.o.o. za trgovinu, turizam i usluge u stečaju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287</properties:Words>
  <properties:Characters>1468</properties:Characters>
  <properties:Lines>51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2017-10-30T12:57:00Z</dcterms:created>
  <dc:creator>Katarina Mikulić</dc:creator>
  <cp:lastModifiedBy>Katarina Mikulić</cp:lastModifiedBy>
  <cp:lastPrinted>2017-10-30T13:02:00Z</cp:lastPrinted>
  <dcterms:modified xmlns:xsi="http://www.w3.org/2001/XMLSchema-instance" xsi:type="dcterms:W3CDTF">2017-10-30T13:29:00Z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