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b08c3" w14:paraId="44b08c3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E51D1" w:rsidP="00EE51D1" w:rsidR="00EE51D1" w:rsidRPr="00EE51D1">
      <w:pPr>
        <w:spacing w:after="0"/>
        <w:rPr>
          <w:rFonts w:cs="Times New Roman" w:eastAsia="Times New Roman"/>
          <w:lang w:eastAsia="hr-HR"/>
        </w:rPr>
      </w:pPr>
      <w:r w:rsidRPr="00EE51D1">
        <w:rPr>
          <w:rFonts w:cs="Times New Roman" w:eastAsia="Times New Roman"/>
          <w:bCs/>
          <w:lang w:eastAsia="hr-HR"/>
        </w:rPr>
        <w:t xml:space="preserve">    REPUBLIKA HRVATSKA                                            Poslovni b</w:t>
      </w:r>
      <w:r w:rsidRPr="00EE51D1">
        <w:rPr>
          <w:rFonts w:cs="Times New Roman" w:eastAsia="Times New Roman"/>
          <w:lang w:eastAsia="hr-HR"/>
        </w:rPr>
        <w:t>roj: 14. St-1724/2016-15</w:t>
      </w:r>
    </w:p>
    <w:p w:rsidRDefault="00EE51D1" w:rsidP="00EE51D1" w:rsidR="00EE51D1" w:rsidRPr="00EE51D1">
      <w:pPr>
        <w:spacing w:after="0"/>
        <w:rPr>
          <w:rFonts w:cs="Times New Roman" w:eastAsia="Times New Roman"/>
          <w:lang w:eastAsia="hr-HR"/>
        </w:rPr>
      </w:pPr>
      <w:r w:rsidRPr="00EE51D1">
        <w:rPr>
          <w:rFonts w:cs="Times New Roman" w:eastAsia="Times New Roman"/>
          <w:bCs/>
          <w:lang w:eastAsia="hr-HR"/>
        </w:rPr>
        <w:t xml:space="preserve">  TRGOVAČKI SUD U SPLITU</w:t>
      </w:r>
      <w:r w:rsidRPr="00EE51D1">
        <w:rPr>
          <w:rFonts w:cs="Times New Roman" w:eastAsia="Times New Roman"/>
          <w:lang w:eastAsia="hr-HR"/>
        </w:rPr>
        <w:t xml:space="preserve">                                              </w:t>
      </w:r>
    </w:p>
    <w:p w:rsidRDefault="00EE51D1" w:rsidP="00EE51D1" w:rsidR="00EE51D1" w:rsidRPr="00EE51D1">
      <w:pPr>
        <w:spacing w:after="0"/>
        <w:rPr>
          <w:rFonts w:cs="Times New Roman" w:eastAsia="Times New Roman"/>
          <w:lang w:eastAsia="hr-HR"/>
        </w:rPr>
      </w:pPr>
      <w:r w:rsidRPr="00EE51D1">
        <w:rPr>
          <w:rFonts w:cs="Times New Roman" w:eastAsia="Times New Roman"/>
          <w:lang w:eastAsia="hr-HR"/>
        </w:rPr>
        <w:t xml:space="preserve"> </w:t>
      </w:r>
      <w:proofErr w:type="spellStart"/>
      <w:r w:rsidRPr="00EE51D1">
        <w:rPr>
          <w:rFonts w:cs="Times New Roman" w:eastAsia="Times New Roman"/>
          <w:lang w:eastAsia="hr-HR"/>
        </w:rPr>
        <w:t>Sukoišanska</w:t>
      </w:r>
      <w:proofErr w:type="spellEnd"/>
      <w:r w:rsidRPr="00EE51D1">
        <w:rPr>
          <w:rFonts w:cs="Times New Roman" w:eastAsia="Times New Roman"/>
          <w:lang w:eastAsia="hr-HR"/>
        </w:rPr>
        <w:t xml:space="preserve"> 6. - 21 000  S P L I T</w:t>
      </w:r>
    </w:p>
    <w:p w:rsidRDefault="00EE51D1" w:rsidP="00EE51D1" w:rsidR="00EE51D1" w:rsidRPr="00EE51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51D1" w:rsidP="00EE51D1" w:rsidR="00EE51D1" w:rsidRPr="00EE51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51D1" w:rsidP="00EE51D1" w:rsidR="00EE51D1" w:rsidRPr="00EE51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51D1" w:rsidP="00EE51D1" w:rsidR="00EE51D1" w:rsidRPr="00EE51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51D1" w:rsidP="00EE51D1" w:rsidR="00EE51D1" w:rsidRPr="00EE51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51D1" w:rsidP="00EE51D1" w:rsidR="00EE51D1" w:rsidRPr="00EE51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51D1" w:rsidP="00EE51D1" w:rsidR="00EE51D1" w:rsidRPr="00EE51D1">
      <w:pPr>
        <w:spacing w:after="0"/>
        <w:jc w:val="both"/>
        <w:rPr>
          <w:rFonts w:cs="Times New Roman" w:eastAsia="Times New Roman"/>
          <w:lang w:eastAsia="hr-HR"/>
        </w:rPr>
      </w:pPr>
      <w:r w:rsidRPr="00EE51D1">
        <w:rPr>
          <w:rFonts w:cs="Times New Roman" w:eastAsia="Times New Roman"/>
          <w:lang w:eastAsia="hr-HR"/>
        </w:rPr>
        <w:t xml:space="preserve">                                                                            POLICIJSKA POSTAJA U SPLITU</w:t>
      </w:r>
    </w:p>
    <w:p w:rsidRDefault="00EE51D1" w:rsidP="00EE51D1" w:rsidR="00EE51D1" w:rsidRPr="00EE51D1">
      <w:pPr>
        <w:spacing w:after="0"/>
        <w:jc w:val="both"/>
        <w:rPr>
          <w:rFonts w:cs="Times New Roman" w:eastAsia="Times New Roman"/>
          <w:lang w:eastAsia="hr-HR"/>
        </w:rPr>
      </w:pPr>
      <w:r w:rsidRPr="00EE51D1">
        <w:rPr>
          <w:rFonts w:cs="Times New Roman" w:eastAsia="Times New Roman"/>
          <w:lang w:eastAsia="hr-HR"/>
        </w:rPr>
        <w:t xml:space="preserve">                                                                                     Odjel za registraciju vozila</w:t>
      </w:r>
    </w:p>
    <w:p w:rsidRDefault="00EE51D1" w:rsidP="00EE51D1" w:rsidR="00EE51D1" w:rsidRPr="00EE51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51D1" w:rsidP="00EE51D1" w:rsidR="00EE51D1" w:rsidRPr="00EE51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51D1" w:rsidP="00EE51D1" w:rsidR="00EE51D1" w:rsidRPr="00EE51D1">
      <w:pPr>
        <w:spacing w:after="0"/>
        <w:jc w:val="both"/>
        <w:rPr>
          <w:rFonts w:cs="Times New Roman" w:eastAsia="Times New Roman"/>
          <w:lang w:eastAsia="hr-HR"/>
        </w:rPr>
      </w:pPr>
      <w:r w:rsidRPr="00EE51D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S P L I T</w:t>
      </w:r>
    </w:p>
    <w:p w:rsidRDefault="00EE51D1" w:rsidP="00EE51D1" w:rsidR="00EE51D1" w:rsidRPr="00EE51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51D1" w:rsidP="00EE51D1" w:rsidR="00EE51D1" w:rsidRPr="00EE51D1">
      <w:pPr>
        <w:spacing w:after="0"/>
        <w:jc w:val="both"/>
        <w:rPr>
          <w:rFonts w:cs="Times New Roman" w:eastAsia="Times New Roman"/>
          <w:lang w:eastAsia="hr-HR"/>
        </w:rPr>
      </w:pPr>
      <w:r w:rsidRPr="00EE51D1">
        <w:rPr>
          <w:rFonts w:cs="Times New Roman" w:eastAsia="Times New Roman"/>
          <w:lang w:eastAsia="hr-HR"/>
        </w:rPr>
        <w:t>Predmet: Podatci o vozilima – traže se.</w:t>
      </w:r>
    </w:p>
    <w:p w:rsidRDefault="00EE51D1" w:rsidP="00EE51D1" w:rsidR="00EE51D1" w:rsidRPr="00EE51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51D1" w:rsidP="00EE51D1" w:rsidR="00EE51D1" w:rsidRPr="00EE51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51D1" w:rsidP="00EE51D1" w:rsidR="00EE51D1" w:rsidRPr="00EE51D1">
      <w:pPr>
        <w:spacing w:after="0"/>
        <w:jc w:val="both"/>
        <w:rPr>
          <w:rFonts w:cs="Times New Roman" w:eastAsia="Times New Roman"/>
          <w:lang w:eastAsia="hr-HR"/>
        </w:rPr>
      </w:pPr>
      <w:r w:rsidRPr="00EE51D1">
        <w:rPr>
          <w:rFonts w:cs="Times New Roman" w:eastAsia="Times New Roman"/>
          <w:lang w:eastAsia="hr-HR"/>
        </w:rPr>
        <w:t xml:space="preserve">Pred ovim je Sudom, pod gornjim poslovnim brojem, u tijeku stečajni postupak nad trgovačkim društvom KSENOS, d.o.o. za trgovinu i obrazovanje, Split, </w:t>
      </w:r>
      <w:proofErr w:type="spellStart"/>
      <w:r w:rsidRPr="00EE51D1">
        <w:rPr>
          <w:rFonts w:cs="Times New Roman" w:eastAsia="Times New Roman"/>
          <w:lang w:eastAsia="hr-HR"/>
        </w:rPr>
        <w:t>Smiljanićeva</w:t>
      </w:r>
      <w:proofErr w:type="spellEnd"/>
      <w:r w:rsidRPr="00EE51D1">
        <w:rPr>
          <w:rFonts w:cs="Times New Roman" w:eastAsia="Times New Roman"/>
          <w:lang w:eastAsia="hr-HR"/>
        </w:rPr>
        <w:t xml:space="preserve"> 10/B, OIB: 85921661538, kao stečajnim Dužnikom. Prema obavijesti Županijskoga državnog odvjetništva u Splitu a koju su obavijest oni dobili od Porezne uprave – Područni ured Dalmacija, navedeno trgovačko društvo bi na dan 22. travnja 2016. bilo vlasnik dvaju vozila i to: </w:t>
      </w:r>
    </w:p>
    <w:p w:rsidRDefault="00EE51D1" w:rsidP="00EE51D1" w:rsidR="00EE51D1" w:rsidRPr="00EE51D1">
      <w:pPr>
        <w:spacing w:after="0"/>
        <w:jc w:val="both"/>
        <w:rPr>
          <w:rFonts w:cs="Times New Roman" w:eastAsia="Times New Roman"/>
          <w:lang w:eastAsia="hr-HR"/>
        </w:rPr>
      </w:pPr>
      <w:r w:rsidRPr="00EE51D1">
        <w:rPr>
          <w:rFonts w:cs="Times New Roman" w:eastAsia="Times New Roman"/>
          <w:lang w:eastAsia="hr-HR"/>
        </w:rPr>
        <w:t xml:space="preserve">a) vozila marke VOLVO, model/tip V70/850, godina proizvodnje 1996, broj šasije: YV1LW7206V2327649, reg. oznake: ST400MJ, vrsta vozila: osobni automobil i </w:t>
      </w:r>
    </w:p>
    <w:p w:rsidRDefault="00EE51D1" w:rsidP="00EE51D1" w:rsidR="00EE51D1" w:rsidRPr="00EE51D1">
      <w:pPr>
        <w:spacing w:after="0"/>
        <w:jc w:val="both"/>
        <w:rPr>
          <w:rFonts w:cs="Times New Roman" w:eastAsia="Times New Roman"/>
          <w:lang w:eastAsia="hr-HR"/>
        </w:rPr>
      </w:pPr>
      <w:r w:rsidRPr="00EE51D1">
        <w:rPr>
          <w:rFonts w:cs="Times New Roman" w:eastAsia="Times New Roman"/>
          <w:lang w:eastAsia="hr-HR"/>
        </w:rPr>
        <w:t xml:space="preserve">b) vozila marke VOLVO, model/tip 2,5 TDI/V70, godina proizvodnje 1997, broj šasije: YV1LW7202V2375821, reg. oznake: ST269NB, vrsta vozila: osobni automobil.  </w:t>
      </w:r>
    </w:p>
    <w:p w:rsidRDefault="00EE51D1" w:rsidP="00EE51D1" w:rsidR="00EE51D1" w:rsidRPr="00EE51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51D1" w:rsidP="00EE51D1" w:rsidR="00EE51D1" w:rsidRPr="00EE51D1">
      <w:pPr>
        <w:spacing w:after="0"/>
        <w:jc w:val="both"/>
        <w:rPr>
          <w:rFonts w:cs="Times New Roman" w:eastAsia="Times New Roman"/>
          <w:lang w:eastAsia="hr-HR"/>
        </w:rPr>
      </w:pPr>
      <w:r w:rsidRPr="00EE51D1">
        <w:rPr>
          <w:rFonts w:cs="Times New Roman" w:eastAsia="Times New Roman"/>
          <w:lang w:eastAsia="hr-HR"/>
        </w:rPr>
        <w:t xml:space="preserve">Pozivate se </w:t>
      </w:r>
      <w:proofErr w:type="spellStart"/>
      <w:r w:rsidRPr="00EE51D1">
        <w:rPr>
          <w:rFonts w:cs="Times New Roman" w:eastAsia="Times New Roman"/>
          <w:lang w:eastAsia="hr-HR"/>
        </w:rPr>
        <w:t>izvjestiti</w:t>
      </w:r>
      <w:proofErr w:type="spellEnd"/>
      <w:r w:rsidRPr="00EE51D1">
        <w:rPr>
          <w:rFonts w:cs="Times New Roman" w:eastAsia="Times New Roman"/>
          <w:lang w:eastAsia="hr-HR"/>
        </w:rPr>
        <w:t xml:space="preserve"> ovaj Sud o tome da li su navedena vozila još uvijek registrirana kao vlasništvo gore navedenoga trgovačkog društva a ako nisu onda na koga su sada registrirana i kada su registrirana na novog vlasnika te temeljem čega kao i to da li u Vašoj evidenciji na navedenim vozilima postoji upisana koja zabilježba ovrhe ili založnog prava i u korist koga.</w:t>
      </w:r>
    </w:p>
    <w:p w:rsidRDefault="00EE51D1" w:rsidP="00EE51D1" w:rsidR="00EE51D1" w:rsidRPr="00EE51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51D1" w:rsidP="00EE51D1" w:rsidR="00EE51D1" w:rsidRPr="00EE51D1">
      <w:pPr>
        <w:spacing w:after="0"/>
        <w:jc w:val="both"/>
        <w:rPr>
          <w:rFonts w:cs="Times New Roman" w:eastAsia="Times New Roman"/>
          <w:lang w:eastAsia="hr-HR"/>
        </w:rPr>
      </w:pPr>
      <w:r w:rsidRPr="00EE51D1">
        <w:rPr>
          <w:rFonts w:cs="Times New Roman" w:eastAsia="Times New Roman"/>
          <w:lang w:eastAsia="hr-HR"/>
        </w:rPr>
        <w:t>Traženo se pozivate dostaviti ovom Sudu pozivom na gornji poslovni broj našeg spisa i u razumnom roku, imajući u vidu pravno načelo hitnosti stečajnog postupka.</w:t>
      </w:r>
    </w:p>
    <w:p w:rsidRDefault="00EE51D1" w:rsidP="00EE51D1" w:rsidR="00EE51D1" w:rsidRPr="00EE51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51D1" w:rsidP="00EE51D1" w:rsidR="00EE51D1" w:rsidRPr="00EE51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51D1" w:rsidP="00EE51D1" w:rsidR="00EE51D1" w:rsidRPr="00EE51D1">
      <w:pPr>
        <w:spacing w:after="0"/>
        <w:jc w:val="both"/>
        <w:rPr>
          <w:rFonts w:cs="Times New Roman" w:eastAsia="Times New Roman"/>
          <w:lang w:eastAsia="hr-HR"/>
        </w:rPr>
      </w:pPr>
      <w:r w:rsidRPr="00EE51D1">
        <w:rPr>
          <w:rFonts w:cs="Times New Roman" w:eastAsia="Times New Roman"/>
          <w:lang w:eastAsia="hr-HR"/>
        </w:rPr>
        <w:t>Split. 20. studenog  2018.</w:t>
      </w:r>
    </w:p>
    <w:p w:rsidRDefault="00EE51D1" w:rsidP="00EE51D1" w:rsidR="00EE51D1" w:rsidRPr="00EE51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51D1" w:rsidP="00EE51D1" w:rsidR="00EE51D1" w:rsidRPr="00EE51D1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EE51D1">
        <w:rPr>
          <w:rFonts w:cs="Times New Roman" w:eastAsia="Times New Roman"/>
          <w:lang w:val="en-US"/>
        </w:rPr>
        <w:t>SUDAC</w:t>
      </w:r>
    </w:p>
    <w:p w:rsidRDefault="00EE51D1" w:rsidP="00EE51D1" w:rsidR="00EE51D1" w:rsidRPr="00EE51D1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EE51D1" w:rsidP="00EE51D1" w:rsidR="00EE51D1" w:rsidRPr="00EE51D1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gramStart"/>
      <w:r w:rsidRPr="00EE51D1">
        <w:rPr>
          <w:rFonts w:cs="Times New Roman" w:eastAsia="Times New Roman"/>
          <w:lang w:val="en-US"/>
        </w:rPr>
        <w:t xml:space="preserve">Jozo Ćaleta, </w:t>
      </w:r>
      <w:proofErr w:type="spellStart"/>
      <w:r w:rsidRPr="00EE51D1">
        <w:rPr>
          <w:rFonts w:cs="Times New Roman" w:eastAsia="Times New Roman"/>
          <w:lang w:val="en-US"/>
        </w:rPr>
        <w:t>v.r</w:t>
      </w:r>
      <w:proofErr w:type="spellEnd"/>
      <w:r w:rsidRPr="00EE51D1">
        <w:rPr>
          <w:rFonts w:cs="Times New Roman" w:eastAsia="Times New Roman"/>
          <w:lang w:val="en-US"/>
        </w:rPr>
        <w:t>.</w:t>
      </w:r>
      <w:proofErr w:type="gramEnd"/>
    </w:p>
    <w:p w:rsidRDefault="00EE51D1" w:rsidP="00EE51D1" w:rsidR="00EE51D1" w:rsidRPr="00EE51D1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proofErr w:type="gramStart"/>
      <w:r w:rsidRPr="00EE51D1">
        <w:rPr>
          <w:rFonts w:cs="Times New Roman" w:eastAsia="Times New Roman"/>
          <w:lang w:val="en-US"/>
        </w:rPr>
        <w:t>za</w:t>
      </w:r>
      <w:proofErr w:type="spellEnd"/>
      <w:proofErr w:type="gramEnd"/>
      <w:r w:rsidRPr="00EE51D1">
        <w:rPr>
          <w:rFonts w:cs="Times New Roman" w:eastAsia="Times New Roman"/>
          <w:lang w:val="en-US"/>
        </w:rPr>
        <w:t xml:space="preserve"> </w:t>
      </w:r>
      <w:proofErr w:type="spellStart"/>
      <w:r w:rsidRPr="00EE51D1">
        <w:rPr>
          <w:rFonts w:cs="Times New Roman" w:eastAsia="Times New Roman"/>
          <w:lang w:val="en-US"/>
        </w:rPr>
        <w:t>točnost</w:t>
      </w:r>
      <w:proofErr w:type="spellEnd"/>
      <w:r w:rsidRPr="00EE51D1">
        <w:rPr>
          <w:rFonts w:cs="Times New Roman" w:eastAsia="Times New Roman"/>
          <w:lang w:val="en-US"/>
        </w:rPr>
        <w:t xml:space="preserve"> </w:t>
      </w:r>
      <w:proofErr w:type="spellStart"/>
      <w:r w:rsidRPr="00EE51D1">
        <w:rPr>
          <w:rFonts w:cs="Times New Roman" w:eastAsia="Times New Roman"/>
          <w:lang w:val="en-US"/>
        </w:rPr>
        <w:t>otpravka-ovlašteni</w:t>
      </w:r>
      <w:proofErr w:type="spellEnd"/>
      <w:r w:rsidRPr="00EE51D1">
        <w:rPr>
          <w:rFonts w:cs="Times New Roman" w:eastAsia="Times New Roman"/>
          <w:lang w:val="en-US"/>
        </w:rPr>
        <w:t xml:space="preserve"> </w:t>
      </w:r>
      <w:proofErr w:type="spellStart"/>
      <w:r w:rsidRPr="00EE51D1">
        <w:rPr>
          <w:rFonts w:cs="Times New Roman" w:eastAsia="Times New Roman"/>
          <w:lang w:val="en-US"/>
        </w:rPr>
        <w:t>službenik</w:t>
      </w:r>
      <w:proofErr w:type="spellEnd"/>
    </w:p>
    <w:p w:rsidRDefault="00EE51D1" w:rsidP="00EE51D1" w:rsidR="00AE649C" w:rsidRPr="00B76F3C">
      <w:pPr>
        <w:spacing w:after="0"/>
        <w:ind w:left="4248"/>
        <w:jc w:val="center"/>
      </w:pPr>
      <w:r w:rsidRPr="00EE51D1">
        <w:rPr>
          <w:rFonts w:cs="Times New Roman" w:eastAsia="Times New Roman"/>
          <w:lang w:val="en-US"/>
        </w:rPr>
        <w:t xml:space="preserve">Vesna </w:t>
      </w:r>
      <w:proofErr w:type="spellStart"/>
      <w:r w:rsidRPr="00EE51D1">
        <w:rPr>
          <w:rFonts w:cs="Times New Roman" w:eastAsia="Times New Roman"/>
          <w:lang w:val="en-US"/>
        </w:rPr>
        <w:t>Čargo</w:t>
      </w:r>
      <w:proofErr w:type="spellEnd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1D1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772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St-1724/2016-15</izvorni_sadrzaj>
    <derivirana_varijabla naziv="DomainObject.Oznaka_1">St-1724/2016-15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1724</izvorni_sadrzaj>
    <derivirana_varijabla naziv="DomainObject.Predmet.Broj_1">1724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St-1724/2016</izvorni_sadrzaj>
    <derivirana_varijabla naziv="DomainObject.Predmet.OznakaBroj_1">St-1724/2016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KSENOS, d.o.o. za trgovinu i obrazovanje</izvorni_sadrzaj>
    <derivirana_varijabla naziv="DomainObject.Predmet.ProtustrankaFormated_1">  KSENOS, d.o.o. za trgovinu i obrazovanje</derivirana_varijabla>
  </DomainObject.Predmet.ProtustrankaFormated>
  <DomainObject.Predmet.ProtustrankaFormatedOIB>
    <izvorni_sadrzaj>  KSENOS, d.o.o. za trgovinu i obrazovanje, OIB 85921661538</izvorni_sadrzaj>
    <derivirana_varijabla naziv="DomainObject.Predmet.ProtustrankaFormatedOIB_1">  KSENOS, d.o.o. za trgovinu i obrazovanje, OIB 85921661538</derivirana_varijabla>
  </DomainObject.Predmet.ProtustrankaFormatedOIB>
  <DomainObject.Predmet.ProtustrankaFormatedWithAdress>
    <izvorni_sadrzaj> KSENOS, d.o.o. za trgovinu i obrazovanje, Smiljanićeva 10/B, 21000 Split</izvorni_sadrzaj>
    <derivirana_varijabla naziv="DomainObject.Predmet.ProtustrankaFormatedWithAdress_1"> KSENOS, d.o.o. za trgovinu i obrazovanje, Smiljanićeva 10/B, 21000 Split</derivirana_varijabla>
  </DomainObject.Predmet.ProtustrankaFormatedWithAdress>
  <DomainObject.Predmet.ProtustrankaFormatedWithAdressOIB>
    <izvorni_sadrzaj> KSENOS, d.o.o. za trgovinu i obrazovanje, OIB 85921661538, Smiljanićeva 10/B, 21000 Split</izvorni_sadrzaj>
    <derivirana_varijabla naziv="DomainObject.Predmet.ProtustrankaFormatedWithAdressOIB_1"> KSENOS, d.o.o. za trgovinu i obrazovanje, OIB 85921661538, Smiljanićeva 10/B, 21000 Split</derivirana_varijabla>
  </DomainObject.Predmet.ProtustrankaFormatedWithAdressOIB>
  <DomainObject.Predmet.ProtustrankaWithAdress>
    <izvorni_sadrzaj>KSENOS, d.o.o. za trgovinu i obrazovanje Smiljanićeva 10/B, 21000 Split</izvorni_sadrzaj>
    <derivirana_varijabla naziv="DomainObject.Predmet.ProtustrankaWithAdress_1">KSENOS, d.o.o. za trgovinu i obrazovanje Smiljanićeva 10/B, 21000 Split</derivirana_varijabla>
  </DomainObject.Predmet.ProtustrankaWithAdress>
  <DomainObject.Predmet.ProtustrankaWithAdressOIB>
    <izvorni_sadrzaj>KSENOS, d.o.o. za trgovinu i obrazovanje, OIB 85921661538, Smiljanićeva 10/B, 21000 Split</izvorni_sadrzaj>
    <derivirana_varijabla naziv="DomainObject.Predmet.ProtustrankaWithAdressOIB_1">KSENOS, d.o.o. za trgovinu i obrazovanje, OIB 85921661538, Smiljanićeva 10/B, 21000 Split</derivirana_varijabla>
  </DomainObject.Predmet.ProtustrankaWithAdressOIB>
  <DomainObject.Predmet.ProtustrankaNazivFormated>
    <izvorni_sadrzaj>KSENOS, d.o.o. za trgovinu i obrazovanje</izvorni_sadrzaj>
    <derivirana_varijabla naziv="DomainObject.Predmet.ProtustrankaNazivFormated_1">KSENOS, d.o.o. za trgovinu i obrazovanje</derivirana_varijabla>
  </DomainObject.Predmet.ProtustrankaNazivFormated>
  <DomainObject.Predmet.ProtustrankaNazivFormatedOIB>
    <izvorni_sadrzaj>KSENOS, d.o.o. za trgovinu i obrazovanje, OIB 85921661538</izvorni_sadrzaj>
    <derivirana_varijabla naziv="DomainObject.Predmet.ProtustrankaNazivFormatedOIB_1">KSENOS, d.o.o. za trgovinu i obrazovanje, OIB 85921661538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SPLIT; ŽUPANIJSKO DRŽAVNO ODVJETNIŠTVO</izvorni_sadrzaj>
    <derivirana_varijabla naziv="DomainObject.Predmet.StrankaFormated_1">  FINANCIJSKA AGENCIJA RC SPLIT; ŽUPANIJSKO DRŽAVNO ODVJETNIŠTVO</derivirana_varijabla>
  </DomainObject.Predmet.StrankaFormated>
  <DomainObject.Predmet.StrankaFormatedOIB>
    <izvorni_sadrzaj>  FINANCIJSKA AGENCIJA RC SPLIT, OIB 85821130368; ŽUPANIJSKO DRŽAVNO ODVJETNIŠTVO, OIB 70793241859</izvorni_sadrzaj>
    <derivirana_varijabla naziv="DomainObject.Predmet.StrankaFormatedOIB_1">  FINANCIJSKA AGENCIJA RC SPLIT, OIB 85821130368; ŽUPANIJSKO DRŽAVNO ODVJETNIŠTVO, OIB 70793241859</derivirana_varijabla>
  </DomainObject.Predmet.StrankaFormatedOIB>
  <DomainObject.Predmet.StrankaFormatedWithAdress>
    <izvorni_sadrzaj> FINANCIJSKA AGENCIJA RC SPLIT, Mažuranićeva 24b, 21000 Split; ŽUPANIJSKO DRŽAVNO ODVJETNIŠTVO, Gundulićeva 29a, 21000 Split</izvorni_sadrzaj>
    <derivirana_varijabla naziv="DomainObject.Predmet.StrankaFormatedWithAdress_1"> FINANCIJSKA AGENCIJA RC SPLIT, Mažuranićeva 24b, 21000 Split; ŽUPANIJSKO DRŽAVNO ODVJETNIŠTVO, Gundulićeva 29a, 21000 Split</derivirana_varijabla>
  </DomainObject.Predmet.StrankaFormatedWithAdress>
  <DomainObject.Predmet.StrankaFormatedWithAdressOIB>
    <izvorni_sadrzaj> FINANCIJSKA AGENCIJA RC SPLIT, OIB 85821130368, Mažuranićeva 24b, 21000 Split; ŽUPANIJSKO DRŽAVNO ODVJETNIŠTVO, OIB 70793241859, Gundulićeva 29a, 21000 Split</izvorni_sadrzaj>
    <derivirana_varijabla naziv="DomainObject.Predmet.StrankaFormatedWithAdressOIB_1"> FINANCIJSKA AGENCIJA RC SPLIT, OIB 85821130368, Mažuranićeva 24b, 21000 Split; ŽUPANIJSKO DRŽAVNO ODVJETNIŠTVO, OIB 70793241859, Gundulićeva 29a, 21000 Split</derivirana_varijabla>
  </DomainObject.Predmet.StrankaFormatedWithAdressOIB>
  <DomainObject.Predmet.StrankaWithAdress>
    <izvorni_sadrzaj>FINANCIJSKA AGENCIJA RC SPLIT Mažuranićeva 24b,21000 Split,ŽUPANIJSKO DRŽAVNO ODVJETNIŠTVO Gundulićeva 29a,21000 Split</izvorni_sadrzaj>
    <derivirana_varijabla naziv="DomainObject.Predmet.StrankaWithAdress_1">FINANCIJSKA AGENCIJA RC SPLIT Mažuranićeva 24b,21000 Split,ŽUPANIJSKO DRŽAVNO ODVJETNIŠTVO Gundulićeva 29a,21000 Split</derivirana_varijabla>
  </DomainObject.Predmet.StrankaWithAdress>
  <DomainObject.Predmet.StrankaWithAdressOIB>
    <izvorni_sadrzaj>FINANCIJSKA AGENCIJA RC SPLIT, OIB 85821130368, Mažuranićeva 24b,21000 Split,ŽUPANIJSKO DRŽAVNO ODVJETNIŠTVO, OIB 70793241859, Gundulićeva 29a,21000 Split</izvorni_sadrzaj>
    <derivirana_varijabla naziv="DomainObject.Predmet.StrankaWithAdressOIB_1">FINANCIJSKA AGENCIJA RC SPLIT, OIB 85821130368, Mažuranićeva 24b,21000 Split,ŽUPANIJSKO DRŽAVNO ODVJETNIŠTVO, OIB 70793241859, Gundulićeva 29a,21000 Split</derivirana_varijabla>
  </DomainObject.Predmet.StrankaWithAdressOIB>
  <DomainObject.Predmet.StrankaNazivFormated>
    <izvorni_sadrzaj>FINANCIJSKA AGENCIJA RC SPLIT,ŽUPANIJSKO DRŽAVNO ODVJETNIŠTVO</izvorni_sadrzaj>
    <derivirana_varijabla naziv="DomainObject.Predmet.StrankaNazivFormated_1">FINANCIJSKA AGENCIJA RC SPLIT,ŽUPANIJSKO DRŽAVNO ODVJETNIŠTVO</derivirana_varijabla>
  </DomainObject.Predmet.StrankaNazivFormated>
  <DomainObject.Predmet.StrankaNazivFormatedOIB>
    <izvorni_sadrzaj>FINANCIJSKA AGENCIJA RC SPLIT, OIB 85821130368,ŽUPANIJSKO DRŽAVNO ODVJETNIŠTVO, OIB 70793241859</izvorni_sadrzaj>
    <derivirana_varijabla naziv="DomainObject.Predmet.StrankaNazivFormatedOIB_1">FINANCIJSKA AGENCIJA RC SPLIT, OIB 85821130368,ŽUPANIJSKO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48120.94</izvorni_sadrzaj>
    <derivirana_varijabla naziv="DomainObject.Predmet.TrenutnaVrijednost_1">48120.94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 RC SPLIT</item>
      <item>ŽUPANIJSKO DRŽAVNO ODVJETNIŠTVO</item>
    </izvorni_sadrzaj>
    <derivirana_varijabla naziv="DomainObject.Predmet.StrankaListFormated_1">
      <item>FINANCIJSKA AGENCIJA RC SPLIT</item>
      <item>ŽUPANIJSKO DRŽAVNO ODVJETNIŠTVO</item>
    </derivirana_varijabla>
  </DomainObject.Predmet.StrankaListFormated>
  <DomainObject.Predmet.StrankaListFormatedOIB>
    <izvorni_sadrzaj>
      <item>FINANCIJSKA AGENCIJA RC SPLIT, OIB 85821130368</item>
      <item>ŽUPANIJSKO DRŽAVNO ODVJETNIŠTVO, OIB 70793241859</item>
    </izvorni_sadrzaj>
    <derivirana_varijabla naziv="DomainObject.Predmet.StrankaListFormatedOIB_1">
      <item>FINANCIJSKA AGENCIJA RC SPLIT, OIB 85821130368</item>
      <item>ŽUPANIJSKO DRŽAVNO ODVJETNIŠTVO, OIB 70793241859</item>
    </derivirana_varijabla>
  </DomainObject.Predmet.StrankaListFormatedOIB>
  <DomainObject.Predmet.StrankaListFormatedWithAdress>
    <izvorni_sadrzaj>
      <item>FINANCIJSKA AGENCIJA RC SPLIT, Mažuranićeva 24b, 21000 Split</item>
      <item>ŽUPANIJSKO DRŽAVNO ODVJETNIŠTVO, Gundulićeva 29a, 21000 Split</item>
    </izvorni_sadrzaj>
    <derivirana_varijabla naziv="DomainObject.Predmet.StrankaListFormatedWithAdress_1">
      <item>FINANCIJSKA AGENCIJA RC SPLIT, Mažuranićeva 24b, 21000 Split</item>
      <item>ŽUPANIJSKO DRŽAVNO ODVJETNIŠTVO, Gundulićeva 29a,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  <item>ŽUPANIJSKO DRŽAVNO ODVJETNIŠTVO, OIB 70793241859, Gundulićeva 29a, 21000 Split</item>
    </izvorni_sadrzaj>
    <derivirana_varijabla naziv="DomainObject.Predmet.StrankaListFormatedWithAdressOIB_1">
      <item>FINANCIJSKA AGENCIJA RC SPLIT, OIB 85821130368, Mažuranićeva 24b, 21000 Split</item>
      <item>ŽUPANIJSKO DRŽAVNO ODVJETNIŠTVO, OIB 70793241859, Gundulićeva 29a, 21000 Split</item>
    </derivirana_varijabla>
  </DomainObject.Predmet.StrankaListFormatedWithAdressOIB>
  <DomainObject.Predmet.StrankaListNazivFormated>
    <izvorni_sadrzaj>
      <item>FINANCIJSKA AGENCIJA RC SPLIT</item>
      <item>ŽUPANIJSKO DRŽAVNO ODVJETNIŠTVO</item>
    </izvorni_sadrzaj>
    <derivirana_varijabla naziv="DomainObject.Predmet.StrankaListNazivFormated_1">
      <item>FINANCIJSKA AGENCIJA RC SPLIT</item>
      <item>ŽUPANIJSKO DRŽAVNO ODVJETNIŠTVO</item>
    </derivirana_varijabla>
  </DomainObject.Predmet.StrankaListNazivFormated>
  <DomainObject.Predmet.StrankaListNazivFormatedOIB>
    <izvorni_sadrzaj>
      <item>FINANCIJSKA AGENCIJA RC SPLIT, OIB 85821130368</item>
      <item>ŽUPANIJSKO DRŽAVNO ODVJETNIŠTVO, OIB 70793241859</item>
    </izvorni_sadrzaj>
    <derivirana_varijabla naziv="DomainObject.Predmet.StrankaListNazivFormatedOIB_1">
      <item>FINANCIJSKA AGENCIJA RC SPLIT, OIB 85821130368</item>
      <item>ŽUPANIJSKO DRŽAVNO ODVJETNIŠTVO, OIB 70793241859</item>
    </derivirana_varijabla>
  </DomainObject.Predmet.StrankaListNazivFormatedOIB>
  <DomainObject.Predmet.ProtuStrankaListFormated>
    <izvorni_sadrzaj>
      <item>KSENOS, d.o.o. za trgovinu i obrazovanje</item>
    </izvorni_sadrzaj>
    <derivirana_varijabla naziv="DomainObject.Predmet.ProtuStrankaListFormated_1">
      <item>KSENOS, d.o.o. za trgovinu i obrazovanje</item>
    </derivirana_varijabla>
  </DomainObject.Predmet.ProtuStrankaListFormated>
  <DomainObject.Predmet.ProtuStrankaListFormatedOIB>
    <izvorni_sadrzaj>
      <item>KSENOS, d.o.o. za trgovinu i obrazovanje, OIB 85921661538</item>
    </izvorni_sadrzaj>
    <derivirana_varijabla naziv="DomainObject.Predmet.ProtuStrankaListFormatedOIB_1">
      <item>KSENOS, d.o.o. za trgovinu i obrazovanje, OIB 85921661538</item>
    </derivirana_varijabla>
  </DomainObject.Predmet.ProtuStrankaListFormatedOIB>
  <DomainObject.Predmet.ProtuStrankaListFormatedWithAdress>
    <izvorni_sadrzaj>
      <item>KSENOS, d.o.o. za trgovinu i obrazovanje, Smiljanićeva 10/B, 21000 Split</item>
    </izvorni_sadrzaj>
    <derivirana_varijabla naziv="DomainObject.Predmet.ProtuStrankaListFormatedWithAdress_1">
      <item>KSENOS, d.o.o. za trgovinu i obrazovanje, Smiljanićeva 10/B, 21000 Split</item>
    </derivirana_varijabla>
  </DomainObject.Predmet.ProtuStrankaListFormatedWithAdress>
  <DomainObject.Predmet.ProtuStrankaListFormatedWithAdressOIB>
    <izvorni_sadrzaj>
      <item>KSENOS, d.o.o. za trgovinu i obrazovanje, OIB 85921661538, Smiljanićeva 10/B, 21000 Split</item>
    </izvorni_sadrzaj>
    <derivirana_varijabla naziv="DomainObject.Predmet.ProtuStrankaListFormatedWithAdressOIB_1">
      <item>KSENOS, d.o.o. za trgovinu i obrazovanje, OIB 85921661538, Smiljanićeva 10/B, 21000 Split</item>
    </derivirana_varijabla>
  </DomainObject.Predmet.ProtuStrankaListFormatedWithAdressOIB>
  <DomainObject.Predmet.ProtuStrankaListNazivFormated>
    <izvorni_sadrzaj>
      <item>KSENOS, d.o.o. za trgovinu i obrazovanje</item>
    </izvorni_sadrzaj>
    <derivirana_varijabla naziv="DomainObject.Predmet.ProtuStrankaListNazivFormated_1">
      <item>KSENOS, d.o.o. za trgovinu i obrazovanje</item>
    </derivirana_varijabla>
  </DomainObject.Predmet.ProtuStrankaListNazivFormated>
  <DomainObject.Predmet.ProtuStrankaListNazivFormatedOIB>
    <izvorni_sadrzaj>
      <item>KSENOS, d.o.o. za trgovinu i obrazovanje, OIB 85921661538</item>
    </izvorni_sadrzaj>
    <derivirana_varijabla naziv="DomainObject.Predmet.ProtuStrankaListNazivFormatedOIB_1">
      <item>KSENOS, d.o.o. za trgovinu i obrazovanje, OIB 85921661538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>St-1724/2016-15</izvorni_sadrzaj>
    <derivirana_varijabla naziv="DomainObject.PoslovniBrojDokumenta_1">St-1724/2016-15</derivirana_varijabla>
  </DomainObject.PoslovniBrojDokumenta>
  <DomainObject.Predmet.StrankaIDrugi>
    <izvorni_sadrzaj>FINANCIJSKA AGENCIJA RC SPLIT i dr.</izvorni_sadrzaj>
    <derivirana_varijabla naziv="DomainObject.Predmet.StrankaIDrugi_1">FINANCIJSKA AGENCIJA RC SPLIT i dr.</derivirana_varijabla>
  </DomainObject.Predmet.StrankaIDrugi>
  <DomainObject.Predmet.ProtustrankaIDrugi>
    <izvorni_sadrzaj>KSENOS, d.o.o. za trgovinu i obrazovanje</izvorni_sadrzaj>
    <derivirana_varijabla naziv="DomainObject.Predmet.ProtustrankaIDrugi_1">KSENOS, d.o.o. za trgovinu i obrazovanje</derivirana_varijabla>
  </DomainObject.Predmet.ProtustrankaIDrugi>
  <DomainObject.Predmet.StrankaIDrugiAdressOIB>
    <izvorni_sadrzaj>FINANCIJSKA AGENCIJA RC SPLIT, OIB 85821130368, Mažuranićeva 24b, 21000 Split i dr.</izvorni_sadrzaj>
    <derivirana_varijabla naziv="DomainObject.Predmet.StrankaIDrugiAdressOIB_1">FINANCIJSKA AGENCIJA RC SPLIT, OIB 85821130368, Mažuranićeva 24b, 21000 Split i dr.</derivirana_varijabla>
  </DomainObject.Predmet.StrankaIDrugiAdressOIB>
  <DomainObject.Predmet.ProtustrankaIDrugiAdressOIB>
    <izvorni_sadrzaj>KSENOS, d.o.o. za trgovinu i obrazovanje, OIB 85921661538, Smiljanićeva 10/B, 21000 Split</izvorni_sadrzaj>
    <derivirana_varijabla naziv="DomainObject.Predmet.ProtustrankaIDrugiAdressOIB_1">KSENOS, d.o.o. za trgovinu i obrazovanje, OIB 85921661538, Smiljanićeva 10/B,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KSENOS, d.o.o. za trgovinu i obrazovanje</item>
      <item>FINANCIJSKA AGENCIJA RC SPLIT</item>
      <item>ŽUPANIJSKO DRŽAVNO ODVJETNIŠTVO</item>
    </izvorni_sadrzaj>
    <derivirana_varijabla naziv="DomainObject.Predmet.SudioniciListNaziv_1">
      <item>KSENOS, d.o.o. za trgovinu i obrazovanje</item>
      <item>FINANCIJSKA AGENCIJA RC SPLIT</item>
      <item>ŽUPANIJSKO DRŽAVNO ODVJETNIŠTVO</item>
    </derivirana_varijabla>
  </DomainObject.Predmet.SudioniciListNaziv>
  <DomainObject.Predmet.SudioniciListAdressOIB>
    <izvorni_sadrzaj>
      <item>KSENOS, d.o.o. za trgovinu i obrazovanje, OIB 85921661538, Smiljanićeva 10/B,21000 Split</item>
      <item>FINANCIJSKA AGENCIJA RC SPLIT, OIB 85821130368, Mažuranićeva 24b,21000 Split</item>
      <item>ŽUPANIJSKO DRŽAVNO ODVJETNIŠTVO, OIB 70793241859, Gundulićeva 29a,21000 Split</item>
    </izvorni_sadrzaj>
    <derivirana_varijabla naziv="DomainObject.Predmet.SudioniciListAdressOIB_1">
      <item>KSENOS, d.o.o. za trgovinu i obrazovanje, OIB 85921661538, Smiljanićeva 10/B,21000 Split</item>
      <item>FINANCIJSKA AGENCIJA RC SPLIT, OIB 85821130368, Mažuranićeva 24b,21000 Split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BF3FBC-12D5-4438-A9C7-A67E1843F2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244</properties:Words>
  <properties:Characters>1352</properties:Characters>
  <properties:Lines>47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2018-11-20T12:42:00Z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St-1724/2016-15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