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e6f67" w14:paraId="aae6f67" w:rsidRDefault="001B39BC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1312545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B39BC" w:rsidP="001B39BC" w:rsidR="001B39BC">
      <w:pPr>
        <w:pStyle w:val="Bezproreda"/>
      </w:pPr>
    </w:p>
    <w:p w:rsidRDefault="001B39BC" w:rsidP="001B39BC" w:rsidR="001B39BC">
      <w:pPr>
        <w:pStyle w:val="Bezproreda"/>
      </w:pPr>
    </w:p>
    <w:p w:rsidRDefault="001B39BC" w:rsidP="001B39BC" w:rsidR="00AE649C">
      <w:pPr>
        <w:pStyle w:val="Bezproreda"/>
      </w:pPr>
      <w:r>
        <w:t xml:space="preserve">    Republika Hrvatska</w:t>
      </w:r>
    </w:p>
    <w:p w:rsidRDefault="001B39BC" w:rsidP="001B39BC" w:rsidR="001B39BC">
      <w:pPr>
        <w:pStyle w:val="Bezproreda"/>
      </w:pPr>
      <w:r>
        <w:t>Trgovački sud u Bjelovaru</w:t>
      </w:r>
    </w:p>
    <w:p w:rsidRDefault="001B39BC" w:rsidP="001B39BC" w:rsidR="001B39BC">
      <w:pPr>
        <w:pStyle w:val="Bezproreda"/>
      </w:pPr>
      <w:r>
        <w:t>Bjelovar, Dr. I. Lebovića 42.</w:t>
      </w:r>
    </w:p>
    <w:p w:rsidRDefault="001B39BC" w:rsidP="001B39BC" w:rsidR="001B39BC">
      <w:pPr>
        <w:pStyle w:val="Bezproreda"/>
      </w:pPr>
    </w:p>
    <w:p w:rsidRDefault="001B39BC" w:rsidP="001B39BC" w:rsidR="001B39BC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Poslovni broj:  1 St-440/2019-2</w:t>
      </w:r>
    </w:p>
    <w:p w:rsidRDefault="001B39BC" w:rsidP="001B39BC" w:rsidR="001B39BC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1B39BC" w:rsidP="001B39BC" w:rsidR="001B39BC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1B39BC" w:rsidP="001B39BC" w:rsidR="001B39BC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 H R V A T S K A</w:t>
      </w:r>
    </w:p>
    <w:p w:rsidRDefault="001B39BC" w:rsidP="001B39BC" w:rsidR="001B39BC">
      <w:pPr>
        <w:pStyle w:val="Bezproreda"/>
        <w:jc w:val="center"/>
        <w:rPr>
          <w:noProof/>
        </w:rPr>
      </w:pPr>
    </w:p>
    <w:p w:rsidRDefault="001B39BC" w:rsidP="001B39BC" w:rsidR="001B39BC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1B39BC" w:rsidP="001B39BC" w:rsidR="001B39BC">
      <w:pPr>
        <w:pStyle w:val="Bezproreda"/>
        <w:jc w:val="center"/>
        <w:rPr>
          <w:b/>
          <w:noProof/>
        </w:rPr>
      </w:pPr>
    </w:p>
    <w:p w:rsidRDefault="001B39BC" w:rsidP="001B39BC" w:rsidR="001B39BC">
      <w:pPr>
        <w:pStyle w:val="Bezproreda"/>
        <w:jc w:val="both"/>
        <w:rPr>
          <w:b/>
          <w:noProof/>
        </w:rPr>
      </w:pPr>
    </w:p>
    <w:p w:rsidRDefault="001B39BC" w:rsidP="001B39BC" w:rsidR="001B39BC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 za otvaranje stečajnog postupka nad dužnikom Intersect IT d.o.o. za trgovinu i usluge Zagreb, Brezovička cesta 5, OIB: 47953148321,  21. svibnja  </w:t>
      </w:r>
      <w:r>
        <w:rPr>
          <w:noProof/>
        </w:rPr>
        <w:t xml:space="preserve">2019. </w:t>
      </w:r>
    </w:p>
    <w:p w:rsidRDefault="001B39BC" w:rsidP="001B39BC" w:rsidR="001B39BC">
      <w:pPr>
        <w:pStyle w:val="Bezproreda"/>
        <w:jc w:val="both"/>
        <w:rPr>
          <w:noProof/>
        </w:rPr>
      </w:pPr>
    </w:p>
    <w:p w:rsidRDefault="001B39BC" w:rsidP="001B39BC" w:rsidR="001B39BC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1B39BC" w:rsidP="001B39BC" w:rsidR="001B39BC">
      <w:pPr>
        <w:overflowPunct w:val="false"/>
        <w:autoSpaceDE w:val="false"/>
        <w:autoSpaceDN w:val="false"/>
        <w:adjustRightInd w:val="false"/>
        <w:spacing w:after="0"/>
        <w:jc w:val="both"/>
        <w:outlineLvl w:val="0"/>
        <w:rPr>
          <w:rFonts w:cs="Times New Roman" w:eastAsia="Times New Roman"/>
          <w:b/>
          <w:noProof/>
          <w:lang w:eastAsia="hr-HR"/>
        </w:rPr>
      </w:pPr>
    </w:p>
    <w:p w:rsidRDefault="001B39BC" w:rsidP="001B39BC" w:rsidR="001B39BC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outlineLvl w:val="0"/>
      </w:pPr>
      <w:r>
        <w:t>1.Pokreće se postupak radi očitovanja na prijedlog za otvaranje stečajnog postupka  nad dužnikom Intersect IT d.o.o. za trgovinu i usluge Zagreb, Brezovička cesta 5, OIB: 47953148321.</w:t>
      </w:r>
    </w:p>
    <w:p w:rsidRDefault="001B39BC" w:rsidP="001B39BC" w:rsidR="001B39BC">
      <w:pPr>
        <w:pStyle w:val="Bezproreda"/>
        <w:ind w:firstLine="708"/>
        <w:jc w:val="both"/>
      </w:pPr>
    </w:p>
    <w:p w:rsidRDefault="001B39BC" w:rsidP="001B39BC" w:rsidR="001B39BC">
      <w:pPr>
        <w:pStyle w:val="Bezproreda"/>
        <w:ind w:firstLine="708"/>
        <w:jc w:val="both"/>
      </w:pPr>
      <w:r>
        <w:t>2.Saziva se ročište</w:t>
      </w:r>
      <w:r>
        <w:rPr>
          <w:b/>
        </w:rPr>
        <w:t xml:space="preserve"> </w:t>
      </w:r>
      <w:r>
        <w:t>radi očitovanja na prijedlog za otvaranje stečajnog postupka za dan</w:t>
      </w:r>
    </w:p>
    <w:p w:rsidRDefault="001B39BC" w:rsidP="001B39BC" w:rsidR="001B39BC">
      <w:pPr>
        <w:pStyle w:val="Bezproreda"/>
        <w:jc w:val="both"/>
      </w:pPr>
    </w:p>
    <w:p w:rsidRDefault="001B39BC" w:rsidP="001B39BC" w:rsidR="001B39BC">
      <w:pPr>
        <w:pStyle w:val="Bezproreda"/>
        <w:jc w:val="center"/>
      </w:pPr>
      <w:r>
        <w:t>12. lipnja 2019. u 10,00 sati</w:t>
      </w:r>
    </w:p>
    <w:p w:rsidRDefault="001B39BC" w:rsidP="001B39BC" w:rsidR="001B39BC">
      <w:pPr>
        <w:pStyle w:val="Bezproreda"/>
        <w:jc w:val="both"/>
        <w:rPr>
          <w:b/>
        </w:rPr>
      </w:pPr>
    </w:p>
    <w:p w:rsidRDefault="001B39BC" w:rsidP="001B39BC" w:rsidR="001B39BC">
      <w:pPr>
        <w:pStyle w:val="Bezproreda"/>
        <w:jc w:val="both"/>
      </w:pPr>
      <w:r>
        <w:t xml:space="preserve"> u ovome sudu u Bjelovaru, Šetalište dr. Ivše Lebovića 42, sudnica br. 4, na koje se pozivaju dostavom ovoga rješenja:</w:t>
      </w:r>
    </w:p>
    <w:p w:rsidRDefault="001B39BC" w:rsidP="001B39BC" w:rsidR="001B39BC">
      <w:pPr>
        <w:pStyle w:val="Bezproreda"/>
        <w:jc w:val="both"/>
      </w:pPr>
    </w:p>
    <w:p w:rsidRDefault="001B39BC" w:rsidP="001B39BC" w:rsidR="001B39BC">
      <w:pPr>
        <w:pStyle w:val="Bezproreda"/>
        <w:jc w:val="both"/>
      </w:pPr>
      <w:r>
        <w:t xml:space="preserve">- Financijska agencija </w:t>
      </w:r>
    </w:p>
    <w:p w:rsidRDefault="001B39BC" w:rsidP="001B39BC" w:rsidR="001B39BC">
      <w:pPr>
        <w:pStyle w:val="Bezproreda"/>
        <w:jc w:val="both"/>
      </w:pPr>
      <w:r>
        <w:t>- zakonski zastupnik dužnika Daniel Ivanić.</w:t>
      </w:r>
    </w:p>
    <w:p w:rsidRDefault="001B39BC" w:rsidP="001B39BC" w:rsidR="001B39BC">
      <w:pPr>
        <w:pStyle w:val="Bezproreda"/>
        <w:jc w:val="both"/>
      </w:pPr>
    </w:p>
    <w:p w:rsidRDefault="001B39BC" w:rsidP="001B39BC" w:rsidR="001B39BC">
      <w:pPr>
        <w:pStyle w:val="Bezproreda"/>
        <w:jc w:val="both"/>
      </w:pPr>
      <w:r>
        <w:t xml:space="preserve">3. Nalaže se zakonskom zastupniku dužnika Danielu Ivanić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1B39BC" w:rsidP="001B39BC" w:rsidR="001B39BC">
      <w:pPr>
        <w:pStyle w:val="Bezproreda"/>
        <w:jc w:val="both"/>
      </w:pPr>
    </w:p>
    <w:p w:rsidRDefault="001B39BC" w:rsidP="001B39BC" w:rsidR="001B39BC">
      <w:pPr>
        <w:pStyle w:val="Bezproreda"/>
        <w:jc w:val="both"/>
      </w:pPr>
    </w:p>
    <w:p w:rsidRDefault="001B39BC" w:rsidP="001B39BC" w:rsidR="001B39BC">
      <w:pPr>
        <w:pStyle w:val="Bezproreda"/>
        <w:jc w:val="center"/>
      </w:pPr>
      <w:r>
        <w:t>Obrazloženje</w:t>
      </w:r>
    </w:p>
    <w:p w:rsidRDefault="001B39BC" w:rsidP="001B39BC" w:rsidR="001B39BC">
      <w:pPr>
        <w:pStyle w:val="Bezproreda"/>
        <w:jc w:val="center"/>
      </w:pPr>
    </w:p>
    <w:p w:rsidRDefault="001B39BC" w:rsidP="001B39BC" w:rsidR="001B39BC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4. prosinca 2018.  podnijela prijedlog za otvaranje stečajnog postupka nad dužnikom </w:t>
      </w:r>
      <w:r>
        <w:t xml:space="preserve">Intersect IT d.o.o. za trgovinu i usluge Zagreb, Brezovička cesta 5, OIB: </w:t>
      </w:r>
      <w:r>
        <w:lastRenderedPageBreak/>
        <w:t xml:space="preserve">47953148321. </w:t>
      </w:r>
      <w:r>
        <w:rPr>
          <w:noProof/>
        </w:rPr>
        <w:t>U</w:t>
      </w:r>
      <w:r>
        <w:t xml:space="preserve"> prijedlogu navodi da na dan 30. studenog 2018. dužnik u Očevidniku redoslijeda osnova za plaćanje ima evidentirane neizvršene osnove za plaćanje u neprekinutom razdoblju od 499 dana, u ukupnom iznosu od 10.115,62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1 zaposlenog.</w:t>
      </w:r>
    </w:p>
    <w:p w:rsidRDefault="001B39BC" w:rsidP="001B39BC" w:rsidR="001B39BC">
      <w:pPr>
        <w:pStyle w:val="Bezproreda"/>
        <w:jc w:val="both"/>
      </w:pPr>
    </w:p>
    <w:p w:rsidRDefault="001B39BC" w:rsidP="001B39BC" w:rsidR="001B39BC">
      <w:pPr>
        <w:pStyle w:val="Bezproreda"/>
        <w:ind w:firstLine="708"/>
        <w:jc w:val="both"/>
      </w:pPr>
      <w:r>
        <w:t>Sukladno čl.110. st.1. SZ-a Financijska agencija je bila dužna podnijeti prijedlog za otvaranje stečajnog postupka budući da je dužnik u Očevidniku neizvršenih osnova za plaćanje na dan 30. studenog 2018. godine ima evidentirane neizvršene osnove za plaćanje u neprekinutom razdoblju od 499 dana i 1 zaposlenog.</w:t>
      </w:r>
    </w:p>
    <w:p w:rsidRDefault="001B39BC" w:rsidP="001B39BC" w:rsidR="001B39BC">
      <w:pPr>
        <w:pStyle w:val="Bezproreda"/>
        <w:jc w:val="both"/>
      </w:pPr>
    </w:p>
    <w:p w:rsidRDefault="001B39BC" w:rsidP="001B39BC" w:rsidR="001B39BC">
      <w:pPr>
        <w:pStyle w:val="Bezproreda"/>
        <w:ind w:firstLine="708"/>
        <w:jc w:val="both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1B39BC" w:rsidP="001B39BC" w:rsidR="001B39BC">
      <w:pPr>
        <w:pStyle w:val="Bezproreda"/>
        <w:jc w:val="both"/>
      </w:pPr>
    </w:p>
    <w:p w:rsidRDefault="001B39BC" w:rsidP="001B39BC" w:rsidR="001B39BC">
      <w:pPr>
        <w:pStyle w:val="Bezproreda"/>
        <w:ind w:firstLine="708"/>
        <w:jc w:val="both"/>
      </w:pPr>
      <w:r>
        <w:t xml:space="preserve">Temeljem čl.123. st.1. i čl.128. st.1. i 5. SZ-a zakazano je ročište radi izjašnjenja o prijedlogu za otvaranje stečajnog postupka na koje su pozvani predlagatelj Financijska agencija i zakonski zastupnik dužnika. </w:t>
      </w:r>
    </w:p>
    <w:p w:rsidRDefault="001B39BC" w:rsidP="001B39BC" w:rsidR="001B39BC">
      <w:pPr>
        <w:pStyle w:val="Bezproreda"/>
        <w:jc w:val="both"/>
        <w:rPr>
          <w:i/>
          <w:u w:val="single"/>
        </w:rPr>
      </w:pPr>
    </w:p>
    <w:p w:rsidRDefault="001B39BC" w:rsidP="001B39BC" w:rsidR="001B39BC">
      <w:pPr>
        <w:pStyle w:val="Bezproreda"/>
        <w:ind w:firstLine="708"/>
        <w:jc w:val="both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1B39BC" w:rsidP="001B39BC" w:rsidR="001B39BC">
      <w:pPr>
        <w:pStyle w:val="Bezproreda"/>
        <w:jc w:val="both"/>
      </w:pPr>
    </w:p>
    <w:p w:rsidRDefault="001B39BC" w:rsidP="001B39BC" w:rsidR="001B39BC">
      <w:pPr>
        <w:pStyle w:val="Bezproreda"/>
        <w:ind w:firstLine="708"/>
        <w:jc w:val="both"/>
        <w:rPr>
          <w:noProof/>
        </w:rPr>
      </w:pPr>
      <w:r>
        <w:t xml:space="preserve">U Bjelovaru 21.  svibnja </w:t>
      </w:r>
      <w:r>
        <w:rPr>
          <w:noProof/>
        </w:rPr>
        <w:t>2019.</w:t>
      </w:r>
    </w:p>
    <w:p w:rsidRDefault="001B39BC" w:rsidP="001B39BC" w:rsidR="001B39BC">
      <w:pPr>
        <w:pStyle w:val="Bezproreda"/>
        <w:jc w:val="both"/>
        <w:rPr>
          <w:noProof/>
        </w:rPr>
      </w:pPr>
    </w:p>
    <w:p w:rsidRDefault="001B39BC" w:rsidP="001B39BC" w:rsidR="001B39BC">
      <w:pPr>
        <w:pStyle w:val="Bezproreda"/>
        <w:jc w:val="center"/>
      </w:pPr>
      <w:r>
        <w:t>S u d a c</w:t>
      </w:r>
    </w:p>
    <w:p w:rsidRDefault="001B39BC" w:rsidP="001B39BC" w:rsidR="001B39BC">
      <w:pPr>
        <w:pStyle w:val="Bezproreda"/>
        <w:jc w:val="center"/>
      </w:pPr>
    </w:p>
    <w:p w:rsidRDefault="001B39BC" w:rsidP="001B39BC" w:rsidR="001B39BC">
      <w:pPr>
        <w:pStyle w:val="Bezproreda"/>
        <w:jc w:val="center"/>
      </w:pPr>
      <w:r>
        <w:t>Branka Pleskalt v.r.</w:t>
      </w:r>
    </w:p>
    <w:p w:rsidRDefault="001B39BC" w:rsidP="001B39BC" w:rsidR="001B39BC">
      <w:pPr>
        <w:pStyle w:val="Bezproreda"/>
        <w:jc w:val="center"/>
      </w:pPr>
    </w:p>
    <w:p w:rsidRDefault="001B39BC" w:rsidP="001B39BC" w:rsidR="001B39BC">
      <w:pPr>
        <w:pStyle w:val="Bezproreda"/>
        <w:jc w:val="center"/>
      </w:pPr>
      <w:r>
        <w:t>Za točnost otpravka-ovlašteni službenik</w:t>
      </w:r>
    </w:p>
    <w:p w:rsidRDefault="001B39BC" w:rsidP="001B39BC" w:rsidR="001B39BC">
      <w:pPr>
        <w:pStyle w:val="Bezproreda"/>
        <w:jc w:val="center"/>
      </w:pPr>
      <w:r>
        <w:t>Vesna Dragišić</w:t>
      </w:r>
    </w:p>
    <w:p w:rsidRDefault="001B39BC" w:rsidP="001B39BC" w:rsidR="001B39BC">
      <w:pPr>
        <w:pStyle w:val="Bezproreda"/>
        <w:jc w:val="center"/>
      </w:pPr>
    </w:p>
    <w:p w:rsidRDefault="001B39BC" w:rsidP="001B39BC" w:rsidR="001B39BC">
      <w:pPr>
        <w:pStyle w:val="Bezproreda"/>
        <w:jc w:val="center"/>
      </w:pPr>
    </w:p>
    <w:p w:rsidRDefault="001B39BC" w:rsidP="001B39BC" w:rsidR="001B39BC">
      <w:pPr>
        <w:pStyle w:val="Bezproreda"/>
        <w:jc w:val="both"/>
      </w:pPr>
      <w:r>
        <w:t xml:space="preserve">  </w:t>
      </w:r>
    </w:p>
    <w:p w:rsidRDefault="001B39BC" w:rsidP="001B39BC" w:rsidR="001B39BC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1B39BC" w:rsidP="001B39BC" w:rsidR="001B39BC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1B39BC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93268440"/>
      <w:docPartObj>
        <w:docPartGallery w:val="Page Numbers (Top of Page)"/>
        <w:docPartUnique/>
      </w:docPartObj>
    </w:sdtPr>
    <w:sdtEndPr/>
    <w:sdtContent>
      <w:p w:rsidRDefault="001B39BC" w:rsidR="001B39B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429B">
          <w:t>2</w:t>
        </w:r>
        <w:r>
          <w:fldChar w:fldCharType="end"/>
        </w:r>
      </w:p>
    </w:sdtContent>
  </w:sdt>
  <w:p w:rsidRDefault="001B39BC" w:rsidR="008333A9">
    <w:pPr>
      <w:pStyle w:val="Zaglavlje"/>
    </w:pPr>
    <w:r>
      <w:t>Poslovni broj: 1 St-440/2019-2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39BC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429B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1B39BC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1B39BC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8737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svibnja 2019.</izvorni_sadrzaj>
    <derivirana_varijabla naziv="DomainObject.DatumDonosenjaOdluke_1">21.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St-440/2019-2</izvorni_sadrzaj>
    <derivirana_varijabla naziv="DomainObject.Oznaka_1">St-440/2019-2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440</izvorni_sadrzaj>
    <derivirana_varijabla naziv="DomainObject.Predmet.Broj_1">440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St-440/2019</izvorni_sadrzaj>
    <derivirana_varijabla naziv="DomainObject.Predmet.OznakaBroj_1">St-440/2019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Intersect IT d.o.o. za trgovinu i usluge</izvorni_sadrzaj>
    <derivirana_varijabla naziv="DomainObject.Predmet.ProtustrankaFormated_1">  Intersect IT d.o.o. za trgovinu i usluge</derivirana_varijabla>
  </DomainObject.Predmet.ProtustrankaFormated>
  <DomainObject.Predmet.ProtustrankaFormatedOIB>
    <izvorni_sadrzaj>  Intersect IT d.o.o. za trgovinu i usluge, OIB 47953148321</izvorni_sadrzaj>
    <derivirana_varijabla naziv="DomainObject.Predmet.ProtustrankaFormatedOIB_1">  Intersect IT d.o.o. za trgovinu i usluge, OIB 47953148321</derivirana_varijabla>
  </DomainObject.Predmet.ProtustrankaFormatedOIB>
  <DomainObject.Predmet.ProtustrankaFormatedWithAdress>
    <izvorni_sadrzaj> Intersect IT d.o.o. za trgovinu i usluge, Brezovička cesta 5, 10000 Zagreb</izvorni_sadrzaj>
    <derivirana_varijabla naziv="DomainObject.Predmet.ProtustrankaFormatedWithAdress_1"> Intersect IT d.o.o. za trgovinu i usluge, Brezovička cesta 5, 10000 Zagreb</derivirana_varijabla>
  </DomainObject.Predmet.ProtustrankaFormatedWithAdress>
  <DomainObject.Predmet.ProtustrankaFormatedWithAdressOIB>
    <izvorni_sadrzaj> Intersect IT d.o.o. za trgovinu i usluge, OIB 47953148321, Brezovička cesta 5, 10000 Zagreb</izvorni_sadrzaj>
    <derivirana_varijabla naziv="DomainObject.Predmet.ProtustrankaFormatedWithAdressOIB_1"> Intersect IT d.o.o. za trgovinu i usluge, OIB 47953148321, Brezovička cesta 5, 10000 Zagreb</derivirana_varijabla>
  </DomainObject.Predmet.ProtustrankaFormatedWithAdressOIB>
  <DomainObject.Predmet.ProtustrankaWithAdress>
    <izvorni_sadrzaj>Intersect IT d.o.o. za trgovinu i usluge Brezovička cesta 5, 10000 Zagreb</izvorni_sadrzaj>
    <derivirana_varijabla naziv="DomainObject.Predmet.ProtustrankaWithAdress_1">Intersect IT d.o.o. za trgovinu i usluge Brezovička cesta 5, 10000 Zagreb</derivirana_varijabla>
  </DomainObject.Predmet.ProtustrankaWithAdress>
  <DomainObject.Predmet.ProtustrankaWithAdressOIB>
    <izvorni_sadrzaj>Intersect IT d.o.o. za trgovinu i usluge, OIB 47953148321, Brezovička cesta 5, 10000 Zagreb</izvorni_sadrzaj>
    <derivirana_varijabla naziv="DomainObject.Predmet.ProtustrankaWithAdressOIB_1">Intersect IT d.o.o. za trgovinu i usluge, OIB 47953148321, Brezovička cesta 5, 10000 Zagreb</derivirana_varijabla>
  </DomainObject.Predmet.ProtustrankaWithAdressOIB>
  <DomainObject.Predmet.ProtustrankaNazivFormated>
    <izvorni_sadrzaj>Intersect IT d.o.o. za trgovinu i usluge</izvorni_sadrzaj>
    <derivirana_varijabla naziv="DomainObject.Predmet.ProtustrankaNazivFormated_1">Intersect IT d.o.o. za trgovinu i usluge</derivirana_varijabla>
  </DomainObject.Predmet.ProtustrankaNazivFormated>
  <DomainObject.Predmet.ProtustrankaNazivFormatedOIB>
    <izvorni_sadrzaj>Intersect IT d.o.o. za trgovinu i usluge, OIB 47953148321</izvorni_sadrzaj>
    <derivirana_varijabla naziv="DomainObject.Predmet.ProtustrankaNazivFormatedOIB_1">Intersect IT d.o.o. za trgovinu i usluge, OIB 47953148321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Intersect IT d.o.o. za trgovinu i usluge</item>
    </izvorni_sadrzaj>
    <derivirana_varijabla naziv="DomainObject.Predmet.ProtuStrankaListFormated_1">
      <item>Intersect IT d.o.o. za trgovinu i usluge</item>
    </derivirana_varijabla>
  </DomainObject.Predmet.ProtuStrankaListFormated>
  <DomainObject.Predmet.ProtuStrankaListFormatedOIB>
    <izvorni_sadrzaj>
      <item>Intersect IT d.o.o. za trgovinu i usluge, OIB 47953148321</item>
    </izvorni_sadrzaj>
    <derivirana_varijabla naziv="DomainObject.Predmet.ProtuStrankaListFormatedOIB_1">
      <item>Intersect IT d.o.o. za trgovinu i usluge, OIB 47953148321</item>
    </derivirana_varijabla>
  </DomainObject.Predmet.ProtuStrankaListFormatedOIB>
  <DomainObject.Predmet.ProtuStrankaListFormatedWithAdress>
    <izvorni_sadrzaj>
      <item>Intersect IT d.o.o. za trgovinu i usluge, Brezovička cesta 5, 10000 Zagreb</item>
    </izvorni_sadrzaj>
    <derivirana_varijabla naziv="DomainObject.Predmet.ProtuStrankaListFormatedWithAdress_1">
      <item>Intersect IT d.o.o. za trgovinu i usluge, Brezovička cesta 5, 10000 Zagreb</item>
    </derivirana_varijabla>
  </DomainObject.Predmet.ProtuStrankaListFormatedWithAdress>
  <DomainObject.Predmet.ProtuStrankaListFormatedWithAdressOIB>
    <izvorni_sadrzaj>
      <item>Intersect IT d.o.o. za trgovinu i usluge, OIB 47953148321, Brezovička cesta 5, 10000 Zagreb</item>
    </izvorni_sadrzaj>
    <derivirana_varijabla naziv="DomainObject.Predmet.ProtuStrankaListFormatedWithAdressOIB_1">
      <item>Intersect IT d.o.o. za trgovinu i usluge, OIB 47953148321, Brezovička cesta 5, 10000 Zagreb</item>
    </derivirana_varijabla>
  </DomainObject.Predmet.ProtuStrankaListFormatedWithAdressOIB>
  <DomainObject.Predmet.ProtuStrankaListNazivFormated>
    <izvorni_sadrzaj>
      <item>Intersect IT d.o.o. za trgovinu i usluge</item>
    </izvorni_sadrzaj>
    <derivirana_varijabla naziv="DomainObject.Predmet.ProtuStrankaListNazivFormated_1">
      <item>Intersect IT d.o.o. za trgovinu i usluge</item>
    </derivirana_varijabla>
  </DomainObject.Predmet.ProtuStrankaListNazivFormated>
  <DomainObject.Predmet.ProtuStrankaListNazivFormatedOIB>
    <izvorni_sadrzaj>
      <item>Intersect IT d.o.o. za trgovinu i usluge, OIB 47953148321</item>
    </izvorni_sadrzaj>
    <derivirana_varijabla naziv="DomainObject.Predmet.ProtuStrankaListNazivFormatedOIB_1">
      <item>Intersect IT d.o.o. za trgovinu i usluge, OIB 47953148321</item>
    </derivirana_varijabla>
  </DomainObject.Predmet.ProtuStrankaListNazivFormatedOIB>
  <DomainObject.Predmet.OstaliListFormated>
    <izvorni_sadrzaj>
      <item>Daniel Ivanić</item>
    </izvorni_sadrzaj>
    <derivirana_varijabla naziv="DomainObject.Predmet.OstaliListFormated_1">
      <item>Daniel Ivanić</item>
    </derivirana_varijabla>
  </DomainObject.Predmet.OstaliListFormated>
  <DomainObject.Predmet.OstaliListFormatedOIB>
    <izvorni_sadrzaj>
      <item>Daniel Ivanić, OIB 31562783310</item>
    </izvorni_sadrzaj>
    <derivirana_varijabla naziv="DomainObject.Predmet.OstaliListFormatedOIB_1">
      <item>Daniel Ivanić, OIB 31562783310</item>
    </derivirana_varijabla>
  </DomainObject.Predmet.OstaliListFormatedOIB>
  <DomainObject.Predmet.OstaliListFormatedWithAdress>
    <izvorni_sadrzaj>
      <item>Daniel Ivanić, Brezovička Cesta 5, 10000 Zagreb</item>
    </izvorni_sadrzaj>
    <derivirana_varijabla naziv="DomainObject.Predmet.OstaliListFormatedWithAdress_1">
      <item>Daniel Ivanić, Brezovička Cesta 5, 10000 Zagreb</item>
    </derivirana_varijabla>
  </DomainObject.Predmet.OstaliListFormatedWithAdress>
  <DomainObject.Predmet.OstaliListFormatedWithAdressOIB>
    <izvorni_sadrzaj>
      <item>Daniel Ivanić, OIB 31562783310, Brezovička Cesta 5, 10000 Zagreb</item>
    </izvorni_sadrzaj>
    <derivirana_varijabla naziv="DomainObject.Predmet.OstaliListFormatedWithAdressOIB_1">
      <item>Daniel Ivanić, OIB 31562783310, Brezovička Cesta 5, 10000 Zagreb</item>
    </derivirana_varijabla>
  </DomainObject.Predmet.OstaliListFormatedWithAdressOIB>
  <DomainObject.Predmet.OstaliListNazivFormated>
    <izvorni_sadrzaj>
      <item>Daniel Ivanić</item>
    </izvorni_sadrzaj>
    <derivirana_varijabla naziv="DomainObject.Predmet.OstaliListNazivFormated_1">
      <item>Daniel Ivanić</item>
    </derivirana_varijabla>
  </DomainObject.Predmet.OstaliListNazivFormated>
  <DomainObject.Predmet.OstaliListNazivFormatedOIB>
    <izvorni_sadrzaj>
      <item>Daniel Ivanić, OIB 31562783310</item>
    </izvorni_sadrzaj>
    <derivirana_varijabla naziv="DomainObject.Predmet.OstaliListNazivFormatedOIB_1">
      <item>Daniel Ivanić, OIB 31562783310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svibnja 2019.</izvorni_sadrzaj>
    <derivirana_varijabla naziv="DomainObject.Datum_1">21. svibnja 2019.</derivirana_varijabla>
  </DomainObject.Datum>
  <DomainObject.PoslovniBrojDokumenta>
    <izvorni_sadrzaj>St-440/2019-2</izvorni_sadrzaj>
    <derivirana_varijabla naziv="DomainObject.PoslovniBrojDokumenta_1">St-440/2019-2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Intersect IT d.o.o. za trgovinu i usluge</izvorni_sadrzaj>
    <derivirana_varijabla naziv="DomainObject.Predmet.ProtustrankaIDrugi_1">Intersect IT 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Intersect IT d.o.o. za trgovinu i usluge, OIB 47953148321, Brezovička cesta 5, 10000 Zagreb</izvorni_sadrzaj>
    <derivirana_varijabla naziv="DomainObject.Predmet.ProtustrankaIDrugiAdressOIB_1">Intersect IT d.o.o. za trgovinu i usluge, OIB 47953148321, Brezovička cesta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Intersect IT d.o.o. za trgovinu i usluge</item>
      <item>FINA Regionalni centar Zagreb</item>
      <item>Daniel Ivanić</item>
    </izvorni_sadrzaj>
    <derivirana_varijabla naziv="DomainObject.Predmet.SudioniciListNaziv_1">
      <item>Intersect IT d.o.o. za trgovinu i usluge</item>
      <item>FINA Regionalni centar Zagreb</item>
      <item>Daniel Ivanić</item>
    </derivirana_varijabla>
  </DomainObject.Predmet.SudioniciListNaziv>
  <DomainObject.Predmet.SudioniciListAdressOIB>
    <izvorni_sadrzaj>
      <item>Intersect IT d.o.o. za trgovinu i usluge, OIB 47953148321, Brezovička cesta 5,10000 Zagreb</item>
      <item>FINA Regionalni centar Zagreb, OIB 85821130368, Trg svibanjskih žrtava 1995. 1,10000 Zagreb</item>
      <item>Daniel Ivanić, OIB 31562783310, Brezovička Cesta 5,10000 Zagreb</item>
    </izvorni_sadrzaj>
    <derivirana_varijabla naziv="DomainObject.Predmet.SudioniciListAdressOIB_1">
      <item>Intersect IT d.o.o. za trgovinu i usluge, OIB 47953148321, Brezovička cesta 5,10000 Zagreb</item>
      <item>FINA Regionalni centar Zagreb, OIB 85821130368, Trg svibanjskih žrtava 1995. 1,10000 Zagreb</item>
      <item>Daniel Ivanić, OIB 31562783310, Brezovička Cesta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A13EAE-009E-4DBF-AAF6-BAF9B2C4554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531</properties:Words>
  <properties:Characters>2919</properties:Characters>
  <properties:Lines>88</properties:Lines>
  <properties:Paragraphs>27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3451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2019-05-21T09:25:00Z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St-440/2019-2 / Odluka - Rješenje - određeno ročište radi izjašnjenja o prijedlogu za otvaranje stečajnog postupka (odluka_St-440_2019-2.docx)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