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5c587" w14:paraId="8a5c587" w:rsidRDefault="007F2409" w:rsidP="003A572A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1E6DE1">
        <w:rPr>
          <w:rFonts w:hAnsi="Times New Roman" w:ascii="Times New Roman"/>
        </w:rPr>
        <w:t>5585</w:t>
      </w:r>
      <w:r w:rsidR="007D3C43" w:rsidRPr="00B670B8">
        <w:rPr>
          <w:rFonts w:hAnsi="Times New Roman" w:ascii="Times New Roman"/>
        </w:rPr>
        <w:t>/15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3A572A" w:rsidP="007F2409" w:rsidR="00D4710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STALANA SLUŽBA </w:t>
      </w:r>
    </w:p>
    <w:p w:rsidRDefault="003A572A" w:rsidP="007F2409" w:rsidR="003A572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DB5BC1" w:rsidP="007F2409" w:rsidR="00DB5BC1" w:rsidRPr="00B670B8">
      <w:pPr>
        <w:rPr>
          <w:rFonts w:hAnsi="Times New Roman" w:ascii="Times New Roman"/>
        </w:rPr>
      </w:pP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DB5BC1" w:rsidP="00DB5BC1" w:rsidR="00DB5BC1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Trgovački sud u Zagrebu, Stalna služba, po stečajnom sucu Vesni Fundurulić Perišin, </w:t>
      </w:r>
      <w:r w:rsidR="00D73700" w:rsidRPr="00B670B8">
        <w:rPr>
          <w:rFonts w:hAnsi="Times New Roman" w:ascii="Times New Roman"/>
        </w:rPr>
        <w:t>u skraćenom stečajnom postupku</w:t>
      </w:r>
      <w:r w:rsidRPr="00B670B8">
        <w:rPr>
          <w:rFonts w:hAnsi="Times New Roman" w:ascii="Times New Roman"/>
        </w:rPr>
        <w:t xml:space="preserve"> nad dužnikom </w:t>
      </w:r>
      <w:r w:rsidR="003A121C" w:rsidRPr="003A121C">
        <w:rPr>
          <w:rFonts w:hAnsi="Times New Roman" w:ascii="Times New Roman"/>
        </w:rPr>
        <w:t>LUMINIS d.o.o.</w:t>
      </w:r>
      <w:r w:rsidR="003A121C">
        <w:rPr>
          <w:rFonts w:hAnsi="Times New Roman" w:ascii="Times New Roman"/>
        </w:rPr>
        <w:t>,</w:t>
      </w:r>
      <w:r w:rsidR="003A121C" w:rsidRPr="003A121C">
        <w:rPr>
          <w:rFonts w:hAnsi="Times New Roman" w:ascii="Times New Roman"/>
        </w:rPr>
        <w:t xml:space="preserve"> Sunja, Ul. Ljudevita Posavskog 10, OIB</w:t>
      </w:r>
      <w:r w:rsidR="003A121C">
        <w:rPr>
          <w:rFonts w:hAnsi="Times New Roman" w:ascii="Times New Roman"/>
        </w:rPr>
        <w:t>:</w:t>
      </w:r>
      <w:r w:rsidR="003A121C" w:rsidRPr="003A121C">
        <w:rPr>
          <w:rFonts w:hAnsi="Times New Roman" w:ascii="Times New Roman"/>
        </w:rPr>
        <w:t xml:space="preserve"> 92478025413</w:t>
      </w:r>
      <w:r w:rsidRPr="00B670B8">
        <w:rPr>
          <w:rFonts w:hAnsi="Times New Roman" w:ascii="Times New Roman"/>
        </w:rPr>
        <w:t xml:space="preserve">, </w:t>
      </w:r>
      <w:r w:rsidR="00F45317">
        <w:rPr>
          <w:rFonts w:hAnsi="Times New Roman" w:ascii="Times New Roman"/>
        </w:rPr>
        <w:t>4. ožujka</w:t>
      </w:r>
      <w:r w:rsidRPr="00B670B8">
        <w:rPr>
          <w:rFonts w:hAnsi="Times New Roman" w:ascii="Times New Roman"/>
        </w:rPr>
        <w:t xml:space="preserve"> 2016. </w:t>
      </w:r>
    </w:p>
    <w:p w:rsidRDefault="00DB5BC1" w:rsidP="00DB5BC1" w:rsidR="00D4710A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  <w:r w:rsidR="00D4710A" w:rsidRPr="00B670B8">
        <w:rPr>
          <w:rFonts w:hAnsi="Times New Roman" w:ascii="Times New Roman"/>
        </w:rPr>
        <w:t xml:space="preserve"> </w:t>
      </w: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i j e š i o    j e</w:t>
      </w:r>
    </w:p>
    <w:p w:rsidRDefault="00D4710A" w:rsidP="00D4710A" w:rsidR="00D4710A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   </w:t>
      </w:r>
    </w:p>
    <w:p w:rsidRDefault="000818FB" w:rsidP="00CC7179" w:rsidR="000818FB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Otvara se stečajni postupak nad dužnikom</w:t>
      </w:r>
      <w:r w:rsidR="00FC3737" w:rsidRPr="00B670B8">
        <w:rPr>
          <w:rFonts w:hAnsi="Times New Roman" w:ascii="Times New Roman"/>
        </w:rPr>
        <w:t xml:space="preserve"> </w:t>
      </w:r>
      <w:r w:rsidR="00CC7179" w:rsidRPr="00CC7179">
        <w:rPr>
          <w:rFonts w:hAnsi="Times New Roman" w:ascii="Times New Roman"/>
        </w:rPr>
        <w:t>LUMINIS d.o.o., Sunja, Ul. Ljudevita Posavskog 10, OIB: 92478025413</w:t>
      </w:r>
      <w:r w:rsidR="005456B7" w:rsidRPr="00B670B8">
        <w:rPr>
          <w:rFonts w:hAnsi="Times New Roman" w:ascii="Times New Roman"/>
        </w:rPr>
        <w:t xml:space="preserve">, </w:t>
      </w:r>
      <w:r w:rsidR="00AB59EB">
        <w:rPr>
          <w:rFonts w:hAnsi="Times New Roman" w:ascii="Times New Roman"/>
        </w:rPr>
        <w:t>4. ožujka</w:t>
      </w:r>
      <w:r w:rsidR="00FC3737" w:rsidRPr="00B670B8">
        <w:rPr>
          <w:rFonts w:hAnsi="Times New Roman" w:ascii="Times New Roman"/>
        </w:rPr>
        <w:t xml:space="preserve"> 2016</w:t>
      </w:r>
      <w:r w:rsidRPr="00B670B8">
        <w:rPr>
          <w:rFonts w:hAnsi="Times New Roman" w:ascii="Times New Roman"/>
        </w:rPr>
        <w:t xml:space="preserve">. u </w:t>
      </w:r>
      <w:r w:rsidR="007D3C43" w:rsidRPr="00B670B8">
        <w:rPr>
          <w:rFonts w:hAnsi="Times New Roman" w:ascii="Times New Roman"/>
        </w:rPr>
        <w:t>1</w:t>
      </w:r>
      <w:r w:rsidR="00D10557">
        <w:rPr>
          <w:rFonts w:hAnsi="Times New Roman" w:ascii="Times New Roman"/>
        </w:rPr>
        <w:t>4</w:t>
      </w:r>
      <w:r w:rsidR="007D3C43" w:rsidRPr="00B670B8">
        <w:rPr>
          <w:rFonts w:hAnsi="Times New Roman" w:ascii="Times New Roman"/>
        </w:rPr>
        <w:t>,</w:t>
      </w:r>
      <w:r w:rsidR="000925C5">
        <w:rPr>
          <w:rFonts w:hAnsi="Times New Roman" w:ascii="Times New Roman"/>
        </w:rPr>
        <w:t>4</w:t>
      </w:r>
      <w:r w:rsidR="00D10557">
        <w:rPr>
          <w:rFonts w:hAnsi="Times New Roman" w:ascii="Times New Roman"/>
        </w:rPr>
        <w:t>0</w:t>
      </w:r>
      <w:r w:rsidRPr="00B670B8">
        <w:rPr>
          <w:rFonts w:hAnsi="Times New Roman" w:ascii="Times New Roman"/>
        </w:rPr>
        <w:t xml:space="preserve"> sati, kada je ovo rješenje i oglas o otvaranju stečajnog postupka istaknuto na </w:t>
      </w:r>
      <w:r w:rsidR="00FC3737" w:rsidRPr="00B670B8">
        <w:rPr>
          <w:rFonts w:hAnsi="Times New Roman" w:ascii="Times New Roman"/>
        </w:rPr>
        <w:t>e-</w:t>
      </w:r>
      <w:r w:rsidRPr="00B670B8">
        <w:rPr>
          <w:rFonts w:hAnsi="Times New Roman" w:ascii="Times New Roman"/>
        </w:rPr>
        <w:t>oglasnoj ploči suda.</w:t>
      </w:r>
    </w:p>
    <w:p w:rsidRDefault="00AF424C" w:rsidP="00AF424C" w:rsidR="00AF424C" w:rsidRPr="00B670B8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</w:rPr>
      </w:pPr>
    </w:p>
    <w:p w:rsidRDefault="000818FB" w:rsidP="00AF424C" w:rsidR="00C77B87" w:rsidRPr="00B670B8">
      <w:pPr>
        <w:pStyle w:val="Odlomakpopisa"/>
        <w:numPr>
          <w:ilvl w:val="0"/>
          <w:numId w:val="13"/>
        </w:numPr>
        <w:tabs>
          <w:tab w:pos="1260" w:val="num"/>
        </w:tabs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Stečajnim upraviteljem imenuje se </w:t>
      </w:r>
      <w:r w:rsidR="001E6DE1">
        <w:rPr>
          <w:rFonts w:hAnsi="Times New Roman" w:ascii="Times New Roman"/>
        </w:rPr>
        <w:t>Renato Sabljić</w:t>
      </w:r>
      <w:r w:rsidR="008B4C87" w:rsidRPr="00B670B8">
        <w:rPr>
          <w:rFonts w:hAnsi="Times New Roman" w:ascii="Times New Roman"/>
        </w:rPr>
        <w:t xml:space="preserve">, </w:t>
      </w:r>
      <w:r w:rsidR="00D35963">
        <w:rPr>
          <w:rFonts w:hAnsi="Times New Roman" w:ascii="Times New Roman"/>
        </w:rPr>
        <w:t>Zagreb</w:t>
      </w:r>
      <w:r w:rsidR="008B4C87" w:rsidRPr="00B670B8">
        <w:rPr>
          <w:rFonts w:hAnsi="Times New Roman" w:ascii="Times New Roman"/>
        </w:rPr>
        <w:t xml:space="preserve">, </w:t>
      </w:r>
      <w:r w:rsidR="001E6DE1">
        <w:rPr>
          <w:rFonts w:hAnsi="Times New Roman" w:ascii="Times New Roman"/>
        </w:rPr>
        <w:t>Zdenački zavoj 14</w:t>
      </w:r>
      <w:r w:rsidR="008B4C87" w:rsidRPr="00B670B8">
        <w:rPr>
          <w:rFonts w:hAnsi="Times New Roman" w:ascii="Times New Roman"/>
        </w:rPr>
        <w:t>, OIB:</w:t>
      </w:r>
      <w:r w:rsidR="00C07402">
        <w:rPr>
          <w:rFonts w:hAnsi="Times New Roman" w:ascii="Times New Roman"/>
        </w:rPr>
        <w:t xml:space="preserve"> </w:t>
      </w:r>
      <w:r w:rsidR="001E6DE1">
        <w:rPr>
          <w:rFonts w:hAnsi="Times New Roman" w:ascii="Times New Roman"/>
        </w:rPr>
        <w:t>74644810692</w:t>
      </w:r>
      <w:r w:rsidR="008B4C87" w:rsidRPr="00B670B8">
        <w:rPr>
          <w:rFonts w:hAnsi="Times New Roman" w:ascii="Times New Roman"/>
        </w:rPr>
        <w:t xml:space="preserve">. </w:t>
      </w:r>
    </w:p>
    <w:p w:rsidRDefault="00AF424C" w:rsidP="00AF424C" w:rsidR="00AF424C" w:rsidRPr="00B670B8">
      <w:pPr>
        <w:pStyle w:val="Odlomakpopisa"/>
        <w:rPr>
          <w:rFonts w:hAnsi="Times New Roman" w:ascii="Times New Roman"/>
        </w:rPr>
      </w:pPr>
    </w:p>
    <w:p w:rsidRDefault="000818FB" w:rsidP="00CC7179" w:rsidR="00FC3737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Zaključuje se</w:t>
      </w:r>
      <w:r w:rsidR="001E12C7">
        <w:rPr>
          <w:rFonts w:hAnsi="Times New Roman" w:ascii="Times New Roman"/>
        </w:rPr>
        <w:t xml:space="preserve"> stečajni postupak nad dužnikom </w:t>
      </w:r>
      <w:r w:rsidR="00CC7179" w:rsidRPr="00CC7179">
        <w:rPr>
          <w:rFonts w:hAnsi="Times New Roman" w:ascii="Times New Roman"/>
        </w:rPr>
        <w:t>LUMINIS d.o.o., Sunja, Ul. Ljudevita Posavskog 10, OIB: 92478025413</w:t>
      </w:r>
      <w:r w:rsidR="007D3C43" w:rsidRPr="00B670B8">
        <w:rPr>
          <w:rFonts w:hAnsi="Times New Roman" w:ascii="Times New Roman"/>
        </w:rPr>
        <w:t>.</w:t>
      </w:r>
    </w:p>
    <w:p w:rsidRDefault="007D3C43" w:rsidP="007D3C43" w:rsidR="007D3C43" w:rsidRPr="00B670B8">
      <w:pPr>
        <w:pStyle w:val="Odlomakpopisa"/>
        <w:rPr>
          <w:rFonts w:hAnsi="Times New Roman" w:ascii="Times New Roman"/>
        </w:rPr>
      </w:pPr>
    </w:p>
    <w:p w:rsidRDefault="000818FB" w:rsidP="00CC7179" w:rsidR="00CC7179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Po pravomoćnosti ovog rješenja dužnik </w:t>
      </w:r>
      <w:r w:rsidR="00CC7179" w:rsidRPr="00CC7179">
        <w:rPr>
          <w:rFonts w:hAnsi="Times New Roman" w:ascii="Times New Roman"/>
        </w:rPr>
        <w:t>LUMINIS d.o.o., Sunja, Ul. Ljudevita Posavskog 10, OIB: 92478025413</w:t>
      </w:r>
      <w:r w:rsidRPr="00B670B8">
        <w:rPr>
          <w:rFonts w:hAnsi="Times New Roman" w:ascii="Times New Roman"/>
        </w:rPr>
        <w:t>, brisat će se iz sudskog registra.</w:t>
      </w:r>
    </w:p>
    <w:p w:rsidRDefault="000818FB" w:rsidP="00CC7179" w:rsidR="000818FB" w:rsidRPr="00CC7179">
      <w:pPr>
        <w:jc w:val="both"/>
        <w:rPr>
          <w:rFonts w:hAnsi="Times New Roman" w:ascii="Times New Roman"/>
        </w:rPr>
      </w:pPr>
      <w:r w:rsidRPr="00CC7179">
        <w:rPr>
          <w:rFonts w:hAnsi="Times New Roman" w:ascii="Times New Roman"/>
        </w:rPr>
        <w:tab/>
      </w:r>
      <w:r w:rsidRPr="00CC7179">
        <w:rPr>
          <w:rFonts w:hAnsi="Times New Roman" w:ascii="Times New Roman"/>
        </w:rPr>
        <w:tab/>
        <w:t xml:space="preserve"> 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Obrazloženje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</w:p>
    <w:p w:rsidRDefault="00B670B8" w:rsidP="00D35963" w:rsid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862F92" w:rsidP="00D35963" w:rsidR="00862F92">
      <w:pPr>
        <w:jc w:val="both"/>
        <w:rPr>
          <w:rFonts w:hAnsi="Times New Roman" w:ascii="Times New Roman"/>
        </w:rPr>
      </w:pPr>
    </w:p>
    <w:p w:rsidRDefault="00862F92" w:rsidP="00D35963" w:rsidR="00862F92">
      <w:pPr>
        <w:jc w:val="both"/>
        <w:rPr>
          <w:rFonts w:hAnsi="Times New Roman" w:ascii="Times New Roman"/>
        </w:rPr>
      </w:pPr>
    </w:p>
    <w:p w:rsidRDefault="00862F92" w:rsidP="00D35963" w:rsidR="00862F92">
      <w:pPr>
        <w:jc w:val="both"/>
        <w:rPr>
          <w:rFonts w:hAnsi="Times New Roman" w:ascii="Times New Roman"/>
        </w:rPr>
      </w:pPr>
    </w:p>
    <w:p w:rsidRDefault="00D35963" w:rsidP="00D35963" w:rsidR="00D35963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lastRenderedPageBreak/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F45317">
        <w:rPr>
          <w:rFonts w:hAnsi="Times New Roman" w:ascii="Times New Roman"/>
        </w:rPr>
        <w:t>4. ožujka</w:t>
      </w:r>
      <w:r w:rsidRPr="00B670B8">
        <w:rPr>
          <w:rFonts w:hAnsi="Times New Roman" w:ascii="Times New Roman"/>
        </w:rPr>
        <w:t xml:space="preserve"> 2016.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B40B1F" w:rsidR="00B40B1F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</w:p>
    <w:p w:rsidRDefault="00B670B8" w:rsidP="00B670B8" w:rsidR="00B670B8" w:rsidRPr="00B670B8">
      <w:pPr>
        <w:jc w:val="right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32226F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1. podnositelju zahtjeva: FINA-i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2. dužnik i zakonski zastupnik dužnika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3. stečajnom upravitelju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</w:t>
      </w:r>
      <w:r w:rsidR="00B670B8" w:rsidRPr="00B670B8">
        <w:rPr>
          <w:rFonts w:hAnsi="Times New Roman" w:ascii="Times New Roman"/>
        </w:rPr>
        <w:t>. ŽDO Zagreb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</w:t>
      </w:r>
      <w:r w:rsidR="00B670B8" w:rsidRPr="00B670B8">
        <w:rPr>
          <w:rFonts w:hAnsi="Times New Roman" w:ascii="Times New Roman"/>
        </w:rPr>
        <w:t>. sudski registar – elektronski i neposredno po pravomoćnosti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</w:t>
      </w:r>
      <w:r w:rsidR="00B670B8" w:rsidRPr="00B670B8">
        <w:rPr>
          <w:rFonts w:hAnsi="Times New Roman" w:ascii="Times New Roman"/>
        </w:rPr>
        <w:t xml:space="preserve">. Porezna uprava </w:t>
      </w:r>
      <w:r w:rsidR="00BD4D4E">
        <w:rPr>
          <w:rFonts w:hAnsi="Times New Roman" w:ascii="Times New Roman"/>
        </w:rPr>
        <w:t>Sisak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</w:t>
      </w:r>
      <w:r w:rsidR="00B670B8" w:rsidRPr="00B670B8">
        <w:rPr>
          <w:rFonts w:hAnsi="Times New Roman" w:ascii="Times New Roman"/>
        </w:rPr>
        <w:t>. e-oglasna ploča</w:t>
      </w:r>
    </w:p>
    <w:p w:rsidRDefault="00DA6303" w:rsidP="00B670B8" w:rsidR="00AF7971" w:rsidRPr="001F64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1F6418" w:rsidRPr="001F6418">
        <w:rPr>
          <w:rFonts w:hAnsi="Times New Roman" w:ascii="Times New Roman"/>
        </w:rPr>
        <w:t>. spis</w:t>
      </w:r>
    </w:p>
    <w:p w:rsidRDefault="00553312" w:rsidP="003A572A" w:rsidR="00553312" w:rsidRPr="00B670B8">
      <w:pPr>
        <w:jc w:val="right"/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B314E8" w:rsidP="007F2409" w:rsidR="00B314E8" w:rsidRPr="00B670B8">
      <w:pPr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B40B1F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634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3A121C">
      <w:rPr>
        <w:rFonts w:hAnsi="Times New Roman" w:ascii="Times New Roman"/>
      </w:rPr>
      <w:t>5585</w:t>
    </w:r>
    <w:r w:rsidR="00AF7971" w:rsidRPr="00AF7971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36344"/>
    <w:rsid w:val="0004277D"/>
    <w:rsid w:val="0006036C"/>
    <w:rsid w:val="000818FB"/>
    <w:rsid w:val="00081DEC"/>
    <w:rsid w:val="000925C5"/>
    <w:rsid w:val="000C5116"/>
    <w:rsid w:val="000C6183"/>
    <w:rsid w:val="001056B0"/>
    <w:rsid w:val="001314E4"/>
    <w:rsid w:val="001B052B"/>
    <w:rsid w:val="001B54F2"/>
    <w:rsid w:val="001D5EB3"/>
    <w:rsid w:val="001E12C7"/>
    <w:rsid w:val="001E35B4"/>
    <w:rsid w:val="001E6DE1"/>
    <w:rsid w:val="001F099E"/>
    <w:rsid w:val="001F6418"/>
    <w:rsid w:val="001F667D"/>
    <w:rsid w:val="002236A7"/>
    <w:rsid w:val="00231C0F"/>
    <w:rsid w:val="002458DD"/>
    <w:rsid w:val="002558C5"/>
    <w:rsid w:val="002F043B"/>
    <w:rsid w:val="0031523D"/>
    <w:rsid w:val="00320B08"/>
    <w:rsid w:val="0032226F"/>
    <w:rsid w:val="003365D2"/>
    <w:rsid w:val="003811DD"/>
    <w:rsid w:val="003A121C"/>
    <w:rsid w:val="003A572A"/>
    <w:rsid w:val="003E01D6"/>
    <w:rsid w:val="003F3EBF"/>
    <w:rsid w:val="003F5409"/>
    <w:rsid w:val="00417564"/>
    <w:rsid w:val="00447E54"/>
    <w:rsid w:val="004661FF"/>
    <w:rsid w:val="00466D65"/>
    <w:rsid w:val="004B7D02"/>
    <w:rsid w:val="004D38B6"/>
    <w:rsid w:val="00500B0C"/>
    <w:rsid w:val="0051510F"/>
    <w:rsid w:val="005423FE"/>
    <w:rsid w:val="00544A34"/>
    <w:rsid w:val="005456B7"/>
    <w:rsid w:val="00546775"/>
    <w:rsid w:val="00553312"/>
    <w:rsid w:val="00554A5C"/>
    <w:rsid w:val="005939C6"/>
    <w:rsid w:val="005A30D9"/>
    <w:rsid w:val="005A4334"/>
    <w:rsid w:val="005A5847"/>
    <w:rsid w:val="00637330"/>
    <w:rsid w:val="006E12B0"/>
    <w:rsid w:val="00705993"/>
    <w:rsid w:val="00735736"/>
    <w:rsid w:val="00737A4B"/>
    <w:rsid w:val="007764C0"/>
    <w:rsid w:val="007849EC"/>
    <w:rsid w:val="007C72DF"/>
    <w:rsid w:val="007C7D76"/>
    <w:rsid w:val="007D3C43"/>
    <w:rsid w:val="007E4D02"/>
    <w:rsid w:val="007E7B3F"/>
    <w:rsid w:val="007F2409"/>
    <w:rsid w:val="007F5FA9"/>
    <w:rsid w:val="0081479D"/>
    <w:rsid w:val="00861DDE"/>
    <w:rsid w:val="00862F92"/>
    <w:rsid w:val="00890661"/>
    <w:rsid w:val="008B4C87"/>
    <w:rsid w:val="008B57BD"/>
    <w:rsid w:val="008C5622"/>
    <w:rsid w:val="008D782F"/>
    <w:rsid w:val="008E0EF7"/>
    <w:rsid w:val="009107AF"/>
    <w:rsid w:val="00917783"/>
    <w:rsid w:val="00926AB4"/>
    <w:rsid w:val="009432E4"/>
    <w:rsid w:val="0094725F"/>
    <w:rsid w:val="0094799B"/>
    <w:rsid w:val="009C17C9"/>
    <w:rsid w:val="009C2E2C"/>
    <w:rsid w:val="00A262E2"/>
    <w:rsid w:val="00A27C87"/>
    <w:rsid w:val="00AA2646"/>
    <w:rsid w:val="00AB59EB"/>
    <w:rsid w:val="00AB77C2"/>
    <w:rsid w:val="00AD105D"/>
    <w:rsid w:val="00AF424C"/>
    <w:rsid w:val="00AF7971"/>
    <w:rsid w:val="00B07B8D"/>
    <w:rsid w:val="00B314E8"/>
    <w:rsid w:val="00B40B1F"/>
    <w:rsid w:val="00B670B8"/>
    <w:rsid w:val="00B700D8"/>
    <w:rsid w:val="00B90381"/>
    <w:rsid w:val="00BD4D4E"/>
    <w:rsid w:val="00C07402"/>
    <w:rsid w:val="00C156FD"/>
    <w:rsid w:val="00C25A1D"/>
    <w:rsid w:val="00C77B87"/>
    <w:rsid w:val="00CB732E"/>
    <w:rsid w:val="00CC7179"/>
    <w:rsid w:val="00CF68C5"/>
    <w:rsid w:val="00D01F2C"/>
    <w:rsid w:val="00D071AA"/>
    <w:rsid w:val="00D10557"/>
    <w:rsid w:val="00D26884"/>
    <w:rsid w:val="00D35963"/>
    <w:rsid w:val="00D4710A"/>
    <w:rsid w:val="00D70195"/>
    <w:rsid w:val="00D73700"/>
    <w:rsid w:val="00D83C05"/>
    <w:rsid w:val="00DA6303"/>
    <w:rsid w:val="00DA72F6"/>
    <w:rsid w:val="00DB05C7"/>
    <w:rsid w:val="00DB5BC1"/>
    <w:rsid w:val="00DE2309"/>
    <w:rsid w:val="00DF2519"/>
    <w:rsid w:val="00E319FB"/>
    <w:rsid w:val="00E57739"/>
    <w:rsid w:val="00E57A13"/>
    <w:rsid w:val="00EA5B3D"/>
    <w:rsid w:val="00EF18D0"/>
    <w:rsid w:val="00F24042"/>
    <w:rsid w:val="00F45317"/>
    <w:rsid w:val="00FC3737"/>
    <w:rsid w:val="00FC40FF"/>
    <w:rsid w:val="00FC553E"/>
    <w:rsid w:val="00FD77EA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363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63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634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63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63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363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63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634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63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63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5585</izvorni_sadrzaj>
    <derivirana_varijabla naziv="DomainObject.Predmet.Broj_1">5585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St-5585/2015</izvorni_sadrzaj>
    <derivirana_varijabla naziv="DomainObject.Predmet.OznakaBroj_1">St-5585/2015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LUMINIS d.o.o.</izvorni_sadrzaj>
    <derivirana_varijabla naziv="DomainObject.Predmet.ProtustrankaFormated_1">  LUMINIS d.o.o.</derivirana_varijabla>
  </DomainObject.Predmet.ProtustrankaFormated>
  <DomainObject.Predmet.ProtustrankaFormatedOIB>
    <izvorni_sadrzaj>  LUMINIS d.o.o., OIB 92478025413</izvorni_sadrzaj>
    <derivirana_varijabla naziv="DomainObject.Predmet.ProtustrankaFormatedOIB_1">  LUMINIS d.o.o., OIB 92478025413</derivirana_varijabla>
  </DomainObject.Predmet.ProtustrankaFormatedOIB>
  <DomainObject.Predmet.ProtustrankaFormatedWithAdress>
    <izvorni_sadrzaj> LUMINIS d.o.o., Ul.Ljudevita Posavskog 10, 44210 Sunja</izvorni_sadrzaj>
    <derivirana_varijabla naziv="DomainObject.Predmet.ProtustrankaFormatedWithAdress_1"> LUMINIS d.o.o., Ul.Ljudevita Posavskog 10, 44210 Sunja</derivirana_varijabla>
  </DomainObject.Predmet.ProtustrankaFormatedWithAdress>
  <DomainObject.Predmet.ProtustrankaFormatedWithAdressOIB>
    <izvorni_sadrzaj> LUMINIS d.o.o., OIB 92478025413, Ul.Ljudevita Posavskog 10, 44210 Sunja</izvorni_sadrzaj>
    <derivirana_varijabla naziv="DomainObject.Predmet.ProtustrankaFormatedWithAdressOIB_1"> LUMINIS d.o.o., OIB 92478025413, Ul.Ljudevita Posavskog 10, 44210 Sunja</derivirana_varijabla>
  </DomainObject.Predmet.ProtustrankaFormatedWithAdressOIB>
  <DomainObject.Predmet.ProtustrankaWithAdress>
    <izvorni_sadrzaj>LUMINIS d.o.o. Ul.Ljudevita Posavskog 10, 44210 Sunja</izvorni_sadrzaj>
    <derivirana_varijabla naziv="DomainObject.Predmet.ProtustrankaWithAdress_1">LUMINIS d.o.o. Ul.Ljudevita Posavskog 10, 44210 Sunja</derivirana_varijabla>
  </DomainObject.Predmet.ProtustrankaWithAdress>
  <DomainObject.Predmet.ProtustrankaWithAdressOIB>
    <izvorni_sadrzaj>LUMINIS d.o.o., OIB 92478025413, Ul.Ljudevita Posavskog 10, 44210 Sunja</izvorni_sadrzaj>
    <derivirana_varijabla naziv="DomainObject.Predmet.ProtustrankaWithAdressOIB_1">LUMINIS d.o.o., OIB 92478025413, Ul.Ljudevita Posavskog 10, 44210 Sunja</derivirana_varijabla>
  </DomainObject.Predmet.ProtustrankaWithAdressOIB>
  <DomainObject.Predmet.ProtustrankaNazivFormated>
    <izvorni_sadrzaj>LUMINIS d.o.o.</izvorni_sadrzaj>
    <derivirana_varijabla naziv="DomainObject.Predmet.ProtustrankaNazivFormated_1">LUMINIS d.o.o.</derivirana_varijabla>
  </DomainObject.Predmet.ProtustrankaNazivFormated>
  <DomainObject.Predmet.ProtustrankaNazivFormatedOIB>
    <izvorni_sadrzaj>LUMINIS d.o.o., OIB 92478025413</izvorni_sadrzaj>
    <derivirana_varijabla naziv="DomainObject.Predmet.ProtustrankaNazivFormatedOIB_1">LUMINIS d.o.o., OIB 92478025413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LUMINIS d.o.o.</item>
    </izvorni_sadrzaj>
    <derivirana_varijabla naziv="DomainObject.Predmet.ProtuStrankaListFormated_1">
      <item>LUMINIS d.o.o.</item>
    </derivirana_varijabla>
  </DomainObject.Predmet.ProtuStrankaListFormated>
  <DomainObject.Predmet.ProtuStrankaListFormatedOIB>
    <izvorni_sadrzaj>
      <item>LUMINIS d.o.o., OIB 92478025413</item>
    </izvorni_sadrzaj>
    <derivirana_varijabla naziv="DomainObject.Predmet.ProtuStrankaListFormatedOIB_1">
      <item>LUMINIS d.o.o., OIB 92478025413</item>
    </derivirana_varijabla>
  </DomainObject.Predmet.ProtuStrankaListFormatedOIB>
  <DomainObject.Predmet.ProtuStrankaListFormatedWithAdress>
    <izvorni_sadrzaj>
      <item>LUMINIS d.o.o., Ul.Ljudevita Posavskog 10, 44210 Sunja</item>
    </izvorni_sadrzaj>
    <derivirana_varijabla naziv="DomainObject.Predmet.ProtuStrankaListFormatedWithAdress_1">
      <item>LUMINIS d.o.o., Ul.Ljudevita Posavskog 10, 44210 Sunja</item>
    </derivirana_varijabla>
  </DomainObject.Predmet.ProtuStrankaListFormatedWithAdress>
  <DomainObject.Predmet.ProtuStrankaListFormatedWithAdressOIB>
    <izvorni_sadrzaj>
      <item>LUMINIS d.o.o., OIB 92478025413, Ul.Ljudevita Posavskog 10, 44210 Sunja</item>
    </izvorni_sadrzaj>
    <derivirana_varijabla naziv="DomainObject.Predmet.ProtuStrankaListFormatedWithAdressOIB_1">
      <item>LUMINIS d.o.o., OIB 92478025413, Ul.Ljudevita Posavskog 10, 44210 Sunja</item>
    </derivirana_varijabla>
  </DomainObject.Predmet.ProtuStrankaListFormatedWithAdressOIB>
  <DomainObject.Predmet.ProtuStrankaListNazivFormated>
    <izvorni_sadrzaj>
      <item>LUMINIS d.o.o.</item>
    </izvorni_sadrzaj>
    <derivirana_varijabla naziv="DomainObject.Predmet.ProtuStrankaListNazivFormated_1">
      <item>LUMINIS d.o.o.</item>
    </derivirana_varijabla>
  </DomainObject.Predmet.ProtuStrankaListNazivFormated>
  <DomainObject.Predmet.ProtuStrankaListNazivFormatedOIB>
    <izvorni_sadrzaj>
      <item>LUMINIS d.o.o., OIB 92478025413</item>
    </izvorni_sadrzaj>
    <derivirana_varijabla naziv="DomainObject.Predmet.ProtuStrankaListNazivFormatedOIB_1">
      <item>LUMINIS d.o.o., OIB 92478025413</item>
    </derivirana_varijabla>
  </DomainObject.Predmet.ProtuStrankaListNazivFormatedOIB>
  <DomainObject.Predmet.OstaliListFormated>
    <izvorni_sadrzaj>
      <item>Josip Guštin</item>
    </izvorni_sadrzaj>
    <derivirana_varijabla naziv="DomainObject.Predmet.OstaliListFormated_1">
      <item>Josip Guštin</item>
    </derivirana_varijabla>
  </DomainObject.Predmet.OstaliListFormated>
  <DomainObject.Predmet.OstaliListFormatedOIB>
    <izvorni_sadrzaj>
      <item>Josip Guštin, OIB 15795586091</item>
    </izvorni_sadrzaj>
    <derivirana_varijabla naziv="DomainObject.Predmet.OstaliListFormatedOIB_1">
      <item>Josip Guštin, OIB 15795586091</item>
    </derivirana_varijabla>
  </DomainObject.Predmet.OstaliListFormatedOIB>
  <DomainObject.Predmet.OstaliListFormatedWithAdress>
    <izvorni_sadrzaj>
      <item>Josip Guštin, Ljudevita Posavskog 10, 44210 Sunja</item>
    </izvorni_sadrzaj>
    <derivirana_varijabla naziv="DomainObject.Predmet.OstaliListFormatedWithAdress_1">
      <item>Josip Guštin, Ljudevita Posavskog 10, 44210 Sunja</item>
    </derivirana_varijabla>
  </DomainObject.Predmet.OstaliListFormatedWithAdress>
  <DomainObject.Predmet.OstaliListFormatedWithAdressOIB>
    <izvorni_sadrzaj>
      <item>Josip Guštin, OIB 15795586091, Ljudevita Posavskog 10, 44210 Sunja</item>
    </izvorni_sadrzaj>
    <derivirana_varijabla naziv="DomainObject.Predmet.OstaliListFormatedWithAdressOIB_1">
      <item>Josip Guštin, OIB 15795586091, Ljudevita Posavskog 10, 44210 Sunja</item>
    </derivirana_varijabla>
  </DomainObject.Predmet.OstaliListFormatedWithAdressOIB>
  <DomainObject.Predmet.OstaliListNazivFormated>
    <izvorni_sadrzaj>
      <item>Josip Guštin</item>
    </izvorni_sadrzaj>
    <derivirana_varijabla naziv="DomainObject.Predmet.OstaliListNazivFormated_1">
      <item>Josip Guštin</item>
    </derivirana_varijabla>
  </DomainObject.Predmet.OstaliListNazivFormated>
  <DomainObject.Predmet.OstaliListNazivFormatedOIB>
    <izvorni_sadrzaj>
      <item>Josip Guštin, OIB 15795586091</item>
    </izvorni_sadrzaj>
    <derivirana_varijabla naziv="DomainObject.Predmet.OstaliListNazivFormatedOIB_1">
      <item>Josip Guštin, OIB 15795586091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LUMINIS d.o.o.</izvorni_sadrzaj>
    <derivirana_varijabla naziv="DomainObject.Predmet.ProtustrankaIDrugi_1">LUMINIS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LUMINIS d.o.o., OIB 92478025413, Ul.Ljudevita Posavskog 10, 44210 Sunja</izvorni_sadrzaj>
    <derivirana_varijabla naziv="DomainObject.Predmet.ProtustrankaIDrugiAdressOIB_1">LUMINIS d.o.o., OIB 92478025413, Ul.Ljudevita Posavskog 10, 44210 Sunja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LUMINIS d.o.o.</item>
      <item>FINA Regionalni centar Zagreb</item>
      <item>Josip Guštin</item>
    </izvorni_sadrzaj>
    <derivirana_varijabla naziv="DomainObject.Predmet.SudioniciListNaziv_1">
      <item>LUMINIS d.o.o.</item>
      <item>FINA Regionalni centar Zagreb</item>
      <item>Josip Guštin</item>
    </derivirana_varijabla>
  </DomainObject.Predmet.SudioniciListNaziv>
  <DomainObject.Predmet.SudioniciListAdressOIB>
    <izvorni_sadrzaj>
      <item>LUMINIS d.o.o., OIB 92478025413, Ul.Ljudevita Posavskog 10,44210 Sunja</item>
      <item>FINA Regionalni centar Zagreb, OIB 85821130368, Trg svibanjskih žrtava 1995. br.1,10000 Zagreb</item>
      <item>Josip Guštin, OIB 15795586091, Ljudevita Posavskog 10,44210 Sunja</item>
    </izvorni_sadrzaj>
    <derivirana_varijabla naziv="DomainObject.Predmet.SudioniciListAdressOIB_1">
      <item>LUMINIS d.o.o., OIB 92478025413, Ul.Ljudevita Posavskog 10,44210 Sunja</item>
      <item>FINA Regionalni centar Zagreb, OIB 85821130368, Trg svibanjskih žrtava 1995. br.1,10000 Zagreb</item>
      <item>Josip Guštin, OIB 15795586091, Ljudevita Posavskog 10,44210 Sunja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92478025413</item>
      <item>, OIB 85821130368</item>
      <item>, OIB 15795586091</item>
    </izvorni_sadrzaj>
    <derivirana_varijabla naziv="DomainObject.Predmet.SudioniciListNazivOIB_1">
      <item>, OIB 92478025413</item>
      <item>, OIB 85821130368</item>
      <item>, OIB 15795586091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999825-9B9E-44B9-94DB-27FE0E3796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505</properties:Words>
  <properties:Characters>2657</properties:Characters>
  <properties:Lines>92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2016-03-04T13:29:00Z</dcterms:created>
  <dc:creator>x</dc:creator>
  <cp:lastModifiedBy>Žana Livaja</cp:lastModifiedBy>
  <cp:lastPrinted>2016-02-15T11:14:00Z</cp:lastPrinted>
  <dcterms:modified xmlns:xsi="http://www.w3.org/2001/XMLSchema-instance" xsi:type="dcterms:W3CDTF">2016-03-04T13:33:00Z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