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077b1" w14:paraId="bf077b1"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870F4E" w:rsidP="004B0DC2" w:rsidR="00870F4E" w:rsidRPr="0074140E"/>
    <w:p w:rsidRDefault="004B0DC2" w:rsidP="00870F4E" w:rsidR="00870F4E">
      <w:pPr>
        <w:jc w:val="center"/>
      </w:pPr>
      <w:r w:rsidRPr="00BC6D4E">
        <w:t>Z A P I S N I K</w:t>
      </w:r>
    </w:p>
    <w:p w:rsidRDefault="00946ECD" w:rsidP="008E23AE" w:rsidR="00B205C1">
      <w:pPr>
        <w:jc w:val="center"/>
      </w:pPr>
      <w:r w:rsidRPr="00BB0001">
        <w:t xml:space="preserve">o </w:t>
      </w:r>
      <w:r w:rsidR="00472763">
        <w:t xml:space="preserve">održanoj skupštini vjerovnika </w:t>
      </w:r>
      <w:r w:rsidR="008E23AE">
        <w:t>u stečajnom postupku</w:t>
      </w:r>
      <w:r w:rsidRPr="0063330E">
        <w:t xml:space="preserve"> </w:t>
      </w:r>
    </w:p>
    <w:p w:rsidRDefault="00946ECD" w:rsidP="00481080" w:rsidR="004D15E6">
      <w:pPr>
        <w:jc w:val="center"/>
        <w:rPr>
          <w:snapToGrid w:val="false"/>
        </w:rPr>
      </w:pPr>
      <w:r w:rsidRPr="0063330E">
        <w:t xml:space="preserve">nad </w:t>
      </w:r>
      <w:r w:rsidR="008E23AE">
        <w:t xml:space="preserve">stečajnim </w:t>
      </w:r>
      <w:r w:rsidRPr="0063330E">
        <w:t xml:space="preserve">dužnikom </w:t>
      </w:r>
      <w:r w:rsidR="004D15E6">
        <w:rPr>
          <w:snapToGrid w:val="false"/>
        </w:rPr>
        <w:t xml:space="preserve">STANOING-NEKRETNINE d.o.o. u stečaju, Varaždin, </w:t>
      </w:r>
    </w:p>
    <w:p w:rsidRDefault="004D15E6" w:rsidP="00481080" w:rsidR="00481080">
      <w:pPr>
        <w:jc w:val="center"/>
      </w:pPr>
      <w:r>
        <w:rPr>
          <w:snapToGrid w:val="false"/>
        </w:rPr>
        <w:t>Juraja Habdelića 4, OIB: 10673598754</w:t>
      </w:r>
    </w:p>
    <w:p w:rsidRDefault="00023822" w:rsidP="00946ECD" w:rsidR="00946ECD" w:rsidRPr="0063330E">
      <w:pPr>
        <w:jc w:val="center"/>
      </w:pPr>
      <w:r>
        <w:t>23</w:t>
      </w:r>
      <w:r w:rsidR="006C67BB">
        <w:t>. veljače</w:t>
      </w:r>
      <w:r w:rsidR="00DF105B">
        <w:t xml:space="preserve"> 2017.</w:t>
      </w:r>
    </w:p>
    <w:p w:rsidRDefault="00946ECD" w:rsidP="004B0DC2" w:rsidR="00946ECD" w:rsidRPr="00BC6D4E">
      <w:pPr>
        <w:jc w:val="center"/>
      </w:pPr>
    </w:p>
    <w:p w:rsidRDefault="0048343E" w:rsidP="008118D8" w:rsidR="0048343E" w:rsidRPr="0074140E"/>
    <w:p w:rsidRDefault="004B0DC2" w:rsidP="004B0DC2" w:rsidR="00870F4E"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 xml:space="preserve">Početak u </w:t>
      </w:r>
      <w:r w:rsidR="00023822">
        <w:t>10,00</w:t>
      </w:r>
      <w:r w:rsidR="006C67BB">
        <w:t xml:space="preserve"> </w:t>
      </w:r>
      <w:r w:rsidR="0058108C">
        <w:t>sati.</w:t>
      </w:r>
    </w:p>
    <w:p w:rsidRDefault="00946ECD" w:rsidP="00946ECD" w:rsidR="00946ECD"/>
    <w:p w:rsidRDefault="00946ECD" w:rsidP="00946ECD" w:rsidR="0005791B">
      <w:pPr>
        <w:rPr>
          <w:u w:val="single"/>
        </w:rPr>
      </w:pPr>
      <w:r w:rsidRPr="00946ECD">
        <w:rPr>
          <w:u w:val="single"/>
        </w:rPr>
        <w:t>PRISUTNI:</w:t>
      </w:r>
    </w:p>
    <w:p w:rsidRDefault="005B3C45" w:rsidP="00946ECD" w:rsidR="005B3C45"/>
    <w:p w:rsidRDefault="00A72161" w:rsidP="00946ECD" w:rsidR="00BD712F" w:rsidRPr="005B3C45">
      <w:r>
        <w:t>-S</w:t>
      </w:r>
      <w:r w:rsidR="00481080">
        <w:t>tečajni upravitelj</w:t>
      </w:r>
      <w:r w:rsidR="00BD712F">
        <w:t xml:space="preserve"> </w:t>
      </w:r>
      <w:r w:rsidR="00481080">
        <w:t>Miroslav Borš</w:t>
      </w:r>
    </w:p>
    <w:p w:rsidRDefault="00C17487" w:rsidP="00946ECD" w:rsidR="00C17487" w:rsidRPr="006C0AF7">
      <w:pPr>
        <w:jc w:val="both"/>
      </w:pPr>
      <w:r w:rsidRPr="006C0AF7">
        <w:t>-</w:t>
      </w:r>
      <w:r w:rsidR="008B4196" w:rsidRPr="006C0AF7">
        <w:t xml:space="preserve">zastupnica Republike Hrvatske, zamjenica Županijskog državnog odvjetnika u Varaždinu, Građansko-upravni odjel, </w:t>
      </w:r>
      <w:r w:rsidR="009B0067" w:rsidRPr="006C0AF7">
        <w:t>Tanja Purić-Stamenković</w:t>
      </w:r>
    </w:p>
    <w:p w:rsidRDefault="006C0AF7" w:rsidP="00946ECD" w:rsidR="00DF105B">
      <w:pPr>
        <w:jc w:val="both"/>
      </w:pPr>
      <w:r>
        <w:t>-za ADRIATIC ASSETS d.o.o.,</w:t>
      </w:r>
      <w:r w:rsidR="002C52BF">
        <w:t xml:space="preserve"> Zagreb, Radnička cesta 80,</w:t>
      </w:r>
      <w:r w:rsidR="00803610">
        <w:t xml:space="preserve"> i Adria Handelskonzepte d.o.o. za usluge, Zagreb,</w:t>
      </w:r>
      <w:r>
        <w:t xml:space="preserve"> punomoćnica Linda Križić, odvjetnica iz Odvjetničkog društva Divjak, Topić &amp; Bahtijarević d.o.o. iz Zagreba</w:t>
      </w:r>
    </w:p>
    <w:p w:rsidRDefault="00472763" w:rsidP="002A26EC" w:rsidR="00472763">
      <w:pPr>
        <w:jc w:val="both"/>
      </w:pPr>
    </w:p>
    <w:p w:rsidRDefault="006C0AF7" w:rsidP="002A26EC" w:rsidR="006C0AF7">
      <w:pPr>
        <w:jc w:val="both"/>
      </w:pPr>
    </w:p>
    <w:p w:rsidRDefault="008A776A" w:rsidP="002A26EC" w:rsidR="002C52BF">
      <w:pPr>
        <w:jc w:val="both"/>
      </w:pPr>
      <w:r>
        <w:t xml:space="preserve"> </w:t>
      </w:r>
      <w:r w:rsidR="00803610">
        <w:tab/>
        <w:t>Punomoćnica vjerovnika ADRIATIC ASSETS d.o.o. predaje u spis punomoć za zastupanje sa dokumentacijom o prijenosu tražbine na novog vjerovnika.</w:t>
      </w:r>
    </w:p>
    <w:p w:rsidRDefault="002D1448" w:rsidP="002A26EC" w:rsidR="002D1448">
      <w:pPr>
        <w:jc w:val="both"/>
      </w:pPr>
    </w:p>
    <w:p w:rsidRDefault="00472763" w:rsidP="002A26EC" w:rsidR="00472763">
      <w:pPr>
        <w:jc w:val="both"/>
      </w:pPr>
      <w:r>
        <w:tab/>
        <w:t>Današnja skupština vjerovnika sazvana je</w:t>
      </w:r>
      <w:r w:rsidR="00023822">
        <w:t xml:space="preserve"> raspravnim</w:t>
      </w:r>
      <w:r>
        <w:t xml:space="preserve"> rješenjem ovoga suda od</w:t>
      </w:r>
      <w:r w:rsidR="006C67BB">
        <w:t xml:space="preserve"> </w:t>
      </w:r>
      <w:r w:rsidR="00023822">
        <w:t xml:space="preserve">9. veljače </w:t>
      </w:r>
      <w:r w:rsidR="006C67BB">
        <w:t>2017</w:t>
      </w:r>
      <w:r w:rsidR="00DF105B">
        <w:t xml:space="preserve">., </w:t>
      </w:r>
      <w:r>
        <w:t>poslovni broj St-</w:t>
      </w:r>
      <w:r w:rsidR="00023822">
        <w:t>272/15-43</w:t>
      </w:r>
      <w:r>
        <w:t xml:space="preserve"> te objavljena na e-Oglasnoj ploči suda od</w:t>
      </w:r>
      <w:r w:rsidR="006C67BB">
        <w:t xml:space="preserve"> </w:t>
      </w:r>
      <w:r w:rsidR="00023822">
        <w:t>9. veljače 2017.</w:t>
      </w:r>
      <w:r w:rsidR="000F64CC">
        <w:t xml:space="preserve"> </w:t>
      </w:r>
      <w:r>
        <w:t xml:space="preserve">do </w:t>
      </w:r>
      <w:r w:rsidR="00023822">
        <w:t>22</w:t>
      </w:r>
      <w:r w:rsidR="00481080">
        <w:t xml:space="preserve">. </w:t>
      </w:r>
      <w:r w:rsidR="006C67BB">
        <w:t>veljače 2017</w:t>
      </w:r>
      <w:r>
        <w:t>., sa sljedećim dnevnim redom</w:t>
      </w:r>
      <w:r w:rsidR="00803610">
        <w:t xml:space="preserve"> vezano uz očitovanje stečajnog upravitelja da :</w:t>
      </w:r>
    </w:p>
    <w:p w:rsidRDefault="00803610" w:rsidP="00803610" w:rsidR="00803610" w:rsidRPr="00431EE1">
      <w:pPr>
        <w:pStyle w:val="Odlomakpopisa"/>
        <w:numPr>
          <w:ilvl w:val="0"/>
          <w:numId w:val="36"/>
        </w:numPr>
        <w:spacing w:lineRule="auto" w:line="240" w:after="0"/>
        <w:jc w:val="both"/>
        <w:rPr>
          <w:rFonts w:hAnsi="Times New Roman" w:ascii="Times New Roman"/>
          <w:b/>
          <w:sz w:val="24"/>
          <w:szCs w:val="24"/>
        </w:rPr>
      </w:pPr>
      <w:r w:rsidRPr="00431EE1">
        <w:rPr>
          <w:rFonts w:hAnsi="Times New Roman" w:ascii="Times New Roman"/>
          <w:b/>
          <w:sz w:val="24"/>
          <w:szCs w:val="24"/>
        </w:rPr>
        <w:t>utvrdi da li je plaćena kupoprodajna cijena za nekretnine koje su prodane kupcu Varaždinske vijesti d.d. prema ugovorima o prodajama broj 1/15 od 2. veljače 2015., te da dostavi sudu dokaz da se obratio Varaždinskim vijestima d.d. sa zahtjevom za isplatu preostale kupovnine,</w:t>
      </w:r>
    </w:p>
    <w:p w:rsidRDefault="00803610" w:rsidP="00803610" w:rsidR="00803610" w:rsidRPr="00431EE1">
      <w:pPr>
        <w:pStyle w:val="Odlomakpopisa"/>
        <w:numPr>
          <w:ilvl w:val="0"/>
          <w:numId w:val="36"/>
        </w:numPr>
        <w:spacing w:lineRule="auto" w:line="240" w:after="0"/>
        <w:jc w:val="both"/>
        <w:rPr>
          <w:rFonts w:hAnsi="Times New Roman" w:ascii="Times New Roman"/>
          <w:b/>
          <w:sz w:val="24"/>
          <w:szCs w:val="24"/>
        </w:rPr>
      </w:pPr>
      <w:r w:rsidRPr="00431EE1">
        <w:rPr>
          <w:rFonts w:hAnsi="Times New Roman" w:ascii="Times New Roman"/>
          <w:b/>
          <w:sz w:val="24"/>
          <w:szCs w:val="24"/>
        </w:rPr>
        <w:t>dostavi dokaz da je preuzeo u posjed nekretnine u vlasništvu stečajnog dužnika za koje se vodi ovršni postupak na Općinskom sudu u Varaždinu te da iskomunicira pismeno sa razlučnim vjerovnicima koji imaju založna prava na tim nekretninama za koje se vode ovršni postupci da li će nastaviti sa ovrhom ili će se nekretnine prodavati u okviru stečajnog postupka,</w:t>
      </w:r>
    </w:p>
    <w:p w:rsidRDefault="00803610" w:rsidP="00803610" w:rsidR="00803610" w:rsidRPr="00431EE1">
      <w:pPr>
        <w:pStyle w:val="Odlomakpopisa"/>
        <w:numPr>
          <w:ilvl w:val="0"/>
          <w:numId w:val="36"/>
        </w:numPr>
        <w:spacing w:lineRule="auto" w:line="240" w:after="0"/>
        <w:jc w:val="both"/>
        <w:rPr>
          <w:rFonts w:hAnsi="Times New Roman" w:ascii="Times New Roman"/>
          <w:b/>
          <w:sz w:val="24"/>
          <w:szCs w:val="24"/>
        </w:rPr>
      </w:pPr>
      <w:r w:rsidRPr="00431EE1">
        <w:rPr>
          <w:rFonts w:hAnsi="Times New Roman" w:ascii="Times New Roman"/>
          <w:b/>
          <w:sz w:val="24"/>
          <w:szCs w:val="24"/>
        </w:rPr>
        <w:t>na Općinskom sudu u Varaždinu izvrši uvid u ovršne predmete broj Ovr-970/13,</w:t>
      </w:r>
    </w:p>
    <w:p w:rsidRDefault="00803610" w:rsidP="00803610" w:rsidR="00803610" w:rsidRPr="00431EE1">
      <w:pPr>
        <w:pStyle w:val="Odlomakpopisa"/>
        <w:numPr>
          <w:ilvl w:val="0"/>
          <w:numId w:val="36"/>
        </w:numPr>
        <w:spacing w:lineRule="auto" w:line="240" w:after="0"/>
        <w:jc w:val="both"/>
        <w:rPr>
          <w:rFonts w:hAnsi="Times New Roman" w:ascii="Times New Roman"/>
          <w:b/>
          <w:sz w:val="24"/>
          <w:szCs w:val="24"/>
        </w:rPr>
      </w:pPr>
      <w:r w:rsidRPr="00431EE1">
        <w:rPr>
          <w:rFonts w:hAnsi="Times New Roman" w:ascii="Times New Roman"/>
          <w:b/>
          <w:sz w:val="24"/>
          <w:szCs w:val="24"/>
        </w:rPr>
        <w:t>stečajni upravitelj dostavi dokaz o pokrenutom postupku ovrhe protiv dužnikovog dužnika Stanoing inženjering d.o.o., te stanju tog postupka</w:t>
      </w:r>
      <w:r>
        <w:rPr>
          <w:rFonts w:hAnsi="Times New Roman" w:ascii="Times New Roman"/>
          <w:b/>
          <w:sz w:val="24"/>
          <w:szCs w:val="24"/>
        </w:rPr>
        <w:t>.</w:t>
      </w:r>
    </w:p>
    <w:p w:rsidRDefault="00472763" w:rsidP="00DF105B" w:rsidR="00472763">
      <w:pPr>
        <w:jc w:val="both"/>
        <w:rPr>
          <w:rFonts w:eastAsia="Calibri"/>
          <w:lang w:eastAsia="en-US"/>
        </w:rPr>
      </w:pPr>
    </w:p>
    <w:p w:rsidRDefault="00DF105B" w:rsidP="00DF105B" w:rsidR="00DF105B">
      <w:pPr>
        <w:jc w:val="both"/>
        <w:rPr>
          <w:rFonts w:eastAsia="Calibri"/>
          <w:lang w:eastAsia="en-US"/>
        </w:rPr>
      </w:pPr>
    </w:p>
    <w:p w:rsidRDefault="00803610" w:rsidP="00DF105B" w:rsidR="00803610">
      <w:pPr>
        <w:jc w:val="both"/>
        <w:rPr>
          <w:rFonts w:eastAsia="Calibri"/>
          <w:lang w:eastAsia="en-US"/>
        </w:rPr>
      </w:pPr>
    </w:p>
    <w:p w:rsidRDefault="00803610" w:rsidP="00DF105B" w:rsidR="00803610" w:rsidRPr="00BE3B30">
      <w:pPr>
        <w:jc w:val="both"/>
        <w:rPr>
          <w:rFonts w:eastAsia="Calibri"/>
          <w:lang w:eastAsia="en-US"/>
        </w:rPr>
      </w:pPr>
    </w:p>
    <w:p w:rsidRDefault="00DF105B" w:rsidP="00DF105B" w:rsidR="00DF105B">
      <w:pPr>
        <w:jc w:val="both"/>
      </w:pPr>
    </w:p>
    <w:p w:rsidRDefault="00481080" w:rsidP="00481080" w:rsidR="00D61522">
      <w:pPr>
        <w:ind w:firstLine="360"/>
        <w:jc w:val="both"/>
      </w:pPr>
      <w:r>
        <w:t>Stečajni upravitelj usme</w:t>
      </w:r>
      <w:r w:rsidR="000F5271">
        <w:t>no izla</w:t>
      </w:r>
      <w:r w:rsidR="00745020">
        <w:t>že svoje izvješće kako slijedi:</w:t>
      </w:r>
      <w:r w:rsidR="000F5271">
        <w:t xml:space="preserve"> </w:t>
      </w:r>
    </w:p>
    <w:p w:rsidRDefault="006C67BB" w:rsidP="00481080" w:rsidR="006C67BB" w:rsidRPr="00887571">
      <w:pPr>
        <w:ind w:firstLine="360"/>
        <w:jc w:val="both"/>
      </w:pPr>
    </w:p>
    <w:p w:rsidRDefault="00887571" w:rsidP="00887571" w:rsidR="00887571" w:rsidRPr="00887571">
      <w:pPr>
        <w:jc w:val="both"/>
      </w:pPr>
      <w:r>
        <w:t>"</w:t>
      </w:r>
      <w:r w:rsidRPr="00887571">
        <w:t xml:space="preserve">Nastavno na odluke Skupštine vjerovnika u stečajnom postupku nad stečajnim dužnikom održanom pred Trgovačkim sudom u Varaždinu dana  09.02.2017. godine stečajni upravitelj izvještava kako slijedi : </w:t>
      </w:r>
    </w:p>
    <w:p w:rsidRDefault="00887571" w:rsidP="00887571" w:rsidR="00887571" w:rsidRPr="00887571">
      <w:pPr>
        <w:jc w:val="both"/>
      </w:pPr>
    </w:p>
    <w:p w:rsidRDefault="00887571" w:rsidP="00887571" w:rsidR="00887571" w:rsidRPr="00887571">
      <w:pPr>
        <w:jc w:val="both"/>
      </w:pPr>
      <w:r w:rsidRPr="00887571">
        <w:t xml:space="preserve">Stečajni dužnik je Kupoprodajnim Ugovor broj 04/09 između STANOING d.o.o., J. Habdelića 4, Varaždin, OIB: 21611439134 kao prodavatelja i STANOING NEKRETNINA d.o.o., J. Habdelića 4, Varaždin, OIB: 10673598754 kao kupca stekao nekretnine ;  </w:t>
      </w:r>
    </w:p>
    <w:p w:rsidRDefault="00887571" w:rsidP="00887571" w:rsidR="00887571" w:rsidRPr="00887571">
      <w:pPr>
        <w:jc w:val="both"/>
      </w:pPr>
      <w:r w:rsidRPr="00887571">
        <w:t>- ETAŽA 294. parkirno mjesto u podzemnoj garaži ukupne površine 17,50 m2</w:t>
      </w:r>
    </w:p>
    <w:p w:rsidRDefault="00887571" w:rsidP="00887571" w:rsidR="00887571" w:rsidRPr="00887571">
      <w:pPr>
        <w:jc w:val="both"/>
      </w:pPr>
      <w:r w:rsidRPr="00887571">
        <w:t>- ETAŽA 53. – u naravi poslovni prostor na 4. katu, a sastoji se od poslovni prostor 36,90 m²,  zk. 13894, čkbr. 2811/2, k.o. Varaždin (u osnivanju)</w:t>
      </w:r>
    </w:p>
    <w:p w:rsidRDefault="00887571" w:rsidP="00887571" w:rsidR="00887571" w:rsidRPr="00887571">
      <w:pPr>
        <w:jc w:val="both"/>
      </w:pPr>
    </w:p>
    <w:p w:rsidRDefault="00887571" w:rsidP="00887571" w:rsidR="00887571" w:rsidRPr="00887571">
      <w:pPr>
        <w:jc w:val="both"/>
        <w:rPr>
          <w:i/>
        </w:rPr>
      </w:pPr>
      <w:r w:rsidRPr="00887571">
        <w:rPr>
          <w:i/>
        </w:rPr>
        <w:t>U privitku : Kupoprodajni Ugovor broj 04/09 koji je ovjeren kod javnog bilježnika Jagoda Vajdić Sevšek iz Varaždina, Pavlinska 5, broj OV-12101/09 dana 30.12.2009. godine</w:t>
      </w:r>
    </w:p>
    <w:p w:rsidRDefault="00887571" w:rsidP="00887571" w:rsidR="00887571" w:rsidRPr="00887571"/>
    <w:p w:rsidRDefault="00887571" w:rsidP="00887571" w:rsidR="00887571" w:rsidRPr="00887571">
      <w:pPr>
        <w:jc w:val="both"/>
      </w:pPr>
      <w:r w:rsidRPr="00887571">
        <w:t>Nadalje, Kupoprodajnim Ugovorom br. 01/15 od dana 02.02.2015. godine, između STANOING NEKRETNINA d.o.o., J. Habdelića 4, Varaždin, OIB: 10673598754 kao prodavatelja i VARAŽDINSKIH VIJESTI d.d. Supilova 7b, Varaždin, OIB: 89407840770 kao kupca stečajni dužnik prodao je nekretninu koja je u članku 1. Ugovora opisana kao :</w:t>
      </w:r>
    </w:p>
    <w:p w:rsidRDefault="00887571" w:rsidP="00887571" w:rsidR="00887571" w:rsidRPr="00887571">
      <w:pPr>
        <w:jc w:val="both"/>
        <w:rPr>
          <w:i/>
        </w:rPr>
      </w:pPr>
      <w:r w:rsidRPr="00887571">
        <w:rPr>
          <w:i/>
        </w:rPr>
        <w:t xml:space="preserve">„… dio nekretnine koja se sastoji od zemljišta i zgrade koji je povezan s vlasništvom posebnog dijela nekretnine u poslovnom objektu Zagrebačka/Supilova u Varaždinu, koji je sagrađen na kat.čest. 2811/2, zk. ul. 13894. k.o. Varaždin (u osnivanju) što u naravi predstavlja: </w:t>
      </w:r>
    </w:p>
    <w:p w:rsidRDefault="00887571" w:rsidP="00887571" w:rsidR="00887571" w:rsidRPr="00887571">
      <w:pPr>
        <w:jc w:val="both"/>
        <w:rPr>
          <w:i/>
        </w:rPr>
      </w:pPr>
      <w:r w:rsidRPr="00887571">
        <w:rPr>
          <w:i/>
        </w:rPr>
        <w:t>- ETAŽA – 53 – poslovni prostor broj 29, IV. kat, površine 36,90 m2.“</w:t>
      </w:r>
    </w:p>
    <w:p w:rsidRDefault="00887571" w:rsidP="00887571" w:rsidR="00887571" w:rsidRPr="00887571">
      <w:pPr>
        <w:jc w:val="both"/>
        <w:rPr>
          <w:i/>
        </w:rPr>
      </w:pPr>
    </w:p>
    <w:p w:rsidRDefault="00887571" w:rsidP="00887571" w:rsidR="00887571" w:rsidRPr="00887571">
      <w:pPr>
        <w:jc w:val="both"/>
        <w:rPr>
          <w:i/>
        </w:rPr>
      </w:pPr>
      <w:r w:rsidRPr="00887571">
        <w:rPr>
          <w:i/>
        </w:rPr>
        <w:t>U privitku Kupoprodajni Ugovor br. 01/15 od dana 02.02.2015. godine</w:t>
      </w:r>
      <w:r w:rsidRPr="00887571">
        <w:t xml:space="preserve"> </w:t>
      </w:r>
      <w:r w:rsidRPr="00887571">
        <w:rPr>
          <w:i/>
        </w:rPr>
        <w:t>koji je ovjeren javnom bilježniku Stjepanu Trstenjak iz Varaždina, Trg Slobode 1 dana 19.02.2015. godine OV-19.02.2015. godine</w:t>
      </w:r>
    </w:p>
    <w:p w:rsidRDefault="00887571" w:rsidP="00887571" w:rsidR="00887571" w:rsidRPr="00887571">
      <w:pPr>
        <w:jc w:val="both"/>
        <w:rPr>
          <w:i/>
        </w:rPr>
      </w:pPr>
    </w:p>
    <w:p w:rsidRDefault="00887571" w:rsidP="00887571" w:rsidR="00887571" w:rsidRPr="00887571">
      <w:pPr>
        <w:jc w:val="both"/>
        <w:rPr>
          <w:i/>
        </w:rPr>
      </w:pPr>
    </w:p>
    <w:p w:rsidRDefault="00887571" w:rsidP="00887571" w:rsidR="00887571" w:rsidRPr="00887571">
      <w:pPr>
        <w:jc w:val="both"/>
        <w:rPr>
          <w:i/>
        </w:rPr>
      </w:pPr>
    </w:p>
    <w:p w:rsidRDefault="00887571" w:rsidP="00887571" w:rsidR="00887571" w:rsidRPr="00887571">
      <w:pPr>
        <w:jc w:val="both"/>
      </w:pPr>
      <w:r w:rsidRPr="00887571">
        <w:t xml:space="preserve">U članku 2. Ugovora br. 01/15 od dana 02.02.2015. godine stoji da kupoprodajna cijena   iznosi 553.500,00 kn, te da se kupoprodajna cijena ispunjava sukcesivno asignacijom, višestrukom kompenzacijom, cesijom između prodavatelja, kupaca i ostalih do isplate ugovorene cijene u roku od 2 godine.  </w:t>
      </w:r>
    </w:p>
    <w:p w:rsidRDefault="00887571" w:rsidP="00887571" w:rsidR="00887571" w:rsidRPr="00887571">
      <w:pPr>
        <w:jc w:val="both"/>
      </w:pPr>
    </w:p>
    <w:p w:rsidRDefault="00887571" w:rsidP="00887571" w:rsidR="00887571" w:rsidRPr="00887571">
      <w:pPr>
        <w:jc w:val="both"/>
      </w:pPr>
      <w:r w:rsidRPr="00887571">
        <w:t>Iz financijskih podataka stečajnog dužnika</w:t>
      </w:r>
      <w:r w:rsidRPr="00887571">
        <w:rPr>
          <w:i/>
        </w:rPr>
        <w:t xml:space="preserve"> Kumulativ svih stavaka od 01.01.12. do 08.02.2016. godine „konto 1201 Potraživanja od kupaca“ </w:t>
      </w:r>
      <w:r w:rsidRPr="00887571">
        <w:t xml:space="preserve">stoji da je zatvoreno potraživanje kupca VARAŽDINSKE VIJESTI d.d. u iznosu od 553.500,00 kn. Saldo potraživanja prema Varaždinskim vijestima  d.d. iznosi  0,00 kn. Stečajni dužnik nije u posjedu dokumentacije kojom bi bilo zatvoreno potraživanje iako je u isto financijski  proknjiženo. </w:t>
      </w:r>
    </w:p>
    <w:p w:rsidRDefault="00887571" w:rsidP="00887571" w:rsidR="00887571" w:rsidRPr="00887571">
      <w:pPr>
        <w:jc w:val="both"/>
        <w:rPr>
          <w:i/>
        </w:rPr>
      </w:pPr>
    </w:p>
    <w:p w:rsidRDefault="00887571" w:rsidP="00887571" w:rsidR="00887571" w:rsidRPr="00887571">
      <w:pPr>
        <w:jc w:val="both"/>
        <w:rPr>
          <w:i/>
        </w:rPr>
      </w:pPr>
      <w:r w:rsidRPr="00887571">
        <w:rPr>
          <w:i/>
        </w:rPr>
        <w:t>U privitku račun 1/2015 od 19.02.2015. godine, kumulativ svih stavaka od 01.01.12. do 08.02.2016. godine, konto 1201 - potraživanja od kupaca“</w:t>
      </w:r>
    </w:p>
    <w:p w:rsidRDefault="00887571" w:rsidP="00887571" w:rsidR="00887571" w:rsidRPr="00887571">
      <w:pPr>
        <w:jc w:val="both"/>
        <w:rPr>
          <w:i/>
        </w:rPr>
      </w:pPr>
    </w:p>
    <w:p w:rsidRDefault="00887571" w:rsidP="00887571" w:rsidR="00887571" w:rsidRPr="00887571">
      <w:pPr>
        <w:jc w:val="both"/>
      </w:pPr>
      <w:r w:rsidRPr="00887571">
        <w:t xml:space="preserve">Za nekretnine  kat. čest. 2811/2, zk. ul. 13894. k.o. Varaždin (u osnivanju)   ETAŽA  53.  poslovni prostor broj 29, IV. kat, površine 36,90 m2 i za  ETAŽU 294. parkirno mjesto u podzemnoj garaži ukupne površine 17,50 m2  je kupac VARAŽDINSKE VIJESTI d.d. putem </w:t>
      </w:r>
      <w:r w:rsidRPr="00887571">
        <w:lastRenderedPageBreak/>
        <w:t xml:space="preserve">odvjetnika zatražio izdavanje tabularne isprave, za koje tvrdi da ih je kupio Kupoprodajnim Ugovorom br. 01/15 od dana 02.02.2015. godine, koji je ovjeren po javnom bilježniku Stjepanu Trstenjak iz Varaždina, Trg Slobode 1 dana 19.02.2015. godine OV-19.02.2015. godine između STANOING NEKRETNINA d.o.o., J. Habdelića 4, Varaždin, OIB: 10673598754 kao prodavatelja i VARAŽDINSKIH VIJESTI d.d. Supilova 7b, Varaždin, OIB: 89407840770 kao kupca. </w:t>
      </w:r>
    </w:p>
    <w:p w:rsidRDefault="00887571" w:rsidP="00887571" w:rsidR="00887571" w:rsidRPr="00887571">
      <w:pPr>
        <w:jc w:val="both"/>
      </w:pPr>
    </w:p>
    <w:p w:rsidRDefault="00887571" w:rsidP="00887571" w:rsidR="00887571" w:rsidRPr="00887571">
      <w:pPr>
        <w:jc w:val="both"/>
      </w:pPr>
      <w:r w:rsidRPr="00887571">
        <w:t xml:space="preserve">U Kupoprodajnim Ugovorom br. 01/15 od dana 02.02.2015. godine  kojim je stečajni dužnik prodao nekretninu poslovni prostor ETAŽA  53.  ne spominje nigdje da je prodana i ETAŽA 294. parkirno mjesto u podzemnoj garaži ukupne površine 17,50 m2 za koju kupac VARAŽDINSKE VIJESTI d.d. tvrdi da je kupio navedenim Ugovorom, a koje parkirno mjesto je u zemljišnoknjižnom izvatku kat.čest. 2811/2, zk. ul. 13894. k.o. Varaždin (u osnivanju) navedeno kao zasebna  etaža. </w:t>
      </w:r>
    </w:p>
    <w:p w:rsidRDefault="00887571" w:rsidP="00887571" w:rsidR="00887571" w:rsidRPr="00887571">
      <w:pPr>
        <w:jc w:val="both"/>
        <w:rPr>
          <w:i/>
        </w:rPr>
      </w:pPr>
    </w:p>
    <w:p w:rsidRDefault="00887571" w:rsidP="00887571" w:rsidR="00887571" w:rsidRPr="00887571">
      <w:pPr>
        <w:jc w:val="both"/>
        <w:rPr>
          <w:i/>
        </w:rPr>
      </w:pPr>
      <w:r w:rsidRPr="00887571">
        <w:rPr>
          <w:i/>
        </w:rPr>
        <w:t>U privitku zemljišnoknjižni izvadak kat.čest. 2811/2, zk. ul. 13894. k.o. Varaždin (u osnivanju) za etaže 53. ETAŽA i 294. ETAŽA.</w:t>
      </w:r>
    </w:p>
    <w:p w:rsidRDefault="00887571" w:rsidP="00887571" w:rsidR="00887571" w:rsidRPr="00887571">
      <w:pPr>
        <w:jc w:val="both"/>
      </w:pPr>
    </w:p>
    <w:p w:rsidRDefault="00887571" w:rsidP="00887571" w:rsidR="00887571" w:rsidRPr="00887571">
      <w:pPr>
        <w:jc w:val="both"/>
      </w:pPr>
      <w:r w:rsidRPr="00887571">
        <w:t xml:space="preserve">Stečajni upravitelj nije izdao traženu tabularnu ispravu za navedene nekretnine za ETAŽU 294. parkirno mjesto u podzemnoj garaži ukupne površine 17,50 m2, jer se ista nigdje u gore navedenom Ugovoru br. 01/15 od dana 02.02.2015. godine ne spominje, dok za ETAŽU 53. poslovni prostor kupac nije dostavio stečajnom upravitelju originalnu dokumentaciju da je kupoprodajna cijena po Ugovoru isplaćena u cijelosti, te je stečajni upravitelj tražio da  u svom odgovoru na zahtjev za izdavanje tabularne isprave da kupac dostavi originalnu dokumentaciju kojom dokazuje da je isplatio kupoprodajnu cijenu. </w:t>
      </w:r>
    </w:p>
    <w:p w:rsidRDefault="00887571" w:rsidP="00887571" w:rsidR="00887571" w:rsidRPr="00887571">
      <w:pPr>
        <w:jc w:val="both"/>
        <w:rPr>
          <w:i/>
        </w:rPr>
      </w:pPr>
    </w:p>
    <w:p w:rsidRDefault="00887571" w:rsidP="00887571" w:rsidR="00887571" w:rsidRPr="00887571">
      <w:pPr>
        <w:jc w:val="both"/>
        <w:rPr>
          <w:i/>
        </w:rPr>
      </w:pPr>
      <w:r w:rsidRPr="00887571">
        <w:rPr>
          <w:i/>
        </w:rPr>
        <w:t xml:space="preserve">U privitku zahtjev za izdavanje tabularne isprave  od 25.10.2016. te odgovor stečajnog upravitelja od 02.11.2016. godine. </w:t>
      </w:r>
    </w:p>
    <w:p w:rsidRDefault="00887571" w:rsidP="00887571" w:rsidR="00887571" w:rsidRPr="00887571">
      <w:pPr>
        <w:jc w:val="both"/>
        <w:rPr>
          <w:i/>
        </w:rPr>
      </w:pPr>
    </w:p>
    <w:p w:rsidRDefault="00887571" w:rsidP="00887571" w:rsidR="00887571" w:rsidRPr="00887571">
      <w:pPr>
        <w:jc w:val="both"/>
      </w:pPr>
      <w:r w:rsidRPr="00887571">
        <w:t xml:space="preserve">U razgovoru sa direktorom Varaždinskih vijesti dana 17.02.2017. godine, te e-mailom od 17.02.2017.  su  ponovo traženi dokazi o uplati nekretnina u vlasništvu stečajnog dužnika, te je stečajnom upravitelju  rečeno da će dokazi biti dostavljeni. </w:t>
      </w:r>
    </w:p>
    <w:p w:rsidRDefault="00887571" w:rsidP="00887571" w:rsidR="00887571" w:rsidRPr="00887571">
      <w:pPr>
        <w:jc w:val="both"/>
        <w:rPr>
          <w:i/>
        </w:rPr>
      </w:pPr>
    </w:p>
    <w:p w:rsidRDefault="00887571" w:rsidP="00887571" w:rsidR="00887571" w:rsidRPr="00887571">
      <w:pPr>
        <w:jc w:val="both"/>
        <w:rPr>
          <w:i/>
        </w:rPr>
      </w:pPr>
      <w:r w:rsidRPr="00887571">
        <w:rPr>
          <w:i/>
        </w:rPr>
        <w:t xml:space="preserve">U privitku e-mail od 17.02.2017. godine. </w:t>
      </w:r>
    </w:p>
    <w:p w:rsidRDefault="00887571" w:rsidP="00887571" w:rsidR="00887571" w:rsidRPr="00887571">
      <w:pPr>
        <w:jc w:val="both"/>
        <w:rPr>
          <w:i/>
        </w:rPr>
      </w:pPr>
    </w:p>
    <w:p w:rsidRDefault="00887571" w:rsidP="00887571" w:rsidR="00887571" w:rsidRPr="00887571">
      <w:pPr>
        <w:jc w:val="both"/>
      </w:pPr>
      <w:r w:rsidRPr="00887571">
        <w:t xml:space="preserve">Razlučno pravo na nekretninama </w:t>
      </w:r>
    </w:p>
    <w:p w:rsidRDefault="00887571" w:rsidP="00887571" w:rsidR="00887571" w:rsidRPr="00887571">
      <w:pPr>
        <w:jc w:val="both"/>
        <w:rPr>
          <w:i/>
        </w:rPr>
      </w:pPr>
    </w:p>
    <w:p w:rsidRDefault="00887571" w:rsidP="00887571" w:rsidR="00887571" w:rsidRPr="00887571">
      <w:pPr>
        <w:jc w:val="both"/>
      </w:pPr>
      <w:r w:rsidRPr="00887571">
        <w:t>Na nekretninama u vlasništvu stečajnog dužnika  u poslovnom objektu u Zagrebačkoj  ulici broj 49 u Varaždinu sagrađen na kat. čest. 2811/2, zk. ul. 13894, k.o. Varaždin, 53. ETAŽA– poslovni prostor broj 29, IV. kat, površine 36,90 m2 i 294. ETAŽA u naravi parkirno mjesto u podzemnoj garaži ukupne površine 17,50 m2, upisano je založno pravo HETA ASSET RESOLUTION AG, kao prvoupisanog razlučnog vjerovnika,</w:t>
      </w:r>
      <w:r w:rsidRPr="00887571">
        <w:rPr>
          <w:b/>
        </w:rPr>
        <w:t xml:space="preserve"> </w:t>
      </w:r>
      <w:r w:rsidRPr="00887571">
        <w:t>koje proizlazi iz Sporazuma radi osiguranja novčane tražbine zasnivanjem založnog prava na nekretninama, koji je sklopljen između razlučnog vjerovnika, i društva STANOING d.o.o. iz Varaždina, OIB: 21611439134 kao dužnika i založnog dužnika, a koji je solemniziriran po javnom bilježniku Jagoda Vajda Sevšek iz Varaždina pod poslovnim brojem OV-16712/07.</w:t>
      </w:r>
    </w:p>
    <w:p w:rsidRDefault="00887571" w:rsidP="00887571" w:rsidR="00887571" w:rsidRPr="00887571">
      <w:pPr>
        <w:jc w:val="both"/>
      </w:pPr>
      <w:r w:rsidRPr="00887571">
        <w:t xml:space="preserve">Temeljem Rješenja o ovrsi Općinskog suda u Varaždinu, poslovni broj Ovr-970/13 od 12.07.2013. godine zabilježena je ovrha na nekretninama ovršenika Stanoing d.o.o., Varaždin, ovrhovoditelja </w:t>
      </w:r>
      <w:r w:rsidRPr="00887571">
        <w:rPr>
          <w:b/>
        </w:rPr>
        <w:t xml:space="preserve">HETA ASSET RESOLUTION AG </w:t>
      </w:r>
      <w:r w:rsidRPr="00887571">
        <w:t>sa sjedištem u Klagenfurtu, Alpen-Adria-Platz 1, A-9020 Klagenfurt am Worthersee, Austrija.</w:t>
      </w:r>
    </w:p>
    <w:p w:rsidRDefault="00887571" w:rsidP="00887571" w:rsidR="00887571" w:rsidRPr="00887571">
      <w:pPr>
        <w:jc w:val="both"/>
      </w:pPr>
    </w:p>
    <w:p w:rsidRDefault="00887571" w:rsidP="00887571" w:rsidR="00887571" w:rsidRPr="00887571">
      <w:pPr>
        <w:jc w:val="both"/>
        <w:rPr>
          <w:b/>
        </w:rPr>
      </w:pPr>
      <w:r w:rsidRPr="00887571">
        <w:lastRenderedPageBreak/>
        <w:t xml:space="preserve">Ovrha se provodi nad društvom Stanoing d.o.o., Varaždin jer su STANOING NEKRETNINE d.o.o. kupile nekretnine sa od društva STANOING d.o.o. sa upisanim teretom vjerovnika </w:t>
      </w:r>
      <w:r w:rsidRPr="00887571">
        <w:rPr>
          <w:b/>
        </w:rPr>
        <w:t>HETA ASSET RESOLUTION AG.</w:t>
      </w:r>
    </w:p>
    <w:p w:rsidRDefault="00887571" w:rsidP="00887571" w:rsidR="00887571" w:rsidRPr="00887571">
      <w:pPr>
        <w:jc w:val="both"/>
      </w:pPr>
    </w:p>
    <w:p w:rsidRDefault="00887571" w:rsidP="00887571" w:rsidR="00887571" w:rsidRPr="00887571">
      <w:pPr>
        <w:jc w:val="both"/>
        <w:rPr>
          <w:i/>
        </w:rPr>
      </w:pPr>
      <w:r w:rsidRPr="00887571">
        <w:tab/>
      </w:r>
      <w:r w:rsidRPr="00887571">
        <w:rPr>
          <w:i/>
        </w:rPr>
        <w:t xml:space="preserve">U privitku preslika Sporazuma radi osiguranja novčane tražbine zasnivanjem založnog prava na nekretninama radi 8.300.000,00 CHF koji je upisan u zemljišnim knjigama u teretni list C na etažni udio pod brojem 53 i 294 pod brojem Z.6342/2007 dana 19.09.2007.  i preslika Rješenja o ovrsi Ovr-970/2013  od 13.06.2013. godine koja je upisana u zemljišnim knjigama pod  Z-3485/13 dana 15.07.2013. godine. </w:t>
      </w:r>
    </w:p>
    <w:p w:rsidRDefault="00887571" w:rsidP="00887571" w:rsidR="00887571" w:rsidRPr="00887571">
      <w:pPr>
        <w:jc w:val="both"/>
        <w:rPr>
          <w:i/>
        </w:rPr>
      </w:pPr>
    </w:p>
    <w:p w:rsidRDefault="00887571" w:rsidP="00887571" w:rsidR="00887571" w:rsidRPr="00887571">
      <w:pPr>
        <w:jc w:val="both"/>
      </w:pPr>
      <w:r w:rsidRPr="00887571">
        <w:t xml:space="preserve">Uvidom u e-spis Općinskog suda u Varaždinu te iz razgovora sa odvjetnicom Natalijom Lacmanović koja zastupa ovrhovoditelja i razlučnog vjerovnika HETA ASSET RESOLUTION AG u ovrsi pokrenutoj kod Općinskog suda u Varaždinu, poslovni broj Ovr-970/13  stečajni upravitelj je u neformalnom razgovoru doznao da je  HETA ASSET RESOLUTION AG prodala svoju tražbinu, te će novi vjerovnik donositi odluke o daljnjem postupanju o čemu ćemo izvješteni. Također ovršni postupak je zastao i iz razloga što predstečajna nagodba STANOING d.d. još nije potvrđena pred Trgovačkim sudom u Varaždinu te je ovrhovoditelj dana 27.05.2016 i 22.11.2016. uputio požurnice na spis. </w:t>
      </w:r>
    </w:p>
    <w:p w:rsidRDefault="00887571" w:rsidP="00887571" w:rsidR="00887571" w:rsidRPr="00887571">
      <w:pPr>
        <w:jc w:val="both"/>
      </w:pPr>
    </w:p>
    <w:p w:rsidRDefault="00887571" w:rsidP="00887571" w:rsidR="00887571" w:rsidRPr="00887571">
      <w:pPr>
        <w:jc w:val="both"/>
      </w:pPr>
      <w:r w:rsidRPr="00887571">
        <w:t xml:space="preserve">Osim prvoupisanog razlučnog vjerovnika HETA ASSET RESOLUTION AG u zemljišnim knjigama su upisani i razlučni  vjerovnici Republika Hrvatska i vjerovnik Dretar Branko. </w:t>
      </w:r>
    </w:p>
    <w:p w:rsidRDefault="00887571" w:rsidP="00887571" w:rsidR="00887571" w:rsidRPr="00887571">
      <w:pPr>
        <w:jc w:val="both"/>
      </w:pPr>
    </w:p>
    <w:p w:rsidRDefault="00887571" w:rsidP="00887571" w:rsidR="00887571" w:rsidRPr="00887571">
      <w:pPr>
        <w:jc w:val="both"/>
      </w:pPr>
    </w:p>
    <w:p w:rsidRDefault="00887571" w:rsidP="00887571" w:rsidR="00887571" w:rsidRPr="00887571">
      <w:pPr>
        <w:jc w:val="both"/>
      </w:pPr>
      <w:r w:rsidRPr="00887571">
        <w:t xml:space="preserve">Potraživanja od kupaca </w:t>
      </w:r>
    </w:p>
    <w:p w:rsidRDefault="00887571" w:rsidP="00887571" w:rsidR="00887571" w:rsidRPr="00887571">
      <w:pPr>
        <w:jc w:val="both"/>
      </w:pPr>
    </w:p>
    <w:p w:rsidRDefault="00887571" w:rsidP="00887571" w:rsidR="00887571" w:rsidRPr="00887571">
      <w:pPr>
        <w:jc w:val="both"/>
      </w:pPr>
      <w:r w:rsidRPr="00887571">
        <w:t xml:space="preserve">Stečajni upravitelj je angažirao odvjetnika radi prisilne naplate potraživanja od dužnikovog dužnika Stanoing inženjering d.o.o. za iznos koji nije u zastari 1.808.125,00 kn, od kojeg zastara potraživanja za iznos od 1.350.000,00 kn nastupa 03.09.2016. godine, te je pokrenuto parnicu radi prekida zastare u svrhu naplate duga. </w:t>
      </w:r>
    </w:p>
    <w:p w:rsidRDefault="00887571" w:rsidP="00887571" w:rsidR="00887571" w:rsidRPr="00887571">
      <w:pPr>
        <w:jc w:val="both"/>
      </w:pPr>
      <w:r w:rsidRPr="00887571">
        <w:t xml:space="preserve">Javni bilježnik Stjepan Trstenjak  iz Varaždina, Trg slobode 1 donio je rješenje o ovrsi poslovni broj Ovrv-590/16, Ovrhovoditelj: STANOING NEKRETNINE d.o.o. u stečaju, Ovršenik: STANOING INŽENJERING d.o.o. protiv kojeg je ovršenik izjavio prigovor.  </w:t>
      </w:r>
    </w:p>
    <w:p w:rsidRDefault="00887571" w:rsidP="00887571" w:rsidR="00887571" w:rsidRPr="00887571">
      <w:pPr>
        <w:jc w:val="both"/>
      </w:pPr>
    </w:p>
    <w:p w:rsidRDefault="00887571" w:rsidP="00887571" w:rsidR="00887571" w:rsidRPr="00887571">
      <w:pPr>
        <w:jc w:val="both"/>
        <w:rPr>
          <w:b/>
        </w:rPr>
      </w:pPr>
      <w:r w:rsidRPr="00887571">
        <w:rPr>
          <w:b/>
        </w:rPr>
        <w:t xml:space="preserve">ZAKLJUČAK </w:t>
      </w:r>
    </w:p>
    <w:p w:rsidRDefault="00887571" w:rsidP="00887571" w:rsidR="00887571" w:rsidRPr="00887571">
      <w:pPr>
        <w:jc w:val="both"/>
      </w:pPr>
    </w:p>
    <w:p w:rsidRDefault="00887571" w:rsidP="00887571" w:rsidR="00887571" w:rsidRPr="00887571">
      <w:pPr>
        <w:jc w:val="both"/>
      </w:pPr>
      <w:r w:rsidRPr="00887571">
        <w:t xml:space="preserve">Na nekretnini u vlasništvu stečajnog dužnika parkirnom mjestu 294. ETAŽA upisano je  razlučno pravo prvoupisanog razlučnog vjerovnika HETA ASSET RESOLUTION AG koji je pokrenuo i ovrhu na nekretnini. </w:t>
      </w:r>
    </w:p>
    <w:p w:rsidRDefault="00887571" w:rsidP="00887571" w:rsidR="00887571" w:rsidRPr="00887571">
      <w:pPr>
        <w:jc w:val="both"/>
      </w:pPr>
      <w:r w:rsidRPr="00887571">
        <w:t xml:space="preserve">Na nekretnini koju je stečajni dužnik prodao prije otvaranja stečajnog postupka VARAŽDINSKIM VIJESTIMA d.d.  u naravi  poslovni prostor etaža 53. ETAŽA također je upisano razlučno pravo prvoupisanog razlučnog vjerovnika HETA ASSET RESOLUTION AG koji  provodi i ovrhu na nekretnini. </w:t>
      </w:r>
    </w:p>
    <w:p w:rsidRDefault="00887571" w:rsidP="00887571" w:rsidR="00887571" w:rsidRPr="00887571">
      <w:pPr>
        <w:jc w:val="both"/>
      </w:pPr>
      <w:r w:rsidRPr="00887571">
        <w:t xml:space="preserve">Na imovinskim pravima - udjelima  u vlasništvu stečajnog dužnika, osnovano je založno pravo u korist BRANKO DRETAR iz Varaždina te je isti pokrenuo ovrhu pred Općinksim sudom u Varaždinu.   </w:t>
      </w:r>
    </w:p>
    <w:p w:rsidRDefault="00887571" w:rsidP="00887571" w:rsidR="00887571" w:rsidRPr="00887571">
      <w:pPr>
        <w:jc w:val="both"/>
      </w:pPr>
    </w:p>
    <w:p w:rsidRDefault="00887571" w:rsidP="00887571" w:rsidR="00887571" w:rsidRPr="00887571">
      <w:pPr>
        <w:jc w:val="both"/>
      </w:pPr>
      <w:r w:rsidRPr="00887571">
        <w:t xml:space="preserve">Od prodaje imovine stečajnog dužnika će se namiriti prvenstveno razlučni vjerovnici koji su pokrenuli ovrhe. </w:t>
      </w:r>
    </w:p>
    <w:p w:rsidRDefault="00887571" w:rsidP="00887571" w:rsidR="00887571" w:rsidRPr="00887571">
      <w:pPr>
        <w:jc w:val="both"/>
      </w:pPr>
      <w:r w:rsidRPr="00887571">
        <w:t xml:space="preserve">I kada bi razlučni vjerovnici odustali od vođenja ovršnih postupaka pred Ovršnim sudom, upitno je da li bi se unovčenjem imovine u stečajnom postupku stekla novčana sredstva za </w:t>
      </w:r>
      <w:r w:rsidRPr="00887571">
        <w:lastRenderedPageBreak/>
        <w:t xml:space="preserve">daljnje vođenje stečajnog postupka, obzirom da bi se od prodaje namirivali i dalje prvenstveno upisani razlučni vjerovnici. </w:t>
      </w:r>
    </w:p>
    <w:p w:rsidRDefault="00887571" w:rsidP="00887571" w:rsidR="00887571" w:rsidRPr="00887571">
      <w:pPr>
        <w:jc w:val="both"/>
      </w:pPr>
      <w:r w:rsidRPr="00887571">
        <w:t xml:space="preserve">Imovine koja bi bila neopterećena razlučnim pravima stečajni dužnik ne posjeduje. </w:t>
      </w:r>
    </w:p>
    <w:p w:rsidRDefault="00887571" w:rsidP="00887571" w:rsidR="00887571" w:rsidRPr="00887571">
      <w:pPr>
        <w:jc w:val="both"/>
      </w:pPr>
    </w:p>
    <w:p w:rsidRDefault="00887571" w:rsidP="00887571" w:rsidR="00887571" w:rsidRPr="00887571">
      <w:pPr>
        <w:jc w:val="both"/>
      </w:pPr>
      <w:r w:rsidRPr="00887571">
        <w:t>Stečajni dužnik ima još i priznata potraživanja u  predstečajnoj nagodbi STANOING d.o.o. u iznosu od 566.883,07 kn, a naplata ovisi o ishodu predstečajne nagodbe.</w:t>
      </w:r>
    </w:p>
    <w:p w:rsidRDefault="00887571" w:rsidP="00887571" w:rsidR="00887571" w:rsidRPr="00887571">
      <w:pPr>
        <w:jc w:val="both"/>
      </w:pPr>
    </w:p>
    <w:p w:rsidRDefault="00887571" w:rsidP="00887571" w:rsidR="00887571" w:rsidRPr="00887571">
      <w:pPr>
        <w:jc w:val="both"/>
      </w:pPr>
      <w:r w:rsidRPr="00887571">
        <w:t>Stečajni upravitelj bio je prisiljen pokrenuti ovršni postupak ovrhe protiv STANOING INŽENJERINGA d.o.o. za iznos od 1.808.125,00 kn kako je to detaljno obrazložio u svom izvješću za ročište koje je održano dana 05.10.2016. godine kako bi spriječio nastupanje zastare.</w:t>
      </w:r>
    </w:p>
    <w:p w:rsidRDefault="00887571" w:rsidP="00887571" w:rsidR="00887571" w:rsidRPr="00887571">
      <w:pPr>
        <w:jc w:val="both"/>
      </w:pPr>
      <w:r w:rsidRPr="00887571">
        <w:t>Pokrenuti postupak ovrhe protiv STANOING INŽENJERINGA d.o.o. iznosa od 1.808.125,00 kn ovisi o mogućnosti naplate, no odvjetnik ne može garantirati uspjeh u postupku pokrenute ovrhe. Uvidom u Poslovni hr. te javne objave Financijske Agencije vidljivo je da ovršenik STANOING INŽENJERING d.o.o. godine 2012, 2013, i 2014. godinu poslovao sa minimalnim dobitkom. Zadnje financijsko izvješće predao  je za 2014. godinu, a uvidom u Poslovni.hr trenutno nije u blokadi.</w:t>
      </w:r>
    </w:p>
    <w:p w:rsidRDefault="00887571" w:rsidP="00887571" w:rsidR="00887571" w:rsidRPr="00887571">
      <w:pPr>
        <w:jc w:val="both"/>
      </w:pPr>
    </w:p>
    <w:p w:rsidRDefault="00887571" w:rsidP="00887571" w:rsidR="00887571" w:rsidRPr="00887571">
      <w:pPr>
        <w:jc w:val="both"/>
      </w:pPr>
      <w:r w:rsidRPr="00887571">
        <w:t xml:space="preserve">Razvidno je da u ovom stečajnom postupku nema imovine unovčenjem koje bi se stekla novčana sredstva potrebna za vođenje parnice. Obzirom na vrijednost predmeta spora minimalno potrebna sredstva za daljnje vođenje postupaka iznosila bi 100.000,00 kn, te 10.000,00 kn za sudske takse i pristojbe, a do sada nastali trošak  donošenja Rješenja o ovrsi javnog bilježnika iznosi 6.279,00 kn te odvjetničke usluge 22.612,50 kn. </w:t>
      </w:r>
    </w:p>
    <w:p w:rsidRDefault="00887571" w:rsidP="00887571" w:rsidR="00887571" w:rsidRPr="00887571">
      <w:pPr>
        <w:jc w:val="both"/>
      </w:pPr>
    </w:p>
    <w:p w:rsidRDefault="00887571" w:rsidP="00887571" w:rsidR="00887571" w:rsidRPr="00887571">
      <w:pPr>
        <w:jc w:val="both"/>
      </w:pPr>
      <w:r w:rsidRPr="00887571">
        <w:t>Kako je to navedeno u prošlom izvješću stečajnog upravitelja za ročište održano 09.02.2017. godine priliv u dosadašnjem tijeku stečajnog postupka je iznosio 7.300,58 kn.  Odliv od otvaranja stečajnog postupka je iznosio 7.087,33 kn. Stanje računa iznosi 213,25 kn. Nepodmireni troškovi stečajnog dužnika od otvaranja stečajnog postupka iznose 76.423,58 kn.  Preračun  troškova za vođenje postupka za naredno šestmjesečno razdoblje iznosi 143.562,00 kn, a sve kako je to specificirano u izvješću stečajnog upravitelja za ročište održano 09.02.2017.</w:t>
      </w:r>
    </w:p>
    <w:p w:rsidRDefault="00887571" w:rsidP="00887571" w:rsidR="00887571" w:rsidRPr="00887571">
      <w:pPr>
        <w:jc w:val="both"/>
      </w:pPr>
    </w:p>
    <w:p w:rsidRDefault="00887571" w:rsidP="00887571" w:rsidR="00887571" w:rsidRPr="00887571">
      <w:pPr>
        <w:jc w:val="both"/>
      </w:pPr>
      <w:r w:rsidRPr="00887571">
        <w:t xml:space="preserve">Ukoliko vjerovnici žele da se ovaj stečajni postupak nastavi voditi,  te da se nastavi voditi pokrenuti ovršni postupak protiv STANOING INŽENJERINGA d.o.o. stečajni upravitelj predlaže vjerovnicima da solidarno predujme sredstva za nastavak vođenja stečajnog postupka, a u protivnom će stečajni upravitelj biti prisiljen odustati od daljnjeg vođenja ovrhe kako bi izbjegao daljnje opterećivanje stečajne mase. </w:t>
      </w:r>
    </w:p>
    <w:p w:rsidRDefault="00887571" w:rsidP="00887571" w:rsidR="00887571" w:rsidRPr="00887571">
      <w:pPr>
        <w:jc w:val="both"/>
      </w:pPr>
      <w:r w:rsidRPr="00887571">
        <w:t xml:space="preserve">Za nastavak stečajnog postupka potrebno je osigurati sredstva za već nastale nepodmirene troškove postupka u iznosu od  76.423,58 kn te predujam za troškove daljnjeg vođenja stečajnog postupka za daljnjih 6 mjeseci u iznosu od  143.562,00 kn, odnosno ukupno 219.985,58  kn. </w:t>
      </w:r>
    </w:p>
    <w:p w:rsidRDefault="00887571" w:rsidP="00887571" w:rsidR="00887571" w:rsidRPr="00887571">
      <w:pPr>
        <w:jc w:val="both"/>
      </w:pPr>
    </w:p>
    <w:p w:rsidRDefault="00887571" w:rsidP="00887571" w:rsidR="00887571" w:rsidRPr="00887571">
      <w:pPr>
        <w:jc w:val="both"/>
      </w:pPr>
      <w:r w:rsidRPr="00887571">
        <w:t xml:space="preserve">Obzirom da u ovom stečajnom postupku nema imovine unovčenjem koje bi se stekla novčana sredstva da daljnje vođenje stečajnog postupka stečajni upravitelj predlaže da Skupština vjerovnika donese slijedeće odluke: </w:t>
      </w:r>
    </w:p>
    <w:p w:rsidRDefault="00887571" w:rsidP="00887571" w:rsidR="00887571" w:rsidRPr="00887571">
      <w:pPr>
        <w:jc w:val="both"/>
      </w:pPr>
    </w:p>
    <w:p w:rsidRDefault="00887571" w:rsidP="00887571" w:rsidR="00887571" w:rsidRPr="00887571">
      <w:pPr>
        <w:pStyle w:val="Odlomakpopisa"/>
        <w:numPr>
          <w:ilvl w:val="0"/>
          <w:numId w:val="38"/>
        </w:numPr>
        <w:spacing w:lineRule="auto" w:line="240" w:after="80"/>
        <w:jc w:val="both"/>
        <w:rPr>
          <w:rFonts w:hAnsi="Times New Roman" w:ascii="Times New Roman"/>
          <w:sz w:val="24"/>
          <w:szCs w:val="24"/>
        </w:rPr>
      </w:pPr>
      <w:r w:rsidRPr="00887571">
        <w:rPr>
          <w:rFonts w:hAnsi="Times New Roman" w:ascii="Times New Roman"/>
          <w:sz w:val="24"/>
          <w:szCs w:val="24"/>
        </w:rPr>
        <w:t xml:space="preserve">prihvaća se izvješće stečajnog upravitelja u odnosu na stanje stečajne mase, utvrđene obveze stečajnog dužnika u dosadašnjem tijeku stečajnog postupka, pravne predmete, te financijsko izvješće stečajnog upravitelja u odnosu na priliv sredstava u dosadašnjem tijeku stečajnog postupka, odliv sredstava u dosadašnjem tijeku </w:t>
      </w:r>
      <w:r w:rsidRPr="00887571">
        <w:rPr>
          <w:rFonts w:hAnsi="Times New Roman" w:ascii="Times New Roman"/>
          <w:sz w:val="24"/>
          <w:szCs w:val="24"/>
        </w:rPr>
        <w:lastRenderedPageBreak/>
        <w:t>stečajnog postupka te planirane troškove za naredno šestmjesečno razdoblje za vođenje ovog stečajnog postupka</w:t>
      </w:r>
    </w:p>
    <w:p w:rsidRDefault="00887571" w:rsidP="00887571" w:rsidR="00887571" w:rsidRPr="00887571">
      <w:pPr>
        <w:pStyle w:val="Odlomakpopisa"/>
        <w:numPr>
          <w:ilvl w:val="0"/>
          <w:numId w:val="38"/>
        </w:numPr>
        <w:spacing w:lineRule="auto" w:line="240" w:after="80"/>
        <w:jc w:val="both"/>
        <w:rPr>
          <w:rFonts w:hAnsi="Times New Roman" w:ascii="Times New Roman"/>
          <w:sz w:val="24"/>
          <w:szCs w:val="24"/>
        </w:rPr>
      </w:pPr>
      <w:r w:rsidRPr="00887571">
        <w:rPr>
          <w:rFonts w:hAnsi="Times New Roman" w:ascii="Times New Roman"/>
          <w:sz w:val="24"/>
          <w:szCs w:val="24"/>
        </w:rPr>
        <w:t xml:space="preserve">da se stečajni postupak obustavi i zaključi temeljem čl. 293. Stečajnog zakona zbog nedostatnosti stečajne mase koja nije dostatna niti za namirenje troškova stečajnog postupka </w:t>
      </w:r>
    </w:p>
    <w:p w:rsidRDefault="00887571" w:rsidP="00887571" w:rsidR="00887571" w:rsidRPr="00887571">
      <w:pPr>
        <w:pStyle w:val="Odlomakpopisa"/>
        <w:numPr>
          <w:ilvl w:val="0"/>
          <w:numId w:val="38"/>
        </w:numPr>
        <w:spacing w:lineRule="auto" w:line="240" w:after="80"/>
        <w:jc w:val="both"/>
        <w:rPr>
          <w:rFonts w:hAnsi="Times New Roman" w:ascii="Times New Roman"/>
          <w:sz w:val="24"/>
          <w:szCs w:val="24"/>
        </w:rPr>
      </w:pPr>
      <w:r w:rsidRPr="00887571">
        <w:rPr>
          <w:rFonts w:hAnsi="Times New Roman" w:ascii="Times New Roman"/>
          <w:sz w:val="24"/>
          <w:szCs w:val="24"/>
        </w:rPr>
        <w:t>da stečajni sudac pozove stečajne vjerovnike i vjerovnike stečajne mase koji bi se protivili prijedlogu stečajnog upravitelja za obustavu i zaključenje temeljem čl. 293. Stečajnog zakona da solidarno uplate predujam za troškove daljnjeg vođenja stečajnog postupka za daljnjih 6 mjeseci u iznosu od  143.562,00 kn ( specifikacija pod točkom D izvješća) te nepodmirene troškove u tijeku trajanja stečajnog postupka – vjerovnike stečajne mase u iznos od 76.423,58 kn ( točka C financijskog izvješća ) što sveukupno čini 219.985,58  kn."</w:t>
      </w:r>
    </w:p>
    <w:p w:rsidRDefault="00887571" w:rsidP="00887571" w:rsidR="00887571" w:rsidRPr="00887571">
      <w:pPr>
        <w:jc w:val="both"/>
        <w:rPr>
          <w:i/>
        </w:rPr>
      </w:pPr>
      <w:r w:rsidRPr="00887571">
        <w:rPr>
          <w:i/>
        </w:rPr>
        <w:t xml:space="preserve"> </w:t>
      </w:r>
    </w:p>
    <w:p w:rsidRDefault="006C67BB" w:rsidP="006336AC" w:rsidR="006C67BB"/>
    <w:p w:rsidRDefault="00803610" w:rsidP="000005ED" w:rsidR="00803610">
      <w:pPr>
        <w:ind w:firstLine="705"/>
        <w:jc w:val="both"/>
      </w:pPr>
      <w:r>
        <w:t xml:space="preserve">Stečajni upravitelj izvješćuje da Varaždinske vijesti d.d. nisu dostavile dokaz o plaćanju parkirnog mjesta koje je u vlasništvu stečajnog dužnika i na kojem su upisana dva razlučna prava, te u svezi toga punomoćnica razlučnog vjerovnika Adria Handelskonzepte d.o.o., </w:t>
      </w:r>
      <w:r w:rsidR="007A16FB">
        <w:t>izjavljuje da će se prodaja tog parkirnog mjesta nastaviti u ovršnom postupku zbog toga jer je i cijela zgrada pod razlučnim pravom u kojoj se nalazi to parkirno mjesto, tako da je to i svrsishodno.</w:t>
      </w:r>
    </w:p>
    <w:p w:rsidRDefault="00803610" w:rsidP="000005ED" w:rsidR="00803610">
      <w:pPr>
        <w:ind w:left="705"/>
        <w:jc w:val="both"/>
      </w:pPr>
    </w:p>
    <w:p w:rsidRDefault="007A16FB" w:rsidP="000005ED" w:rsidR="00803610">
      <w:pPr>
        <w:ind w:firstLine="705"/>
        <w:jc w:val="both"/>
      </w:pPr>
      <w:r>
        <w:t xml:space="preserve">U pogledu </w:t>
      </w:r>
      <w:r w:rsidR="000005ED">
        <w:t>ostalih ovršnih postupaka koji se vodi na nekretninama stečajnog dužnika, pokušavao sam telefonskim putem komunicirati sa sutkinjom Gordanom Kliček Horvat s Općinskog suda u Varaždinu, no bezuspješno, te će se prema mojim saznanjima ovrhe i prodaja nastaviti u ovršnom postupku na Općinskom sudu u Varaždinu.</w:t>
      </w:r>
    </w:p>
    <w:p w:rsidRDefault="006A7F64" w:rsidP="000005ED" w:rsidR="006A7F64">
      <w:pPr>
        <w:jc w:val="both"/>
      </w:pPr>
    </w:p>
    <w:p w:rsidRDefault="000005ED" w:rsidP="000005ED" w:rsidR="007A16FB">
      <w:pPr>
        <w:jc w:val="both"/>
      </w:pPr>
      <w:r>
        <w:tab/>
      </w:r>
      <w:r w:rsidR="00A54851">
        <w:t>O stanju ovršnog postupka protiv Stanoing inženjering d.o.o. stečajni upravitelj predaje u spis mišljenje Odvjetničkog ureda Brčić iz Zagreba, pokrenuta je ovrha, te se očekuje poduzimanje radnji glede naplate tražbine.</w:t>
      </w:r>
    </w:p>
    <w:p w:rsidRDefault="00A54851" w:rsidP="000005ED" w:rsidR="00A54851">
      <w:pPr>
        <w:jc w:val="both"/>
      </w:pPr>
    </w:p>
    <w:p w:rsidRDefault="00A54851" w:rsidP="000005ED" w:rsidR="00A54851">
      <w:pPr>
        <w:jc w:val="both"/>
      </w:pPr>
      <w:r>
        <w:tab/>
        <w:t>Stečajni upravitelj s obzirom da se u ovom trenutku više nema što za raditi u ovom stečajnom postupku od strane suda, nekretnine se prodaju u ovršnom postupku, a ovršni postupak protiv Stanoing inženjeringa d.o.o. se može voditi i za stečajnu masu, predlaže da se ovaj postupak obustavi i zaključi zbog nedostatnosti sredstava za daljnje vođenje postupka i namirenje troškova.</w:t>
      </w:r>
    </w:p>
    <w:p w:rsidRDefault="007A16FB" w:rsidP="006A7F64" w:rsidR="007A16FB"/>
    <w:p w:rsidRDefault="00A54851" w:rsidP="00A54851" w:rsidR="00A54851">
      <w:pPr>
        <w:ind w:firstLine="708"/>
      </w:pPr>
      <w:r>
        <w:t>Zastupnici stečajnih vjerovnika izjavljuju da su suglasni sa prijedlogom stečajnog upravitelja o obustavi i zaključenju stečajnog postupka.</w:t>
      </w:r>
    </w:p>
    <w:p w:rsidRDefault="00A54851" w:rsidP="006A7F64" w:rsidR="00A54851">
      <w:r>
        <w:tab/>
      </w:r>
    </w:p>
    <w:p w:rsidRDefault="00A54851" w:rsidP="006A7F64" w:rsidR="007A16FB">
      <w:r>
        <w:tab/>
        <w:t>Sud donosi</w:t>
      </w:r>
    </w:p>
    <w:p w:rsidRDefault="00A54851" w:rsidP="006A7F64" w:rsidR="00A54851"/>
    <w:p w:rsidRDefault="00A54851" w:rsidP="00A54851" w:rsidR="00A54851">
      <w:pPr>
        <w:jc w:val="center"/>
      </w:pPr>
      <w:r>
        <w:t>r j e š e n j e</w:t>
      </w:r>
    </w:p>
    <w:p w:rsidRDefault="00431EE1" w:rsidP="006A7F64" w:rsidR="00431EE1"/>
    <w:p w:rsidRDefault="00A54851" w:rsidP="006A7F64" w:rsidR="00A54851"/>
    <w:p w:rsidRDefault="00A54851" w:rsidP="00A54851" w:rsidR="00A54851">
      <w:pPr>
        <w:ind w:firstLine="708"/>
        <w:jc w:val="both"/>
      </w:pPr>
      <w:r>
        <w:t>Odluka će se donijeti pisanim putem, te će se izvješće Odvjetničkog ureda Brčić od 20. veljače 2017. skenirati i staviti na e-Oglasnu ploču suda.</w:t>
      </w:r>
    </w:p>
    <w:p w:rsidRDefault="000005ED" w:rsidP="00431EE1" w:rsidR="000005ED" w:rsidRPr="00DD1032">
      <w:pPr>
        <w:jc w:val="both"/>
      </w:pPr>
    </w:p>
    <w:p w:rsidRDefault="00C127C5" w:rsidP="00C127C5" w:rsidR="00C127C5" w:rsidRPr="005B3C45">
      <w:pPr>
        <w:ind w:firstLine="708"/>
        <w:jc w:val="center"/>
      </w:pPr>
      <w:r>
        <w:t xml:space="preserve">Dovršeno u </w:t>
      </w:r>
      <w:r w:rsidR="00A54851">
        <w:t>10,30</w:t>
      </w:r>
      <w:r w:rsidR="00431EE1">
        <w:t xml:space="preserve"> </w:t>
      </w:r>
      <w:r>
        <w:t>sati.</w:t>
      </w:r>
    </w:p>
    <w:sectPr w:rsidSect="00472763" w:rsidR="00C127C5" w:rsidRPr="005B3C45">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E85" w:rsidR="00961E85">
      <w:r>
        <w:separator/>
      </w:r>
    </w:p>
  </w:endnote>
  <w:endnote w:id="0" w:type="continuationSeparator">
    <w:p w:rsidRDefault="00961E85" w:rsidR="00961E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itka Small">
    <w:altName w:val="Arial"/>
    <w:charset w:val="EE"/>
    <w:family w:val="auto"/>
    <w:pitch w:val="variable"/>
    <w:sig w:csb1="00000000" w:csb0="0000019F" w:usb3="00000000" w:usb2="00000000" w:usb1="4000204B" w:usb0="00000001"/>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E85" w:rsidR="00961E85">
      <w:r>
        <w:separator/>
      </w:r>
    </w:p>
  </w:footnote>
  <w:footnote w:id="0" w:type="continuationSeparator">
    <w:p w:rsidRDefault="00961E85" w:rsidR="00961E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2165">
      <w:rPr>
        <w:rStyle w:val="Brojstranice"/>
        <w:noProof/>
      </w:rPr>
      <w:t>6</w:t>
    </w:r>
    <w:r>
      <w:rPr>
        <w:rStyle w:val="Brojstranice"/>
      </w:rPr>
      <w:fldChar w:fldCharType="end"/>
    </w:r>
  </w:p>
  <w:p w:rsidRDefault="000A06CA" w:rsidR="000A06CA">
    <w:pPr>
      <w:pStyle w:val="Zaglavlje"/>
    </w:pPr>
  </w:p>
  <w:p w:rsidRDefault="007C5B81" w:rsidP="007C5B81" w:rsidR="007C5B81">
    <w:pPr>
      <w:pStyle w:val="Zaglavlje"/>
    </w:pPr>
    <w:r>
      <w:tab/>
    </w:r>
    <w:r>
      <w:tab/>
    </w:r>
    <w:r w:rsidR="00472763">
      <w:t>Poslovni broj: 5 ST-</w:t>
    </w:r>
    <w:r w:rsidR="00481080">
      <w:t>272/15-</w:t>
    </w:r>
    <w:r w:rsidR="008A776A">
      <w:t>44</w:t>
    </w:r>
  </w:p>
  <w:p w:rsidRDefault="007C5B81" w:rsidR="007C5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B81" w:rsidR="007C5B81">
    <w:pPr>
      <w:pStyle w:val="Zaglavlje"/>
    </w:pPr>
    <w:r>
      <w:tab/>
    </w:r>
    <w:r w:rsidR="00B205C1">
      <w:tab/>
      <w:t xml:space="preserve">Poslovni broj: 5 </w:t>
    </w:r>
    <w:r w:rsidR="00A34A5B">
      <w:t>ST-</w:t>
    </w:r>
    <w:r w:rsidR="00481080">
      <w:t>272/15-</w:t>
    </w:r>
    <w:r w:rsidR="008A776A">
      <w:t>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16DE2"/>
    <w:multiLevelType w:val="hybridMultilevel"/>
    <w:tmpl w:val="828233A6"/>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1A13073F"/>
    <w:multiLevelType w:val="hybridMultilevel"/>
    <w:tmpl w:val="5D12FD0A"/>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B17CEC"/>
    <w:multiLevelType w:val="hybridMultilevel"/>
    <w:tmpl w:val="DF00C3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162F35"/>
    <w:multiLevelType w:val="hybridMultilevel"/>
    <w:tmpl w:val="F90498E6"/>
    <w:lvl w:tplc="E740458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7D72EF"/>
    <w:multiLevelType w:val="hybridMultilevel"/>
    <w:tmpl w:val="0B366ABC"/>
    <w:lvl w:tplc="FE7EBC6E" w:ilvl="0">
      <w:start w:val="1"/>
      <w:numFmt w:val="bullet"/>
      <w:lvlText w:val="-"/>
      <w:lvlJc w:val="left"/>
      <w:pPr>
        <w:ind w:hanging="360" w:left="1068"/>
      </w:pPr>
      <w:rPr>
        <w:rFonts w:hAnsi="Sitka Small" w:ascii="Sitka Smal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7">
    <w:nsid w:val="2F800CD8"/>
    <w:multiLevelType w:val="hybridMultilevel"/>
    <w:tmpl w:val="765AC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AC21C4"/>
    <w:multiLevelType w:val="hybridMultilevel"/>
    <w:tmpl w:val="B0320418"/>
    <w:lvl w:tplc="BE7C211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0F9076B"/>
    <w:multiLevelType w:val="hybridMultilevel"/>
    <w:tmpl w:val="99D87DEE"/>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0">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9CE5B17"/>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3D215284"/>
    <w:multiLevelType w:val="hybridMultilevel"/>
    <w:tmpl w:val="9760B09E"/>
    <w:lvl w:tplc="44EA14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EF87CD8"/>
    <w:multiLevelType w:val="hybridMultilevel"/>
    <w:tmpl w:val="DFBE167C"/>
    <w:lvl w:tplc="ECB21F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452324E4"/>
    <w:multiLevelType w:val="hybridMultilevel"/>
    <w:tmpl w:val="30A2455C"/>
    <w:lvl w:tplc="B216A02C"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7">
    <w:nsid w:val="51450117"/>
    <w:multiLevelType w:val="hybridMultilevel"/>
    <w:tmpl w:val="E6968CF6"/>
    <w:lvl w:tplc="9EB892F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59CB7A83"/>
    <w:multiLevelType w:val="hybridMultilevel"/>
    <w:tmpl w:val="C95430A2"/>
    <w:lvl w:tplc="7B7CEAD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5A931345"/>
    <w:multiLevelType w:val="hybridMultilevel"/>
    <w:tmpl w:val="E0E43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AE7136E"/>
    <w:multiLevelType w:val="hybridMultilevel"/>
    <w:tmpl w:val="8D6AA6F2"/>
    <w:lvl w:tplc="93F4940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5D926F93"/>
    <w:multiLevelType w:val="hybridMultilevel"/>
    <w:tmpl w:val="D724209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5484264"/>
    <w:multiLevelType w:val="hybridMultilevel"/>
    <w:tmpl w:val="E220930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733C08B9"/>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52A1E78"/>
    <w:multiLevelType w:val="hybridMultilevel"/>
    <w:tmpl w:val="60007372"/>
    <w:lvl w:tplc="7FCC3A3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AC81061"/>
    <w:multiLevelType w:val="hybridMultilevel"/>
    <w:tmpl w:val="2CBEF232"/>
    <w:lvl w:tplc="D048E4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9"/>
  </w:num>
  <w:num w:numId="2">
    <w:abstractNumId w:val="21"/>
  </w:num>
  <w:num w:numId="3">
    <w:abstractNumId w:val="10"/>
  </w:num>
  <w:num w:numId="4">
    <w:abstractNumId w:val="13"/>
  </w:num>
  <w:num w:numId="5">
    <w:abstractNumId w:val="22"/>
  </w:num>
  <w:num w:numId="6">
    <w:abstractNumId w:val="34"/>
  </w:num>
  <w:num w:numId="7">
    <w:abstractNumId w:val="20"/>
  </w:num>
  <w:num w:numId="8">
    <w:abstractNumId w:val="15"/>
  </w:num>
  <w:num w:numId="9">
    <w:abstractNumId w:val="18"/>
  </w:num>
  <w:num w:numId="10">
    <w:abstractNumId w:val="31"/>
  </w:num>
  <w:num w:numId="11">
    <w:abstractNumId w:val="19"/>
  </w:num>
  <w:num w:numId="12">
    <w:abstractNumId w:val="2"/>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7"/>
  </w:num>
  <w:num w:numId="17">
    <w:abstractNumId w:val="33"/>
  </w:num>
  <w:num w:numId="18">
    <w:abstractNumId w:val="16"/>
  </w:num>
  <w:num w:numId="19">
    <w:abstractNumId w:val="3"/>
  </w:num>
  <w:num w:numId="20">
    <w:abstractNumId w:val="23"/>
  </w:num>
  <w:num w:numId="21">
    <w:abstractNumId w:val="7"/>
  </w:num>
  <w:num w:numId="22">
    <w:abstractNumId w:val="14"/>
  </w:num>
  <w:num w:numId="23">
    <w:abstractNumId w:val="8"/>
  </w:num>
  <w:num w:numId="24">
    <w:abstractNumId w:val="12"/>
  </w:num>
  <w:num w:numId="25">
    <w:abstractNumId w:val="26"/>
  </w:num>
  <w:num w:numId="26">
    <w:abstractNumId w:val="5"/>
  </w:num>
  <w:num w:numId="27">
    <w:abstractNumId w:val="0"/>
  </w:num>
  <w:num w:numId="28">
    <w:abstractNumId w:val="1"/>
  </w:num>
  <w:num w:numId="29">
    <w:abstractNumId w:val="9"/>
  </w:num>
  <w:num w:numId="30">
    <w:abstractNumId w:val="25"/>
  </w:num>
  <w:num w:numId="31">
    <w:abstractNumId w:val="28"/>
  </w:num>
  <w:num w:numId="32">
    <w:abstractNumId w:val="24"/>
  </w:num>
  <w:num w:numId="33">
    <w:abstractNumId w:val="3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1"/>
  </w:num>
  <w:num w:numId="37">
    <w:abstractNumId w:val="30"/>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05ED"/>
    <w:rsid w:val="00005E29"/>
    <w:rsid w:val="00007127"/>
    <w:rsid w:val="000114D3"/>
    <w:rsid w:val="00012AEE"/>
    <w:rsid w:val="00023822"/>
    <w:rsid w:val="00033CEA"/>
    <w:rsid w:val="0004206A"/>
    <w:rsid w:val="000424E6"/>
    <w:rsid w:val="00052223"/>
    <w:rsid w:val="0005791B"/>
    <w:rsid w:val="00092443"/>
    <w:rsid w:val="00092932"/>
    <w:rsid w:val="000A06CA"/>
    <w:rsid w:val="000C1C9B"/>
    <w:rsid w:val="000C6C55"/>
    <w:rsid w:val="000D201E"/>
    <w:rsid w:val="000D2052"/>
    <w:rsid w:val="000F4B16"/>
    <w:rsid w:val="000F5271"/>
    <w:rsid w:val="000F6272"/>
    <w:rsid w:val="000F64CC"/>
    <w:rsid w:val="001267BB"/>
    <w:rsid w:val="00143105"/>
    <w:rsid w:val="00147537"/>
    <w:rsid w:val="00172B78"/>
    <w:rsid w:val="00176F92"/>
    <w:rsid w:val="00182ABD"/>
    <w:rsid w:val="00186B60"/>
    <w:rsid w:val="00197461"/>
    <w:rsid w:val="001A79A0"/>
    <w:rsid w:val="001B7692"/>
    <w:rsid w:val="001F668F"/>
    <w:rsid w:val="001F7588"/>
    <w:rsid w:val="00200255"/>
    <w:rsid w:val="00205F29"/>
    <w:rsid w:val="00216F6C"/>
    <w:rsid w:val="002237B0"/>
    <w:rsid w:val="00246453"/>
    <w:rsid w:val="00275B27"/>
    <w:rsid w:val="00291AB2"/>
    <w:rsid w:val="00297451"/>
    <w:rsid w:val="002A1118"/>
    <w:rsid w:val="002A26EC"/>
    <w:rsid w:val="002B738C"/>
    <w:rsid w:val="002C52BF"/>
    <w:rsid w:val="002C5BD1"/>
    <w:rsid w:val="002D1448"/>
    <w:rsid w:val="002D45BE"/>
    <w:rsid w:val="002F63C5"/>
    <w:rsid w:val="00300254"/>
    <w:rsid w:val="00301CE4"/>
    <w:rsid w:val="00314B84"/>
    <w:rsid w:val="003406A8"/>
    <w:rsid w:val="00360E96"/>
    <w:rsid w:val="003624A8"/>
    <w:rsid w:val="003639D3"/>
    <w:rsid w:val="00370F6A"/>
    <w:rsid w:val="003B1958"/>
    <w:rsid w:val="003B437C"/>
    <w:rsid w:val="003B6594"/>
    <w:rsid w:val="003B775B"/>
    <w:rsid w:val="003C65E5"/>
    <w:rsid w:val="003E05F0"/>
    <w:rsid w:val="003E26DA"/>
    <w:rsid w:val="003F4DB5"/>
    <w:rsid w:val="003F5052"/>
    <w:rsid w:val="00410A82"/>
    <w:rsid w:val="00413618"/>
    <w:rsid w:val="00426271"/>
    <w:rsid w:val="00426717"/>
    <w:rsid w:val="00431EE1"/>
    <w:rsid w:val="00441742"/>
    <w:rsid w:val="00443F70"/>
    <w:rsid w:val="00446590"/>
    <w:rsid w:val="00447473"/>
    <w:rsid w:val="00472763"/>
    <w:rsid w:val="0047355D"/>
    <w:rsid w:val="00481080"/>
    <w:rsid w:val="0048343E"/>
    <w:rsid w:val="004A1002"/>
    <w:rsid w:val="004A218A"/>
    <w:rsid w:val="004B0DC2"/>
    <w:rsid w:val="004B42A1"/>
    <w:rsid w:val="004D15E6"/>
    <w:rsid w:val="004D2836"/>
    <w:rsid w:val="004D4216"/>
    <w:rsid w:val="004E4A7D"/>
    <w:rsid w:val="004F6569"/>
    <w:rsid w:val="005005F9"/>
    <w:rsid w:val="00501470"/>
    <w:rsid w:val="005126D5"/>
    <w:rsid w:val="005138C1"/>
    <w:rsid w:val="0052165C"/>
    <w:rsid w:val="00521DEC"/>
    <w:rsid w:val="00523A53"/>
    <w:rsid w:val="00527C9F"/>
    <w:rsid w:val="0053270E"/>
    <w:rsid w:val="00535D7E"/>
    <w:rsid w:val="005706D8"/>
    <w:rsid w:val="005740F4"/>
    <w:rsid w:val="0058108C"/>
    <w:rsid w:val="005820DB"/>
    <w:rsid w:val="00591EF2"/>
    <w:rsid w:val="005A310D"/>
    <w:rsid w:val="005A4FB2"/>
    <w:rsid w:val="005B3C45"/>
    <w:rsid w:val="005D6979"/>
    <w:rsid w:val="005E3E4B"/>
    <w:rsid w:val="00607699"/>
    <w:rsid w:val="00623B03"/>
    <w:rsid w:val="0062438B"/>
    <w:rsid w:val="0063330E"/>
    <w:rsid w:val="006336AC"/>
    <w:rsid w:val="00634572"/>
    <w:rsid w:val="006626CF"/>
    <w:rsid w:val="006649E9"/>
    <w:rsid w:val="00670F89"/>
    <w:rsid w:val="0067741B"/>
    <w:rsid w:val="00680051"/>
    <w:rsid w:val="00683539"/>
    <w:rsid w:val="006A7F64"/>
    <w:rsid w:val="006C0AF7"/>
    <w:rsid w:val="006C3616"/>
    <w:rsid w:val="006C67BB"/>
    <w:rsid w:val="0070083D"/>
    <w:rsid w:val="0070215E"/>
    <w:rsid w:val="00722BD4"/>
    <w:rsid w:val="007349BB"/>
    <w:rsid w:val="00735499"/>
    <w:rsid w:val="0074140E"/>
    <w:rsid w:val="00745020"/>
    <w:rsid w:val="00745B77"/>
    <w:rsid w:val="00770441"/>
    <w:rsid w:val="007715C3"/>
    <w:rsid w:val="00771E02"/>
    <w:rsid w:val="007803ED"/>
    <w:rsid w:val="007A16FB"/>
    <w:rsid w:val="007B17D7"/>
    <w:rsid w:val="007C5B81"/>
    <w:rsid w:val="007F7265"/>
    <w:rsid w:val="00803610"/>
    <w:rsid w:val="008118D8"/>
    <w:rsid w:val="00843FC1"/>
    <w:rsid w:val="00870F4E"/>
    <w:rsid w:val="00887571"/>
    <w:rsid w:val="008A776A"/>
    <w:rsid w:val="008A7E6F"/>
    <w:rsid w:val="008B4196"/>
    <w:rsid w:val="008E23AE"/>
    <w:rsid w:val="00904548"/>
    <w:rsid w:val="009313D5"/>
    <w:rsid w:val="0093397B"/>
    <w:rsid w:val="009341AF"/>
    <w:rsid w:val="009348F0"/>
    <w:rsid w:val="00946ECD"/>
    <w:rsid w:val="00946EF6"/>
    <w:rsid w:val="00951A35"/>
    <w:rsid w:val="00953306"/>
    <w:rsid w:val="00955B8B"/>
    <w:rsid w:val="00961E85"/>
    <w:rsid w:val="009768BF"/>
    <w:rsid w:val="00976E91"/>
    <w:rsid w:val="009A41CE"/>
    <w:rsid w:val="009A57D7"/>
    <w:rsid w:val="009B0067"/>
    <w:rsid w:val="009B2FCC"/>
    <w:rsid w:val="009C54D0"/>
    <w:rsid w:val="009D0CF2"/>
    <w:rsid w:val="009D4609"/>
    <w:rsid w:val="009E50F0"/>
    <w:rsid w:val="00A02DED"/>
    <w:rsid w:val="00A20F0C"/>
    <w:rsid w:val="00A34A5B"/>
    <w:rsid w:val="00A377AD"/>
    <w:rsid w:val="00A54851"/>
    <w:rsid w:val="00A72161"/>
    <w:rsid w:val="00A91684"/>
    <w:rsid w:val="00A92C19"/>
    <w:rsid w:val="00AA1810"/>
    <w:rsid w:val="00AA3E3B"/>
    <w:rsid w:val="00AA4165"/>
    <w:rsid w:val="00AC1C34"/>
    <w:rsid w:val="00AC24F8"/>
    <w:rsid w:val="00AC6DA7"/>
    <w:rsid w:val="00AE45BA"/>
    <w:rsid w:val="00AE75FA"/>
    <w:rsid w:val="00AE77A7"/>
    <w:rsid w:val="00AF0074"/>
    <w:rsid w:val="00AF5138"/>
    <w:rsid w:val="00AF6A84"/>
    <w:rsid w:val="00B020B6"/>
    <w:rsid w:val="00B076A1"/>
    <w:rsid w:val="00B205C1"/>
    <w:rsid w:val="00B22661"/>
    <w:rsid w:val="00B33D8E"/>
    <w:rsid w:val="00B35C7D"/>
    <w:rsid w:val="00B36E22"/>
    <w:rsid w:val="00B42ADD"/>
    <w:rsid w:val="00B47697"/>
    <w:rsid w:val="00B53FF6"/>
    <w:rsid w:val="00B75A7A"/>
    <w:rsid w:val="00B765D5"/>
    <w:rsid w:val="00B83CB2"/>
    <w:rsid w:val="00B86ADD"/>
    <w:rsid w:val="00B93447"/>
    <w:rsid w:val="00B94263"/>
    <w:rsid w:val="00BA12BE"/>
    <w:rsid w:val="00BB0001"/>
    <w:rsid w:val="00BB53B7"/>
    <w:rsid w:val="00BC6357"/>
    <w:rsid w:val="00BC6D4E"/>
    <w:rsid w:val="00BD2132"/>
    <w:rsid w:val="00BD6C28"/>
    <w:rsid w:val="00BD712F"/>
    <w:rsid w:val="00BE24FA"/>
    <w:rsid w:val="00BE3B30"/>
    <w:rsid w:val="00C127C5"/>
    <w:rsid w:val="00C170A9"/>
    <w:rsid w:val="00C17487"/>
    <w:rsid w:val="00C218DD"/>
    <w:rsid w:val="00C25B76"/>
    <w:rsid w:val="00C27988"/>
    <w:rsid w:val="00C43CC2"/>
    <w:rsid w:val="00CB4DFF"/>
    <w:rsid w:val="00CB5E78"/>
    <w:rsid w:val="00CB5EEB"/>
    <w:rsid w:val="00CD1C04"/>
    <w:rsid w:val="00CD1DF8"/>
    <w:rsid w:val="00CD411F"/>
    <w:rsid w:val="00CE4129"/>
    <w:rsid w:val="00CF062D"/>
    <w:rsid w:val="00CF35F4"/>
    <w:rsid w:val="00D064F5"/>
    <w:rsid w:val="00D238AB"/>
    <w:rsid w:val="00D2515C"/>
    <w:rsid w:val="00D477F1"/>
    <w:rsid w:val="00D61522"/>
    <w:rsid w:val="00D626D9"/>
    <w:rsid w:val="00D7318C"/>
    <w:rsid w:val="00D93AED"/>
    <w:rsid w:val="00DC2B52"/>
    <w:rsid w:val="00DD1032"/>
    <w:rsid w:val="00DD2165"/>
    <w:rsid w:val="00DE17D7"/>
    <w:rsid w:val="00DF105B"/>
    <w:rsid w:val="00E03E89"/>
    <w:rsid w:val="00E31307"/>
    <w:rsid w:val="00E34D45"/>
    <w:rsid w:val="00E43576"/>
    <w:rsid w:val="00E47D81"/>
    <w:rsid w:val="00E509B4"/>
    <w:rsid w:val="00E516D3"/>
    <w:rsid w:val="00E52E98"/>
    <w:rsid w:val="00E66D8F"/>
    <w:rsid w:val="00E67EC3"/>
    <w:rsid w:val="00E80065"/>
    <w:rsid w:val="00E832F5"/>
    <w:rsid w:val="00E92200"/>
    <w:rsid w:val="00E93B10"/>
    <w:rsid w:val="00E9401B"/>
    <w:rsid w:val="00EB0C04"/>
    <w:rsid w:val="00F07444"/>
    <w:rsid w:val="00F11DDB"/>
    <w:rsid w:val="00F218D4"/>
    <w:rsid w:val="00F22160"/>
    <w:rsid w:val="00F23225"/>
    <w:rsid w:val="00F32402"/>
    <w:rsid w:val="00F83603"/>
    <w:rsid w:val="00F837C7"/>
    <w:rsid w:val="00F911F9"/>
    <w:rsid w:val="00FA1C19"/>
    <w:rsid w:val="00FB4F74"/>
    <w:rsid w:val="00FD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styleId="Reetkatablice" w:type="table">
    <w:name w:val="Table Grid"/>
    <w:basedOn w:val="Obinatablica"/>
    <w:uiPriority w:val="59"/>
    <w:rsid w:val="00BE3B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D2165"/>
    <w:rPr>
      <w:color w:val="808080"/>
      <w:bdr w:space="0" w:sz="0" w:color="auto" w:val="none"/>
      <w:shd w:fill="auto" w:color="auto" w:val="clear"/>
    </w:rPr>
  </w:style>
  <w:style w:customStyle="true" w:styleId="eSPISCCParagraphDefaultFont" w:type="character">
    <w:name w:val="eSPIS_CC_Paragraph Default Font"/>
    <w:basedOn w:val="Zadanifontodlomka"/>
    <w:rsid w:val="00DD21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2165"/>
    <w:rPr>
      <w:bdr w:space="0" w:sz="0" w:color="auto" w:val="none"/>
      <w:shd w:fill="FFFFCC" w:color="auto" w:val="clear"/>
      <w:lang w:val="hr-HR"/>
    </w:rPr>
  </w:style>
  <w:style w:customStyle="true" w:styleId="PozadinaSvijetloCrvena" w:type="character">
    <w:name w:val="Pozadina_SvijetloCrvena"/>
    <w:basedOn w:val="eSPISCCParagraphDefaultFont"/>
    <w:rsid w:val="00DD21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21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styleId="Reetkatablice" w:type="table">
    <w:name w:val="Table Grid"/>
    <w:basedOn w:val="Obinatablica"/>
    <w:uiPriority w:val="59"/>
    <w:rsid w:val="00BE3B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D2165"/>
    <w:rPr>
      <w:color w:val="808080"/>
      <w:bdr w:color="auto" w:space="0" w:sz="0" w:val="none"/>
      <w:shd w:color="auto" w:fill="auto" w:val="clear"/>
    </w:rPr>
  </w:style>
  <w:style w:customStyle="1" w:styleId="eSPISCCParagraphDefaultFont" w:type="character">
    <w:name w:val="eSPIS_CC_Paragraph Default Font"/>
    <w:basedOn w:val="Zadanifontodlomka"/>
    <w:rsid w:val="00DD21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2165"/>
    <w:rPr>
      <w:bdr w:color="auto" w:space="0" w:sz="0" w:val="none"/>
      <w:shd w:color="auto" w:fill="FFFFCC" w:val="clear"/>
      <w:lang w:val="hr-HR"/>
    </w:rPr>
  </w:style>
  <w:style w:customStyle="1" w:styleId="PozadinaSvijetloCrvena" w:type="character">
    <w:name w:val="Pozadina_SvijetloCrvena"/>
    <w:basedOn w:val="eSPISCCParagraphDefaultFont"/>
    <w:rsid w:val="00DD21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21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209339756">
      <w:bodyDiv w:val="true"/>
      <w:marLeft w:val="0"/>
      <w:marRight w:val="0"/>
      <w:marTop w:val="0"/>
      <w:marBottom w:val="0"/>
      <w:divBdr>
        <w:top w:space="0" w:sz="0" w:color="auto" w:val="none"/>
        <w:left w:space="0" w:sz="0" w:color="auto" w:val="none"/>
        <w:bottom w:space="0" w:sz="0" w:color="auto" w:val="none"/>
        <w:right w:space="0" w:sz="0" w:color="auto" w:val="none"/>
      </w:divBdr>
    </w:div>
    <w:div w:id="1522813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23. veljače 2017.</izvorni_sadrzaj>
    <derivirana_varijabla naziv="DomainObject.StvarniPocetakDatum_1">23. veljače 2017.</derivirana_varijabla>
  </DomainObject.StvarniPocetakDatum>
  <DomainObject.StvarniZavrsetakDatum>
    <izvorni_sadrzaj>23. veljače 2017.</izvorni_sadrzaj>
    <derivirana_varijabla naziv="DomainObject.StvarniZavrsetakDatum_1">23. veljače 2017.</derivirana_varijabla>
  </DomainObject.StvarniZavrsetakDatum>
  <DomainObject.PlaniraniZavrsetakDatum>
    <izvorni_sadrzaj>23. veljače 2017.</izvorni_sadrzaj>
    <derivirana_varijabla naziv="DomainObject.PlaniraniZavrsetakDatum_1">23. veljače 2017.</derivirana_varijabla>
  </DomainObject.PlaniraniZavrsetakDatum>
  <DomainObject.PlaniraniPocetakDatum>
    <izvorni_sadrzaj>23. veljače 2017.</izvorni_sadrzaj>
    <derivirana_varijabla naziv="DomainObject.PlaniraniPocetakDatum_1">23. veljače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veljače 2017.</izvorni_sadrzaj>
    <derivirana_varijabla naziv="DomainObject.Zapisnik.DatumKreiranja_1">23. veljače 2017.</derivirana_varijabla>
  </DomainObject.Zapisnik.DatumKreiranja>
  <DomainObject.Zapisnik.ImovinskaKorist>
    <izvorni_sadrzaj/>
    <derivirana_varijabla naziv="DomainObject.Zapisnik.ImovinskaKorist_1"/>
  </DomainObject.Zapisnik.ImovinskaKorist>
  <DomainObject.Zapisnik.Oznaka>
    <izvorni_sadrzaj>St-272/2015-44</izvorni_sadrzaj>
    <derivirana_varijabla naziv="DomainObject.Zapisnik.Oznaka_1">St-272/2015-44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St-272/2015</izvorni_sadrzaj>
    <derivirana_varijabla naziv="DomainObject.Predmet.OznakaBroj_1">St-272/2015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STANOING-NEKRETNINE, društvo s ograničenom odgovornošću za poslovanje nekretninama, iznajmljivanje i poslovne usluge u steč</izvorni_sadrzaj>
    <derivirana_varijabla naziv="DomainObject.Predmet.ProtustrankaFormated_1">  STANOING-NEKRETNINE, društvo s ograničenom odgovornošću za poslovanje nekretninama, iznajmljivanje i poslovne usluge u steč</derivirana_varijabla>
  </DomainObject.Predmet.ProtustrankaFormated>
  <DomainObject.Predmet.ProtustrankaFormatedOIB>
    <izvorni_sadrzaj>  STANOING-NEKRETNINE, društvo s ograničenom odgovornošću za poslovanje nekretninama, iznajmljivanje i poslovne usluge u steč, OIB 10673598754</izvorni_sadrzaj>
    <derivirana_varijabla naziv="DomainObject.Predmet.ProtustrankaFormatedOIB_1">  STANOING-NEKRETNINE, društvo s ograničenom odgovornošću za poslovanje nekretninama, iznajmljivanje i poslovne usluge u steč, OIB 10673598754</derivirana_varijabla>
  </DomainObject.Predmet.ProtustrankaFormatedOIB>
  <DomainObject.Predmet.ProtustrankaFormatedWithAdress>
    <izvorni_sadrzaj> STANOING-NEKRETNINE, društvo s ograničenom odgovornošću za poslovanje nekretninama, iznajmljivanje i poslovne usluge u steč, Juraja Habdelića 4, 42000 Varaždin</izvorni_sadrzaj>
    <derivirana_varijabla naziv="DomainObject.Predmet.ProtustrankaFormatedWithAdress_1"> STANOING-NEKRETNINE, društvo s ograničenom odgovornošću za poslovanje nekretninama, iznajmljivanje i poslovne usluge u steč, Juraja Habdelića 4, 42000 Varaždin</derivirana_varijabla>
  </DomainObject.Predmet.ProtustrankaFormatedWithAdress>
  <DomainObject.Predmet.ProtustrankaFormatedWithAdressOIB>
    <izvorni_sadrzaj> STANOING-NEKRETNINE, društvo s ograničenom odgovornošću za poslovanje nekretninama, iznajmljivanje i poslovne usluge u steč, OIB 10673598754, Juraja Habdelića 4, 42000 Varaždin</izvorni_sadrzaj>
    <derivirana_varijabla naziv="DomainObject.Predmet.ProtustrankaFormatedWithAdressOIB_1"> STANOING-NEKRETNINE, društvo s ograničenom odgovornošću za poslovanje nekretninama, iznajmljivanje i poslovne usluge u steč, OIB 10673598754, Juraja Habdelića 4, 42000 Varaždin</derivirana_varijabla>
  </DomainObject.Predmet.ProtustrankaFormatedWithAdressOIB>
  <DomainObject.Predmet.ProtustrankaWithAdress>
    <izvorni_sadrzaj>STANOING-NEKRETNINE, društvo s ograničenom odgovornošću za poslovanje nekretninama, iznajmljivanje i poslovne usluge u steč Juraja Habdelića 4, 42000 Varaždin</izvorni_sadrzaj>
    <derivirana_varijabla naziv="DomainObject.Predmet.ProtustrankaWithAdress_1">STANOING-NEKRETNINE, društvo s ograničenom odgovornošću za poslovanje nekretninama, iznajmljivanje i poslovne usluge u steč Juraja Habdelića 4, 42000 Varaždin</derivirana_varijabla>
  </DomainObject.Predmet.ProtustrankaWithAdress>
  <DomainObject.Predmet.ProtustrankaWithAdressOIB>
    <izvorni_sadrzaj>STANOING-NEKRETNINE, društvo s ograničenom odgovornošću za poslovanje nekretninama, iznajmljivanje i poslovne usluge u steč, OIB 10673598754, Juraja Habdelića 4, 42000 Varaždin</izvorni_sadrzaj>
    <derivirana_varijabla naziv="DomainObject.Predmet.ProtustrankaWithAdressOIB_1">STANOING-NEKRETNINE, društvo s ograničenom odgovornošću za poslovanje nekretninama, iznajmljivanje i poslovne usluge u steč, OIB 10673598754, Juraja Habdelića 4, 42000 Varaždin</derivirana_varijabla>
  </DomainObject.Predmet.ProtustrankaWithAdressOIB>
  <DomainObject.Predmet.ProtustrankaNazivFormated>
    <izvorni_sadrzaj>STANOING-NEKRETNINE, društvo s ograničenom odgovornošću za poslovanje nekretninama, iznajmljivanje i poslovne usluge u steč</izvorni_sadrzaj>
    <derivirana_varijabla naziv="DomainObject.Predmet.ProtustrankaNazivFormated_1">STANOING-NEKRETNINE, društvo s ograničenom odgovornošću za poslovanje nekretninama, iznajmljivanje i poslovne usluge u steč</derivirana_varijabla>
  </DomainObject.Predmet.ProtustrankaNazivFormated>
  <DomainObject.Predmet.ProtustrankaNazivFormatedOIB>
    <izvorni_sadrzaj>STANOING-NEKRETNINE, društvo s ograničenom odgovornošću za poslovanje nekretninama, iznajmljivanje i poslovne usluge u steč, OIB 10673598754</izvorni_sadrzaj>
    <derivirana_varijabla naziv="DomainObject.Predmet.ProtustrankaNazivFormatedOIB_1">STANOING-NEKRETNINE, društvo s ograničenom odgovornošću za poslovanje nekretninama, iznajmljivanje i poslovne usluge u steč, OIB 10673598754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B2  KAPITAL d.o.o. za poslovne usluge</izvorni_sadrzaj>
    <derivirana_varijabla naziv="DomainObject.Predmet.StrankaFormated_1">  Financijska agencija; B2  KAPITAL d.o.o. za poslovne usluge</derivirana_varijabla>
  </DomainObject.Predmet.StrankaFormated>
  <DomainObject.Predmet.StrankaFormatedOIB>
    <izvorni_sadrzaj>  Financijska agencija, OIB 85821130368; B2  KAPITAL d.o.o. za poslovne usluge, OIB 57509775367</izvorni_sadrzaj>
    <derivirana_varijabla naziv="DomainObject.Predmet.StrankaFormatedOIB_1">  Financijska agencija, OIB 85821130368; B2  KAPITAL d.o.o. za poslovne usluge, OIB 57509775367</derivirana_varijabla>
  </DomainObject.Predmet.StrankaFormatedOIB>
  <DomainObject.Predmet.StrankaFormatedWithAdress>
    <izvorni_sadrzaj> Financijska agencija, Ulica grada Vukovara 70, 10000 Zagreb; B2  KAPITAL d.o.o. za poslovne usluge, Radnička cesta 41, 10000 Zagreb</izvorni_sadrzaj>
    <derivirana_varijabla naziv="DomainObject.Predmet.StrankaFormatedWithAdress_1"> Financijska agencija, Ulica grada Vukovara 70, 10000 Zagreb; B2  KAPITAL d.o.o. za poslovne usluge, Radnička cesta 41, 10000 Zagreb</derivirana_varijabla>
  </DomainObject.Predmet.StrankaFormatedWithAdress>
  <DomainObject.Predmet.StrankaFormatedWithAdressOIB>
    <izvorni_sadrzaj> Financijska agencija, OIB 85821130368, Ulica grada Vukovara 70, 10000 Zagreb; B2  KAPITAL d.o.o. za poslovne usluge, OIB 57509775367, Radnička cesta 41, 10000 Zagreb</izvorni_sadrzaj>
    <derivirana_varijabla naziv="DomainObject.Predmet.StrankaFormatedWithAdressOIB_1"> Financijska agencija, OIB 85821130368, Ulica grada Vukovara 70, 10000 Zagreb; B2  KAPITAL d.o.o. za poslovne usluge, OIB 57509775367, Radnička cesta 41, 10000 Zagreb</derivirana_varijabla>
  </DomainObject.Predmet.StrankaFormatedWithAdressOIB>
  <DomainObject.Predmet.StrankaWithAdress>
    <izvorni_sadrzaj>Financijska agencija Ulica grada Vukovara 70,10000 Zagreb,B2  KAPITAL d.o.o. za poslovne usluge Radnička cesta 41,10000 Zagreb</izvorni_sadrzaj>
    <derivirana_varijabla naziv="DomainObject.Predmet.StrankaWithAdress_1">Financijska agencija Ulica grada Vukovara 70,10000 Zagreb,B2  KAPITAL d.o.o. za poslovne usluge Radnička cesta 41,10000 Zagreb</derivirana_varijabla>
  </DomainObject.Predmet.StrankaWithAdress>
  <DomainObject.Predmet.StrankaWithAdressOIB>
    <izvorni_sadrzaj>Financijska agencija, OIB 85821130368, Ulica grada Vukovara 70,10000 Zagreb,B2  KAPITAL d.o.o. za poslovne usluge, OIB 57509775367, Radnička cesta 41,10000 Zagreb</izvorni_sadrzaj>
    <derivirana_varijabla naziv="DomainObject.Predmet.StrankaWithAdressOIB_1">Financijska agencija, OIB 85821130368, Ulica grada Vukovara 70,10000 Zagreb,B2  KAPITAL d.o.o. za poslovne usluge, OIB 57509775367, Radnička cesta 41,10000 Zagreb</derivirana_varijabla>
  </DomainObject.Predmet.StrankaWithAdressOIB>
  <DomainObject.Predmet.StrankaNazivFormated>
    <izvorni_sadrzaj>Financijska agencija,B2  KAPITAL d.o.o. za poslovne usluge</izvorni_sadrzaj>
    <derivirana_varijabla naziv="DomainObject.Predmet.StrankaNazivFormated_1">Financijska agencija,B2  KAPITAL d.o.o. za poslovne usluge</derivirana_varijabla>
  </DomainObject.Predmet.StrankaNazivFormated>
  <DomainObject.Predmet.StrankaNazivFormatedOIB>
    <izvorni_sadrzaj>Financijska agencija, OIB 85821130368,B2  KAPITAL d.o.o. za poslovne usluge, OIB 57509775367</izvorni_sadrzaj>
    <derivirana_varijabla naziv="DomainObject.Predmet.StrankaNazivFormatedOIB_1">Financijska agencija, OIB 85821130368,B2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tem>B2  KAPITAL d.o.o. za poslovne usluge</item>
    </izvorni_sadrzaj>
    <derivirana_varijabla naziv="DomainObject.Predmet.StrankaListFormated_1">
      <item>Financijska agencija</item>
      <item>B2  KAPITAL d.o.o. za poslovne usluge</item>
    </derivirana_varijabla>
  </DomainObject.Predmet.StrankaListFormated>
  <DomainObject.Predmet.StrankaListFormatedOIB>
    <izvorni_sadrzaj>
      <item>Financijska agencija, OIB 85821130368</item>
      <item>B2  KAPITAL d.o.o. za poslovne usluge, OIB 57509775367</item>
    </izvorni_sadrzaj>
    <derivirana_varijabla naziv="DomainObject.Predmet.StrankaListFormatedOIB_1">
      <item>Financijska agencija, OIB 85821130368</item>
      <item>B2  KAPITAL d.o.o. za poslovne usluge, OIB 57509775367</item>
    </derivirana_varijabla>
  </DomainObject.Predmet.StrankaListFormatedOIB>
  <DomainObject.Predmet.StrankaListFormatedWithAdress>
    <izvorni_sadrzaj>
      <item>Financijska agencija, Ulica grada Vukovara 70, 10000 Zagreb</item>
      <item>B2  KAPITAL d.o.o. za poslovne usluge, Radnička cesta 41, 10000 Zagreb</item>
    </izvorni_sadrzaj>
    <derivirana_varijabla naziv="DomainObject.Predmet.StrankaListFormatedWithAdress_1">
      <item>Financijska agencija, Ulica grada Vukovara 70, 10000 Zagreb</item>
      <item>B2  KAPITAL d.o.o. za poslovne usluge, Radnička cesta 41, 10000 Zagreb</item>
    </derivirana_varijabla>
  </DomainObject.Predmet.StrankaListFormatedWithAdress>
  <DomainObject.Predmet.StrankaListFormatedWithAdressOIB>
    <izvorni_sadrzaj>
      <item>Financijska agencija, OIB 85821130368, Ulica grada Vukovara 70, 10000 Zagreb</item>
      <item>B2  KAPITAL d.o.o. za poslovne usluge, OIB 57509775367, Radnička cesta 41, 10000 Zagreb</item>
    </izvorni_sadrzaj>
    <derivirana_varijabla naziv="DomainObject.Predmet.StrankaListFormatedWithAdressOIB_1">
      <item>Financijska agencija, OIB 85821130368, Ulica grada Vukovara 70, 10000 Zagreb</item>
      <item>B2  KAPITAL d.o.o. za poslovne usluge, OIB 57509775367, Radnička cesta 41, 10000 Zagreb</item>
    </derivirana_varijabla>
  </DomainObject.Predmet.StrankaListFormatedWithAdressOIB>
  <DomainObject.Predmet.StrankaListNazivFormated>
    <izvorni_sadrzaj>
      <item>Financijska agencija</item>
      <item>B2  KAPITAL d.o.o. za poslovne usluge</item>
    </izvorni_sadrzaj>
    <derivirana_varijabla naziv="DomainObject.Predmet.StrankaListNazivFormated_1">
      <item>Financijska agencija</item>
      <item>B2  KAPITAL d.o.o. za poslovne usluge</item>
    </derivirana_varijabla>
  </DomainObject.Predmet.StrankaListNazivFormated>
  <DomainObject.Predmet.StrankaListNazivFormatedOIB>
    <izvorni_sadrzaj>
      <item>Financijska agencija, OIB 85821130368</item>
      <item>B2  KAPITAL d.o.o. za poslovne usluge, OIB 57509775367</item>
    </izvorni_sadrzaj>
    <derivirana_varijabla naziv="DomainObject.Predmet.StrankaListNazivFormatedOIB_1">
      <item>Financijska agencija, OIB 85821130368</item>
      <item>B2  KAPITAL d.o.o. za poslovne usluge, OIB 57509775367</item>
    </derivirana_varijabla>
  </DomainObject.Predmet.StrankaListNazivFormatedOIB>
  <DomainObject.Predmet.ProtuStrankaListFormated>
    <izvorni_sadrzaj>
      <item>STANOING-NEKRETNINE, društvo s ograničenom odgovornošću za poslovanje nekretninama, iznajmljivanje i poslovne usluge u steč</item>
    </izvorni_sadrzaj>
    <derivirana_varijabla naziv="DomainObject.Predmet.ProtuStrankaListFormated_1">
      <item>STANOING-NEKRETNINE, društvo s ograničenom odgovornošću za poslovanje nekretninama, iznajmljivanje i poslovne usluge u steč</item>
    </derivirana_varijabla>
  </DomainObject.Predmet.ProtuStrankaListFormated>
  <DomainObject.Predmet.ProtuStrankaListFormatedOIB>
    <izvorni_sadrzaj>
      <item>STANOING-NEKRETNINE, društvo s ograničenom odgovornošću za poslovanje nekretninama, iznajmljivanje i poslovne usluge u steč, OIB 10673598754</item>
    </izvorni_sadrzaj>
    <derivirana_varijabla naziv="DomainObject.Predmet.ProtuStrankaListFormatedOIB_1">
      <item>STANOING-NEKRETNINE, društvo s ograničenom odgovornošću za poslovanje nekretninama, iznajmljivanje i poslovne usluge u steč, OIB 10673598754</item>
    </derivirana_varijabla>
  </DomainObject.Predmet.ProtuStrankaListFormatedOIB>
  <DomainObject.Predmet.ProtuStrankaListFormatedWithAdress>
    <izvorni_sadrzaj>
      <item>STANOING-NEKRETNINE, društvo s ograničenom odgovornošću za poslovanje nekretninama, iznajmljivanje i poslovne usluge u steč, Juraja Habdelića 4, 42000 Varaždin</item>
    </izvorni_sadrzaj>
    <derivirana_varijabla naziv="DomainObject.Predmet.ProtuStrankaListFormatedWithAdress_1">
      <item>STANOING-NEKRETNINE, društvo s ograničenom odgovornošću za poslovanje nekretninama, iznajmljivanje i poslovne usluge u steč, Juraja Habdelića 4, 42000 Varaždin</item>
    </derivirana_varijabla>
  </DomainObject.Predmet.ProtuStrankaListFormatedWithAdress>
  <DomainObject.Predmet.ProtuStrankaListFormatedWithAdressOIB>
    <izvorni_sadrzaj>
      <item>STANOING-NEKRETNINE, društvo s ograničenom odgovornošću za poslovanje nekretninama, iznajmljivanje i poslovne usluge u steč, OIB 10673598754, Juraja Habdelića 4, 42000 Varaždin</item>
    </izvorni_sadrzaj>
    <derivirana_varijabla naziv="DomainObject.Predmet.ProtuStrankaListFormatedWithAdressOIB_1">
      <item>STANOING-NEKRETNINE, društvo s ograničenom odgovornošću za poslovanje nekretninama, iznajmljivanje i poslovne usluge u steč, OIB 10673598754, Juraja Habdelića 4, 42000 Varaždin</item>
    </derivirana_varijabla>
  </DomainObject.Predmet.ProtuStrankaListFormatedWithAdressOIB>
  <DomainObject.Predmet.ProtuStrankaListNazivFormated>
    <izvorni_sadrzaj>
      <item>STANOING-NEKRETNINE, društvo s ograničenom odgovornošću za poslovanje nekretninama, iznajmljivanje i poslovne usluge u steč</item>
    </izvorni_sadrzaj>
    <derivirana_varijabla naziv="DomainObject.Predmet.ProtuStrankaListNazivFormated_1">
      <item>STANOING-NEKRETNINE, društvo s ograničenom odgovornošću za poslovanje nekretninama, iznajmljivanje i poslovne usluge u steč</item>
    </derivirana_varijabla>
  </DomainObject.Predmet.ProtuStrankaListNazivFormated>
  <DomainObject.Predmet.ProtuStrankaListNazivFormatedOIB>
    <izvorni_sadrzaj>
      <item>STANOING-NEKRETNINE, društvo s ograničenom odgovornošću za poslovanje nekretninama, iznajmljivanje i poslovne usluge u steč, OIB 10673598754</item>
    </izvorni_sadrzaj>
    <derivirana_varijabla naziv="DomainObject.Predmet.ProtuStrankaListNazivFormatedOIB_1">
      <item>STANOING-NEKRETNINE, društvo s ograničenom odgovornošću za poslovanje nekretninama, iznajmljivanje i poslovne usluge u steč, OIB 10673598754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St-272/2015-44</izvorni_sadrzaj>
    <derivirana_varijabla naziv="DomainObject.PoslovniBrojDokumenta_1">St-272/2015-44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STANOING-NEKRETNINE, društvo s ograničenom odgovornošću za poslovanje nekretninama, iznajmljivanje i poslovne usluge u steč</izvorni_sadrzaj>
    <derivirana_varijabla naziv="DomainObject.Predmet.ProtustrankaIDrugi_1">STANOING-NEKRETNINE, društvo s ograničenom odgovornošću za poslovanje nekretninama, iznajmljivanje i poslovne usluge u steč</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STANOING-NEKRETNINE, društvo s ograničenom odgovornošću za poslovanje nekretninama, iznajmljivanje i poslovne usluge u steč, OIB 10673598754, Juraja Habdelića 4, 42000 Varaždin</izvorni_sadrzaj>
    <derivirana_varijabla naziv="DomainObject.Predmet.ProtustrankaIDrugiAdressOIB_1">STANOING-NEKRETNINE, društvo s ograničenom odgovornošću za poslovanje nekretninama, iznajmljivanje i poslovne usluge u steč, OIB 10673598754, Juraja Habdelića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STANOING-NEKRETNINE, društvo s ograničenom odgovornošću za poslovanje nekretninama, iznajmljivanje i poslovne usluge u steč</item>
      <item>Sudski registar</item>
      <item>B2  KAPITAL d.o.o. za poslovne usluge</item>
    </izvorni_sadrzaj>
    <derivirana_varijabla naziv="DomainObject.Predmet.SudioniciListNaziv_1">
      <item>Financijska agencija</item>
      <item>STANOING-NEKRETNINE, društvo s ograničenom odgovornošću za poslovanje nekretninama, iznajmljivanje i poslovne usluge u steč</item>
      <item>Sudski registar</item>
      <item>B2  KAPITAL d.o.o. za poslovne usluge</item>
    </derivirana_varijabla>
  </DomainObject.Predmet.SudioniciListNaziv>
  <DomainObject.Predmet.SudioniciListAdressOIB>
    <izvorni_sadrzaj>
      <item>Financijska agencija, OIB 85821130368, Ulica grada Vukovara 70,10000 Zagreb</item>
      <item>STANOING-NEKRETNINE, društvo s ograničenom odgovornošću za poslovanje nekretninama, iznajmljivanje i poslovne usluge u steč, OIB 10673598754, Juraja Habdelića 4,42000 Varaždin</item>
      <item>Sudski registar</item>
      <item>B2  KAPITAL d.o.o. za poslovne usluge, OIB 57509775367, Radnička cesta 41,10000 Zagreb</item>
    </izvorni_sadrzaj>
    <derivirana_varijabla naziv="DomainObject.Predmet.SudioniciListAdressOIB_1">
      <item>Financijska agencija, OIB 85821130368, Ulica grada Vukovara 70,10000 Zagreb</item>
      <item>STANOING-NEKRETNINE, društvo s ograničenom odgovornošću za poslovanje nekretninama, iznajmljivanje i poslovne usluge u steč, OIB 10673598754, Juraja Habdelića 4,42000 Varaždin</item>
      <item>Sudski registar</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10673598754</item>
      <item>, OIB null</item>
      <item>, OIB 57509775367</item>
    </izvorni_sadrzaj>
    <derivirana_varijabla naziv="DomainObject.Predmet.SudioniciListNazivOIB_1">
      <item>, OIB 85821130368</item>
      <item>, OIB 10673598754</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CCD024-1257-4083-B7CE-0897D15F67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2434</properties:Words>
  <properties:Characters>14378</properties:Characters>
  <properties:Lines>298</properties:Lines>
  <properties:Paragraphs>78</properties:Paragraphs>
  <properties:TotalTime>218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2016-05-03T08:29:00Z</dcterms:created>
  <dc:creator>jlekic</dc:creator>
  <cp:lastModifiedBy>Lea Rogina</cp:lastModifiedBy>
  <cp:lastPrinted>2017-02-23T09:29:00Z</cp:lastPrinted>
  <dcterms:modified xmlns:xsi="http://www.w3.org/2001/XMLSchema-instance" xsi:type="dcterms:W3CDTF">2017-02-23T13:30:00Z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St-272/2015-44 / Zapisnik - Skupština vjerovnika</vt:lpwstr>
  </prop:property>
  <prop:property name="CC_coloring" pid="4" fmtid="{D5CDD505-2E9C-101B-9397-08002B2CF9AE}">
    <vt:bool>false</vt:bool>
  </prop:property>
  <prop:property name="BrojStranica" pid="5" fmtid="{D5CDD505-2E9C-101B-9397-08002B2CF9AE}">
    <vt:i4>6</vt:i4>
  </prop:property>
</prop:Properties>
</file>