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e86e5" w14:paraId="2de86e5" w:rsidRDefault="00DA377C" w:rsidP="00DA377C" w:rsidR="00DA377C" w:rsidRPr="007A78E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7A78E8">
        <w:rPr>
          <w:rFonts w:hAnsi="Times New Roman" w:ascii="Times New Roman"/>
          <w:noProof/>
        </w:rPr>
        <w:drawing>
          <wp:inline distR="0" distL="0" distB="0" distT="0">
            <wp:extent cy="960120" cx="7162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377C" w:rsidP="00DA377C" w:rsidR="00DA377C" w:rsidRPr="007A78E8">
      <w:pPr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REPUBLIKA HRVATSKA </w:t>
      </w:r>
    </w:p>
    <w:p w:rsidRDefault="00DA377C" w:rsidP="00DA377C" w:rsidR="00DA377C" w:rsidRPr="007A78E8">
      <w:pPr>
        <w:tabs>
          <w:tab w:pos="7170" w:val="left"/>
        </w:tabs>
        <w:rPr>
          <w:rFonts w:hAnsi="Times New Roman" w:ascii="Times New Roman"/>
        </w:rPr>
      </w:pPr>
      <w:r w:rsidRPr="007A78E8">
        <w:rPr>
          <w:rFonts w:hAnsi="Times New Roman" w:ascii="Times New Roman"/>
        </w:rPr>
        <w:t>TRGOVAČKI SUD U ZAGREBU</w:t>
      </w:r>
      <w:r w:rsidRPr="007A78E8">
        <w:rPr>
          <w:rFonts w:hAnsi="Times New Roman" w:ascii="Times New Roman"/>
        </w:rPr>
        <w:tab/>
        <w:t>4 St-</w:t>
      </w:r>
      <w:r w:rsidR="00761DE5">
        <w:rPr>
          <w:rFonts w:hAnsi="Times New Roman" w:ascii="Times New Roman"/>
        </w:rPr>
        <w:t>5400/16</w:t>
      </w:r>
    </w:p>
    <w:p w:rsidRDefault="00DA377C" w:rsidP="00DA377C" w:rsidR="00DA377C" w:rsidRPr="007A78E8">
      <w:pPr>
        <w:rPr>
          <w:rFonts w:hAnsi="Times New Roman" w:ascii="Times New Roman"/>
        </w:rPr>
      </w:pPr>
      <w:r w:rsidRPr="007A78E8">
        <w:rPr>
          <w:rFonts w:hAnsi="Times New Roman" w:ascii="Times New Roman"/>
        </w:rPr>
        <w:t>STALNA SLUŽBA</w:t>
      </w:r>
      <w:r w:rsidR="007A78E8">
        <w:rPr>
          <w:rFonts w:hAnsi="Times New Roman" w:ascii="Times New Roman"/>
        </w:rPr>
        <w:t xml:space="preserve"> U KARLOVCU</w:t>
      </w:r>
      <w:r w:rsidRPr="007A78E8">
        <w:rPr>
          <w:rFonts w:hAnsi="Times New Roman" w:ascii="Times New Roman"/>
        </w:rPr>
        <w:t xml:space="preserve"> </w:t>
      </w:r>
    </w:p>
    <w:p w:rsidRDefault="00DA377C" w:rsidP="00DA377C" w:rsidR="00DA377C" w:rsidRPr="007A78E8">
      <w:pPr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Karlovac, </w:t>
      </w:r>
      <w:r w:rsidR="007A78E8">
        <w:rPr>
          <w:rFonts w:hAnsi="Times New Roman" w:ascii="Times New Roman"/>
        </w:rPr>
        <w:t>Trg hrvatskih branitelja 1</w:t>
      </w:r>
    </w:p>
    <w:p w:rsidRDefault="00DA377C" w:rsidP="00DA377C" w:rsidR="00DA377C" w:rsidRPr="007A78E8">
      <w:pPr>
        <w:rPr>
          <w:rFonts w:hAnsi="Times New Roman" w:ascii="Times New Roman"/>
        </w:rPr>
      </w:pPr>
    </w:p>
    <w:p w:rsidRDefault="00DA377C" w:rsidP="00DA377C" w:rsidR="00DA377C" w:rsidRPr="007A78E8">
      <w:pPr>
        <w:tabs>
          <w:tab w:pos="4050" w:val="left"/>
        </w:tabs>
        <w:rPr>
          <w:rFonts w:hAnsi="Times New Roman" w:ascii="Times New Roman"/>
        </w:rPr>
      </w:pPr>
      <w:r w:rsidRPr="007A78E8">
        <w:rPr>
          <w:rFonts w:hAnsi="Times New Roman" w:ascii="Times New Roman"/>
        </w:rPr>
        <w:tab/>
      </w:r>
    </w:p>
    <w:p w:rsidRDefault="00DA377C" w:rsidP="00DA377C" w:rsidR="00DA377C" w:rsidRPr="007A78E8">
      <w:pPr>
        <w:tabs>
          <w:tab w:pos="4050" w:val="left"/>
        </w:tabs>
        <w:jc w:val="center"/>
        <w:rPr>
          <w:rFonts w:hAnsi="Times New Roman" w:ascii="Times New Roman"/>
        </w:rPr>
      </w:pPr>
      <w:r w:rsidRPr="007A78E8">
        <w:rPr>
          <w:rFonts w:hAnsi="Times New Roman" w:ascii="Times New Roman"/>
        </w:rPr>
        <w:t>R E P U B L I K A   H R V A T S K A</w:t>
      </w:r>
    </w:p>
    <w:p w:rsidRDefault="00DA377C" w:rsidP="00DA377C" w:rsidR="00DA377C" w:rsidRPr="007A78E8">
      <w:pPr>
        <w:tabs>
          <w:tab w:pos="4050" w:val="left"/>
        </w:tabs>
        <w:jc w:val="center"/>
        <w:rPr>
          <w:rFonts w:hAnsi="Times New Roman" w:ascii="Times New Roman"/>
        </w:rPr>
      </w:pPr>
      <w:r w:rsidRPr="007A78E8">
        <w:rPr>
          <w:rFonts w:hAnsi="Times New Roman" w:ascii="Times New Roman"/>
        </w:rPr>
        <w:t>R J E Š E N J E</w:t>
      </w:r>
    </w:p>
    <w:p w:rsidRDefault="00DA377C" w:rsidP="00DA377C" w:rsidR="00DA377C" w:rsidRPr="007A78E8">
      <w:pPr>
        <w:rPr>
          <w:rFonts w:hAnsi="Times New Roman" w:ascii="Times New Roman"/>
        </w:rPr>
      </w:pPr>
    </w:p>
    <w:p w:rsidRDefault="00DA377C" w:rsidP="00DA377C" w:rsidR="00DA377C" w:rsidRPr="007A78E8">
      <w:pPr>
        <w:ind w:firstLine="708"/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Trgovački sud u Zagrebu, Stalna Služba, po sucu Goranki Boljkovac, kao stečajnom sucu, u stečajnom postupku nad stečajnim dužnikom </w:t>
      </w:r>
      <w:r w:rsidR="00761DE5">
        <w:rPr>
          <w:rFonts w:hAnsi="Times New Roman" w:ascii="Times New Roman"/>
        </w:rPr>
        <w:t>RADELIĆ METALI zadruga za proizvodnju, posredovanje i poslovne usluge, Sesvete, Ljudevita Posavskog 8, OIB 16818511659</w:t>
      </w:r>
      <w:r w:rsidRPr="007A78E8">
        <w:rPr>
          <w:rFonts w:hAnsi="Times New Roman" w:ascii="Times New Roman"/>
        </w:rPr>
        <w:t xml:space="preserve">, dana </w:t>
      </w:r>
      <w:r w:rsidR="007A78E8">
        <w:rPr>
          <w:rFonts w:hAnsi="Times New Roman" w:ascii="Times New Roman"/>
        </w:rPr>
        <w:t>20. studenog</w:t>
      </w:r>
      <w:r w:rsidRPr="007A78E8">
        <w:rPr>
          <w:rFonts w:hAnsi="Times New Roman" w:ascii="Times New Roman"/>
        </w:rPr>
        <w:t xml:space="preserve"> 2017. godine</w:t>
      </w:r>
    </w:p>
    <w:p w:rsidRDefault="00DA377C" w:rsidP="00DA377C" w:rsidR="00DA377C" w:rsidRPr="007A78E8">
      <w:pPr>
        <w:jc w:val="both"/>
        <w:rPr>
          <w:rFonts w:hAnsi="Times New Roman" w:ascii="Times New Roman"/>
        </w:rPr>
      </w:pPr>
    </w:p>
    <w:p w:rsidRDefault="00DA377C" w:rsidP="00DA377C" w:rsidR="00DA377C" w:rsidRPr="007A78E8">
      <w:pPr>
        <w:jc w:val="center"/>
        <w:rPr>
          <w:rFonts w:hAnsi="Times New Roman" w:ascii="Times New Roman"/>
        </w:rPr>
      </w:pPr>
      <w:r w:rsidRPr="007A78E8">
        <w:rPr>
          <w:rFonts w:hAnsi="Times New Roman" w:ascii="Times New Roman"/>
        </w:rPr>
        <w:t>r i j e š i o    je</w:t>
      </w:r>
    </w:p>
    <w:p w:rsidRDefault="00DA377C" w:rsidP="00DA377C" w:rsidR="00DA377C" w:rsidRPr="007A78E8">
      <w:pPr>
        <w:jc w:val="center"/>
        <w:rPr>
          <w:rFonts w:hAnsi="Times New Roman" w:ascii="Times New Roman"/>
        </w:rPr>
      </w:pPr>
    </w:p>
    <w:p w:rsidRDefault="00761DE5" w:rsidP="00DA377C" w:rsidR="00DA377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Ročište radi rasprave o pretpostavkama  za otvaranje stečajnog postupka određeno za dan 21. studenog 2017. u 10,00 sati, </w:t>
      </w:r>
    </w:p>
    <w:p w:rsidRDefault="00761DE5" w:rsidP="00DA377C" w:rsidR="00761DE5">
      <w:pPr>
        <w:ind w:firstLine="708"/>
        <w:jc w:val="both"/>
        <w:rPr>
          <w:rFonts w:hAnsi="Times New Roman" w:ascii="Times New Roman"/>
        </w:rPr>
      </w:pPr>
    </w:p>
    <w:p w:rsidRDefault="00761DE5" w:rsidP="00DA377C" w:rsidR="00761DE5" w:rsidRPr="007A78E8">
      <w:pPr>
        <w:ind w:firstLine="708"/>
        <w:jc w:val="both"/>
        <w:rPr>
          <w:rFonts w:hAnsi="Times New Roman" w:ascii="Times New Roman"/>
        </w:rPr>
      </w:pPr>
      <w:proofErr w:type="spellStart"/>
      <w:r w:rsidRPr="00761DE5">
        <w:rPr>
          <w:rFonts w:hAnsi="Times New Roman" w:ascii="Times New Roman"/>
          <w:b/>
        </w:rPr>
        <w:t>prelaže</w:t>
      </w:r>
      <w:proofErr w:type="spellEnd"/>
      <w:r w:rsidRPr="00761DE5">
        <w:rPr>
          <w:rFonts w:hAnsi="Times New Roman" w:ascii="Times New Roman"/>
          <w:b/>
        </w:rPr>
        <w:t xml:space="preserve"> se za dan 31. siječnja 2018. godine u 12,50 sati</w:t>
      </w:r>
      <w:r>
        <w:rPr>
          <w:rFonts w:hAnsi="Times New Roman" w:ascii="Times New Roman"/>
        </w:rPr>
        <w:t xml:space="preserve">, u zgradi ovog suda, u Karlovcu, Trg hrvatskih branitelja 1/II, soba broj 204. </w:t>
      </w:r>
    </w:p>
    <w:p w:rsidRDefault="00DA377C" w:rsidP="00DA377C" w:rsidR="00DA377C" w:rsidRPr="007A78E8">
      <w:pPr>
        <w:ind w:firstLine="900"/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  </w:t>
      </w:r>
    </w:p>
    <w:p w:rsidRDefault="00DA377C" w:rsidP="00DA377C" w:rsidR="00DA377C" w:rsidRPr="007A78E8">
      <w:pPr>
        <w:jc w:val="center"/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U Karlovcu </w:t>
      </w:r>
      <w:r w:rsidR="007A78E8">
        <w:rPr>
          <w:rFonts w:hAnsi="Times New Roman" w:ascii="Times New Roman"/>
        </w:rPr>
        <w:t>20. studenog</w:t>
      </w:r>
      <w:r w:rsidRPr="007A78E8">
        <w:rPr>
          <w:rFonts w:hAnsi="Times New Roman" w:ascii="Times New Roman"/>
        </w:rPr>
        <w:t xml:space="preserve"> 2017. godine</w:t>
      </w:r>
    </w:p>
    <w:p w:rsidRDefault="00DA377C" w:rsidP="00DA377C" w:rsidR="00DA377C" w:rsidRPr="007A78E8">
      <w:pPr>
        <w:jc w:val="both"/>
        <w:rPr>
          <w:rFonts w:hAnsi="Times New Roman" w:ascii="Times New Roman"/>
        </w:rPr>
      </w:pPr>
    </w:p>
    <w:p w:rsidRDefault="00DA377C" w:rsidP="00DA377C" w:rsidR="00DA377C" w:rsidRPr="007A78E8">
      <w:pPr>
        <w:ind w:left="6372"/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                 Sudac:</w:t>
      </w:r>
    </w:p>
    <w:p w:rsidRDefault="00DA377C" w:rsidP="00DA377C" w:rsidR="00DA377C" w:rsidRPr="007A78E8">
      <w:pPr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                                                                                                                Goranka Boljkovac, v.r.</w:t>
      </w:r>
    </w:p>
    <w:p w:rsidRDefault="00DA377C" w:rsidP="00DA377C" w:rsidR="00DA377C" w:rsidRPr="007A78E8">
      <w:pPr>
        <w:tabs>
          <w:tab w:pos="6900" w:val="left"/>
        </w:tabs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 </w:t>
      </w:r>
      <w:r w:rsidRPr="007A78E8">
        <w:rPr>
          <w:rFonts w:hAnsi="Times New Roman" w:ascii="Times New Roman"/>
        </w:rPr>
        <w:tab/>
      </w:r>
    </w:p>
    <w:p w:rsidRDefault="00DA377C" w:rsidP="00DA377C" w:rsidR="00DA377C" w:rsidRPr="007A78E8">
      <w:pPr>
        <w:tabs>
          <w:tab w:pos="6900" w:val="left"/>
        </w:tabs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ab/>
        <w:t xml:space="preserve">Za točnost </w:t>
      </w:r>
      <w:proofErr w:type="spellStart"/>
      <w:r w:rsidRPr="007A78E8">
        <w:rPr>
          <w:rFonts w:hAnsi="Times New Roman" w:ascii="Times New Roman"/>
        </w:rPr>
        <w:t>otpravka</w:t>
      </w:r>
      <w:proofErr w:type="spellEnd"/>
      <w:r w:rsidRPr="007A78E8">
        <w:rPr>
          <w:rFonts w:hAnsi="Times New Roman" w:ascii="Times New Roman"/>
        </w:rPr>
        <w:t>-</w:t>
      </w:r>
    </w:p>
    <w:p w:rsidRDefault="00DA377C" w:rsidP="00DA377C" w:rsidR="00DA377C" w:rsidRPr="007A78E8">
      <w:pPr>
        <w:tabs>
          <w:tab w:pos="6900" w:val="left"/>
        </w:tabs>
        <w:rPr>
          <w:rFonts w:hAnsi="Times New Roman" w:ascii="Times New Roman"/>
        </w:rPr>
      </w:pPr>
      <w:r w:rsidRPr="007A78E8">
        <w:rPr>
          <w:rFonts w:hAnsi="Times New Roman" w:ascii="Times New Roman"/>
        </w:rPr>
        <w:tab/>
        <w:t>ovlašteni službenik:</w:t>
      </w:r>
    </w:p>
    <w:p w:rsidRDefault="00DA377C" w:rsidP="00DA377C" w:rsidR="00DA377C" w:rsidRPr="007A78E8">
      <w:pPr>
        <w:tabs>
          <w:tab w:pos="6900" w:val="left"/>
        </w:tabs>
        <w:rPr>
          <w:rFonts w:hAnsi="Times New Roman" w:ascii="Times New Roman"/>
        </w:rPr>
      </w:pPr>
      <w:r w:rsidRPr="007A78E8">
        <w:rPr>
          <w:rFonts w:hAnsi="Times New Roman" w:ascii="Times New Roman"/>
        </w:rPr>
        <w:tab/>
      </w:r>
      <w:r w:rsidR="00761DE5">
        <w:rPr>
          <w:rFonts w:hAnsi="Times New Roman" w:ascii="Times New Roman"/>
        </w:rPr>
        <w:t>Gordana Grčić</w:t>
      </w:r>
    </w:p>
    <w:p w:rsidRDefault="00DA377C" w:rsidP="00DA377C" w:rsidR="00DA377C" w:rsidRPr="007A78E8">
      <w:pPr>
        <w:rPr>
          <w:rFonts w:hAnsi="Times New Roman" w:ascii="Times New Roman"/>
        </w:rPr>
      </w:pPr>
      <w:r w:rsidRPr="007A78E8">
        <w:rPr>
          <w:rFonts w:hAnsi="Times New Roman" w:ascii="Times New Roman"/>
        </w:rPr>
        <w:t>PRAVNA POUKA:</w:t>
      </w:r>
    </w:p>
    <w:p w:rsidRDefault="00DA377C" w:rsidP="00DA377C" w:rsidR="00DA377C" w:rsidRPr="007A78E8">
      <w:pPr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>Protiv ovog rješenja nije dopuštena žalba.</w:t>
      </w:r>
    </w:p>
    <w:p w:rsidRDefault="00DA377C" w:rsidP="00DA377C" w:rsidR="00DA377C" w:rsidRPr="007A78E8">
      <w:pPr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 </w:t>
      </w:r>
    </w:p>
    <w:p w:rsidRDefault="002D349D" w:rsidP="00DA377C" w:rsidR="002D349D" w:rsidRPr="007A78E8">
      <w:pPr>
        <w:rPr>
          <w:rFonts w:hAnsi="Times New Roman" w:ascii="Times New Roman"/>
        </w:rPr>
      </w:pPr>
    </w:p>
    <w:p w:rsidRDefault="007A78E8" w:rsidP="00DA377C" w:rsidR="007A78E8" w:rsidRPr="007A78E8">
      <w:pPr>
        <w:rPr>
          <w:rFonts w:hAnsi="Times New Roman" w:ascii="Times New Roman"/>
        </w:rPr>
      </w:pPr>
    </w:p>
    <w:p w:rsidRDefault="007A78E8" w:rsidP="00DA377C" w:rsidR="007A78E8" w:rsidRPr="007A78E8">
      <w:pPr>
        <w:rPr>
          <w:rFonts w:hAnsi="Times New Roman" w:ascii="Times New Roman"/>
        </w:rPr>
      </w:pPr>
    </w:p>
    <w:sectPr w:rsidSect="007E40AD" w:rsidR="007A78E8" w:rsidRPr="007A78E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2D66" w:rsidR="00AE2D66">
      <w:r>
        <w:separator/>
      </w:r>
    </w:p>
  </w:endnote>
  <w:endnote w:id="0" w:type="continuationSeparator">
    <w:p w:rsidRDefault="00AE2D66" w:rsidR="00AE2D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7610" w:rsidR="00B4761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7610" w:rsidR="00B4761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7610" w:rsidR="00B4761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2D66" w:rsidR="00AE2D66">
      <w:r>
        <w:separator/>
      </w:r>
    </w:p>
  </w:footnote>
  <w:footnote w:id="0" w:type="continuationSeparator">
    <w:p w:rsidRDefault="00AE2D66" w:rsidR="00AE2D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677C" w:rsidR="00AF67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78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677C" w:rsidP="0079418D" w:rsidR="00AF677C">
    <w:r>
      <w:tab/>
      <w:t xml:space="preserve">                                                                                             </w:t>
    </w:r>
    <w:r w:rsidR="00AF4A1A">
      <w:t xml:space="preserve">                        3  St-</w:t>
    </w:r>
    <w:r w:rsidR="00B47610">
      <w:t>182/15</w:t>
    </w:r>
  </w:p>
  <w:p w:rsidRDefault="00AF677C" w:rsidP="0079418D" w:rsidR="00AF677C">
    <w:pPr>
      <w:pStyle w:val="Zaglavlje"/>
      <w:tabs>
        <w:tab w:pos="4703" w:val="clear"/>
        <w:tab w:pos="9406" w:val="clear"/>
        <w:tab w:pos="7406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7610" w:rsidR="00B476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F5A35"/>
    <w:multiLevelType w:val="hybridMultilevel"/>
    <w:tmpl w:val="F07671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DD49D0"/>
    <w:multiLevelType w:val="hybridMultilevel"/>
    <w:tmpl w:val="2CB0D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177F3B"/>
    <w:multiLevelType w:val="hybridMultilevel"/>
    <w:tmpl w:val="ADD2BDB4"/>
    <w:lvl w:tplc="4CE67EB6" w:ilvl="0">
      <w:start w:val="1"/>
      <w:numFmt w:val="bullet"/>
      <w:lvlText w:val="-"/>
      <w:lvlJc w:val="left"/>
      <w:pPr>
        <w:tabs>
          <w:tab w:pos="1185" w:val="num"/>
        </w:tabs>
        <w:ind w:hanging="360" w:left="1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05" w:val="num"/>
        </w:tabs>
        <w:ind w:hanging="360" w:left="1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25" w:val="num"/>
        </w:tabs>
        <w:ind w:hanging="360" w:left="2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45" w:val="num"/>
        </w:tabs>
        <w:ind w:hanging="360" w:left="3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65" w:val="num"/>
        </w:tabs>
        <w:ind w:hanging="360" w:left="4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85" w:val="num"/>
        </w:tabs>
        <w:ind w:hanging="360" w:left="4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05" w:val="num"/>
        </w:tabs>
        <w:ind w:hanging="360" w:left="5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25" w:val="num"/>
        </w:tabs>
        <w:ind w:hanging="360" w:left="6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45" w:val="num"/>
        </w:tabs>
        <w:ind w:hanging="360" w:left="6945"/>
      </w:pPr>
      <w:rPr>
        <w:rFonts w:hAnsi="Wingdings" w:ascii="Wingdings" w:hint="default"/>
      </w:rPr>
    </w:lvl>
  </w:abstractNum>
  <w:abstractNum w:abstractNumId="4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4F0032"/>
    <w:multiLevelType w:val="hybridMultilevel"/>
    <w:tmpl w:val="3F0E78DA"/>
    <w:lvl w:tplc="B84CC1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9D33B49"/>
    <w:multiLevelType w:val="hybridMultilevel"/>
    <w:tmpl w:val="6A9407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8F07CC7"/>
    <w:multiLevelType w:val="hybridMultilevel"/>
    <w:tmpl w:val="9C46BB14"/>
    <w:lvl w:tplc="BFE68DA0" w:ilvl="0">
      <w:start w:val="1"/>
      <w:numFmt w:val="decimal"/>
      <w:lvlText w:val="%1."/>
      <w:lvlJc w:val="left"/>
      <w:pPr>
        <w:tabs>
          <w:tab w:pos="1185" w:val="num"/>
        </w:tabs>
        <w:ind w:hanging="360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05" w:val="num"/>
        </w:tabs>
        <w:ind w:hanging="360" w:left="1905"/>
      </w:pPr>
    </w:lvl>
    <w:lvl w:tentative="true" w:tplc="041A001B" w:ilvl="2">
      <w:start w:val="1"/>
      <w:numFmt w:val="lowerRoman"/>
      <w:lvlText w:val="%3."/>
      <w:lvlJc w:val="right"/>
      <w:pPr>
        <w:tabs>
          <w:tab w:pos="2625" w:val="num"/>
        </w:tabs>
        <w:ind w:hanging="180" w:left="2625"/>
      </w:pPr>
    </w:lvl>
    <w:lvl w:tentative="true" w:tplc="041A000F" w:ilvl="3">
      <w:start w:val="1"/>
      <w:numFmt w:val="decimal"/>
      <w:lvlText w:val="%4."/>
      <w:lvlJc w:val="left"/>
      <w:pPr>
        <w:tabs>
          <w:tab w:pos="3345" w:val="num"/>
        </w:tabs>
        <w:ind w:hanging="360" w:left="3345"/>
      </w:pPr>
    </w:lvl>
    <w:lvl w:tentative="true" w:tplc="041A0019" w:ilvl="4">
      <w:start w:val="1"/>
      <w:numFmt w:val="lowerLetter"/>
      <w:lvlText w:val="%5."/>
      <w:lvlJc w:val="left"/>
      <w:pPr>
        <w:tabs>
          <w:tab w:pos="4065" w:val="num"/>
        </w:tabs>
        <w:ind w:hanging="360" w:left="4065"/>
      </w:pPr>
    </w:lvl>
    <w:lvl w:tentative="true" w:tplc="041A001B" w:ilvl="5">
      <w:start w:val="1"/>
      <w:numFmt w:val="lowerRoman"/>
      <w:lvlText w:val="%6."/>
      <w:lvlJc w:val="right"/>
      <w:pPr>
        <w:tabs>
          <w:tab w:pos="4785" w:val="num"/>
        </w:tabs>
        <w:ind w:hanging="180" w:left="4785"/>
      </w:pPr>
    </w:lvl>
    <w:lvl w:tentative="true" w:tplc="041A000F" w:ilvl="6">
      <w:start w:val="1"/>
      <w:numFmt w:val="decimal"/>
      <w:lvlText w:val="%7."/>
      <w:lvlJc w:val="left"/>
      <w:pPr>
        <w:tabs>
          <w:tab w:pos="5505" w:val="num"/>
        </w:tabs>
        <w:ind w:hanging="360" w:left="5505"/>
      </w:pPr>
    </w:lvl>
    <w:lvl w:tentative="true" w:tplc="041A0019" w:ilvl="7">
      <w:start w:val="1"/>
      <w:numFmt w:val="lowerLetter"/>
      <w:lvlText w:val="%8."/>
      <w:lvlJc w:val="left"/>
      <w:pPr>
        <w:tabs>
          <w:tab w:pos="6225" w:val="num"/>
        </w:tabs>
        <w:ind w:hanging="360" w:left="6225"/>
      </w:pPr>
    </w:lvl>
    <w:lvl w:tentative="true" w:tplc="041A001B" w:ilvl="8">
      <w:start w:val="1"/>
      <w:numFmt w:val="lowerRoman"/>
      <w:lvlText w:val="%9."/>
      <w:lvlJc w:val="right"/>
      <w:pPr>
        <w:tabs>
          <w:tab w:pos="6945" w:val="num"/>
        </w:tabs>
        <w:ind w:hanging="180" w:left="6945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14729"/>
    <w:rsid w:val="00035E40"/>
    <w:rsid w:val="000509EE"/>
    <w:rsid w:val="00050CD0"/>
    <w:rsid w:val="00061E45"/>
    <w:rsid w:val="00075C52"/>
    <w:rsid w:val="0007799E"/>
    <w:rsid w:val="00083372"/>
    <w:rsid w:val="00084AB5"/>
    <w:rsid w:val="00086F64"/>
    <w:rsid w:val="00090525"/>
    <w:rsid w:val="000A026C"/>
    <w:rsid w:val="000A6CB6"/>
    <w:rsid w:val="000B2C17"/>
    <w:rsid w:val="000C3810"/>
    <w:rsid w:val="000C6BD5"/>
    <w:rsid w:val="000C7B47"/>
    <w:rsid w:val="000E5051"/>
    <w:rsid w:val="000F0806"/>
    <w:rsid w:val="000F3F9C"/>
    <w:rsid w:val="000F52E9"/>
    <w:rsid w:val="000F6101"/>
    <w:rsid w:val="00100633"/>
    <w:rsid w:val="001055FA"/>
    <w:rsid w:val="001137BC"/>
    <w:rsid w:val="00114EC0"/>
    <w:rsid w:val="00116921"/>
    <w:rsid w:val="001175E2"/>
    <w:rsid w:val="00117924"/>
    <w:rsid w:val="00126D56"/>
    <w:rsid w:val="00127874"/>
    <w:rsid w:val="00127887"/>
    <w:rsid w:val="001331E6"/>
    <w:rsid w:val="0013413A"/>
    <w:rsid w:val="00142DB1"/>
    <w:rsid w:val="00143F5C"/>
    <w:rsid w:val="001472B1"/>
    <w:rsid w:val="0015443A"/>
    <w:rsid w:val="0015685A"/>
    <w:rsid w:val="00170991"/>
    <w:rsid w:val="00175A3C"/>
    <w:rsid w:val="00184DAC"/>
    <w:rsid w:val="00192A40"/>
    <w:rsid w:val="00193F1D"/>
    <w:rsid w:val="001A253B"/>
    <w:rsid w:val="001A3296"/>
    <w:rsid w:val="001A5097"/>
    <w:rsid w:val="001B3BDD"/>
    <w:rsid w:val="001B4319"/>
    <w:rsid w:val="001B5AD7"/>
    <w:rsid w:val="001C01BB"/>
    <w:rsid w:val="001C07D7"/>
    <w:rsid w:val="001C1032"/>
    <w:rsid w:val="001C1771"/>
    <w:rsid w:val="001C1958"/>
    <w:rsid w:val="001D5646"/>
    <w:rsid w:val="001F1D35"/>
    <w:rsid w:val="002039A7"/>
    <w:rsid w:val="00204DC1"/>
    <w:rsid w:val="0020533C"/>
    <w:rsid w:val="002167FC"/>
    <w:rsid w:val="00222EAE"/>
    <w:rsid w:val="002269CA"/>
    <w:rsid w:val="002301E9"/>
    <w:rsid w:val="00230A47"/>
    <w:rsid w:val="00230EEC"/>
    <w:rsid w:val="002330A5"/>
    <w:rsid w:val="0024292F"/>
    <w:rsid w:val="00244265"/>
    <w:rsid w:val="00244285"/>
    <w:rsid w:val="002442FB"/>
    <w:rsid w:val="002452FC"/>
    <w:rsid w:val="00265B36"/>
    <w:rsid w:val="0027506D"/>
    <w:rsid w:val="00294462"/>
    <w:rsid w:val="002944A1"/>
    <w:rsid w:val="00295904"/>
    <w:rsid w:val="00297B81"/>
    <w:rsid w:val="002A16B3"/>
    <w:rsid w:val="002A4A60"/>
    <w:rsid w:val="002B09A3"/>
    <w:rsid w:val="002B3F0D"/>
    <w:rsid w:val="002B5924"/>
    <w:rsid w:val="002B6197"/>
    <w:rsid w:val="002C56ED"/>
    <w:rsid w:val="002C5707"/>
    <w:rsid w:val="002C6E31"/>
    <w:rsid w:val="002D30A1"/>
    <w:rsid w:val="002D349D"/>
    <w:rsid w:val="002D6291"/>
    <w:rsid w:val="002D7A16"/>
    <w:rsid w:val="002E0FB3"/>
    <w:rsid w:val="002F2732"/>
    <w:rsid w:val="00302D03"/>
    <w:rsid w:val="00304278"/>
    <w:rsid w:val="00316310"/>
    <w:rsid w:val="0032188B"/>
    <w:rsid w:val="0032659B"/>
    <w:rsid w:val="003265DE"/>
    <w:rsid w:val="00337775"/>
    <w:rsid w:val="00341432"/>
    <w:rsid w:val="00350070"/>
    <w:rsid w:val="00352947"/>
    <w:rsid w:val="00360A37"/>
    <w:rsid w:val="00363BBB"/>
    <w:rsid w:val="003642C7"/>
    <w:rsid w:val="00367006"/>
    <w:rsid w:val="00371E5F"/>
    <w:rsid w:val="003842F1"/>
    <w:rsid w:val="003864E2"/>
    <w:rsid w:val="003A56CA"/>
    <w:rsid w:val="003B133F"/>
    <w:rsid w:val="003C2E1C"/>
    <w:rsid w:val="003D0BC3"/>
    <w:rsid w:val="003D0D2D"/>
    <w:rsid w:val="003D3FEA"/>
    <w:rsid w:val="003E01D0"/>
    <w:rsid w:val="003E1AB0"/>
    <w:rsid w:val="003E436A"/>
    <w:rsid w:val="003E52C2"/>
    <w:rsid w:val="003E774C"/>
    <w:rsid w:val="003F6D15"/>
    <w:rsid w:val="004106A1"/>
    <w:rsid w:val="004107D4"/>
    <w:rsid w:val="004113D6"/>
    <w:rsid w:val="00413FCE"/>
    <w:rsid w:val="00422376"/>
    <w:rsid w:val="004320D5"/>
    <w:rsid w:val="004333B9"/>
    <w:rsid w:val="004346F3"/>
    <w:rsid w:val="00440858"/>
    <w:rsid w:val="00451EBE"/>
    <w:rsid w:val="00455C18"/>
    <w:rsid w:val="00457635"/>
    <w:rsid w:val="00463FD7"/>
    <w:rsid w:val="00464ECE"/>
    <w:rsid w:val="00473692"/>
    <w:rsid w:val="00474C7A"/>
    <w:rsid w:val="0048124E"/>
    <w:rsid w:val="0048235F"/>
    <w:rsid w:val="00483396"/>
    <w:rsid w:val="0049226D"/>
    <w:rsid w:val="00493BC0"/>
    <w:rsid w:val="00495399"/>
    <w:rsid w:val="00496371"/>
    <w:rsid w:val="004977D6"/>
    <w:rsid w:val="004A2827"/>
    <w:rsid w:val="004B0DD9"/>
    <w:rsid w:val="004B2C64"/>
    <w:rsid w:val="004C0F98"/>
    <w:rsid w:val="004C1A5B"/>
    <w:rsid w:val="004D1023"/>
    <w:rsid w:val="004D2853"/>
    <w:rsid w:val="004D4303"/>
    <w:rsid w:val="004E1BEF"/>
    <w:rsid w:val="004E2214"/>
    <w:rsid w:val="004E3C99"/>
    <w:rsid w:val="004E5D96"/>
    <w:rsid w:val="004E7FE8"/>
    <w:rsid w:val="004F334E"/>
    <w:rsid w:val="004F40B4"/>
    <w:rsid w:val="004F5F89"/>
    <w:rsid w:val="005014CD"/>
    <w:rsid w:val="00503B74"/>
    <w:rsid w:val="00504EB4"/>
    <w:rsid w:val="00511632"/>
    <w:rsid w:val="00516854"/>
    <w:rsid w:val="0051712B"/>
    <w:rsid w:val="0051758A"/>
    <w:rsid w:val="00520AD2"/>
    <w:rsid w:val="00526654"/>
    <w:rsid w:val="005319AE"/>
    <w:rsid w:val="00534FFA"/>
    <w:rsid w:val="005425AF"/>
    <w:rsid w:val="00544EE1"/>
    <w:rsid w:val="00550B89"/>
    <w:rsid w:val="005527EA"/>
    <w:rsid w:val="00556B00"/>
    <w:rsid w:val="0056135B"/>
    <w:rsid w:val="00561BD2"/>
    <w:rsid w:val="00561C8A"/>
    <w:rsid w:val="00572A49"/>
    <w:rsid w:val="00582C02"/>
    <w:rsid w:val="00584708"/>
    <w:rsid w:val="00596053"/>
    <w:rsid w:val="00597A14"/>
    <w:rsid w:val="005A5AE5"/>
    <w:rsid w:val="005C3F72"/>
    <w:rsid w:val="005D22F4"/>
    <w:rsid w:val="005D7631"/>
    <w:rsid w:val="005E480E"/>
    <w:rsid w:val="005E6C39"/>
    <w:rsid w:val="005E7825"/>
    <w:rsid w:val="005F396F"/>
    <w:rsid w:val="005F5D2C"/>
    <w:rsid w:val="005F6089"/>
    <w:rsid w:val="006069DF"/>
    <w:rsid w:val="00613EEA"/>
    <w:rsid w:val="006207E8"/>
    <w:rsid w:val="006228A6"/>
    <w:rsid w:val="00622AFE"/>
    <w:rsid w:val="006354CD"/>
    <w:rsid w:val="00647F1F"/>
    <w:rsid w:val="00652DB5"/>
    <w:rsid w:val="006616E3"/>
    <w:rsid w:val="00661BA2"/>
    <w:rsid w:val="006A5B84"/>
    <w:rsid w:val="006A7AED"/>
    <w:rsid w:val="006B22B5"/>
    <w:rsid w:val="006B3061"/>
    <w:rsid w:val="006B6834"/>
    <w:rsid w:val="006D7F6A"/>
    <w:rsid w:val="006F11E0"/>
    <w:rsid w:val="006F1DFA"/>
    <w:rsid w:val="006F64F8"/>
    <w:rsid w:val="006F650F"/>
    <w:rsid w:val="006F70FD"/>
    <w:rsid w:val="00702E5A"/>
    <w:rsid w:val="00716F56"/>
    <w:rsid w:val="00726AEC"/>
    <w:rsid w:val="007345BD"/>
    <w:rsid w:val="0073714C"/>
    <w:rsid w:val="007409F0"/>
    <w:rsid w:val="00743EF1"/>
    <w:rsid w:val="00745A4B"/>
    <w:rsid w:val="0074656C"/>
    <w:rsid w:val="00760DBE"/>
    <w:rsid w:val="00761DE5"/>
    <w:rsid w:val="007631AD"/>
    <w:rsid w:val="007647EE"/>
    <w:rsid w:val="0077017C"/>
    <w:rsid w:val="007751D7"/>
    <w:rsid w:val="00777BC6"/>
    <w:rsid w:val="00790E31"/>
    <w:rsid w:val="00790E34"/>
    <w:rsid w:val="0079418D"/>
    <w:rsid w:val="007A4F97"/>
    <w:rsid w:val="007A78E8"/>
    <w:rsid w:val="007B3664"/>
    <w:rsid w:val="007B6E9F"/>
    <w:rsid w:val="007B7D08"/>
    <w:rsid w:val="007E0657"/>
    <w:rsid w:val="007E1291"/>
    <w:rsid w:val="007E1F4E"/>
    <w:rsid w:val="007E40AD"/>
    <w:rsid w:val="007F4D42"/>
    <w:rsid w:val="007F63CF"/>
    <w:rsid w:val="007F6970"/>
    <w:rsid w:val="008054D8"/>
    <w:rsid w:val="00806C51"/>
    <w:rsid w:val="00811147"/>
    <w:rsid w:val="00813228"/>
    <w:rsid w:val="0081737A"/>
    <w:rsid w:val="0082082C"/>
    <w:rsid w:val="00826B14"/>
    <w:rsid w:val="008368D3"/>
    <w:rsid w:val="00836DF2"/>
    <w:rsid w:val="00846847"/>
    <w:rsid w:val="00853D87"/>
    <w:rsid w:val="00854A18"/>
    <w:rsid w:val="008606AE"/>
    <w:rsid w:val="00864778"/>
    <w:rsid w:val="00864A4A"/>
    <w:rsid w:val="00866B47"/>
    <w:rsid w:val="00870225"/>
    <w:rsid w:val="008717F1"/>
    <w:rsid w:val="00876712"/>
    <w:rsid w:val="00882E79"/>
    <w:rsid w:val="00886B02"/>
    <w:rsid w:val="00896E9B"/>
    <w:rsid w:val="008A2193"/>
    <w:rsid w:val="008C41DB"/>
    <w:rsid w:val="008D0B4A"/>
    <w:rsid w:val="008D653E"/>
    <w:rsid w:val="008D7217"/>
    <w:rsid w:val="008E7DAD"/>
    <w:rsid w:val="008F4FBD"/>
    <w:rsid w:val="008F5C56"/>
    <w:rsid w:val="008F6536"/>
    <w:rsid w:val="008F7494"/>
    <w:rsid w:val="00901265"/>
    <w:rsid w:val="00902BC6"/>
    <w:rsid w:val="00906D2F"/>
    <w:rsid w:val="009073A2"/>
    <w:rsid w:val="00914F44"/>
    <w:rsid w:val="00917131"/>
    <w:rsid w:val="00924A5B"/>
    <w:rsid w:val="00927575"/>
    <w:rsid w:val="00935F11"/>
    <w:rsid w:val="009405A2"/>
    <w:rsid w:val="00942AFF"/>
    <w:rsid w:val="009439C0"/>
    <w:rsid w:val="00943FAF"/>
    <w:rsid w:val="0094504A"/>
    <w:rsid w:val="00946BE4"/>
    <w:rsid w:val="00946D93"/>
    <w:rsid w:val="00946E48"/>
    <w:rsid w:val="00954270"/>
    <w:rsid w:val="00963361"/>
    <w:rsid w:val="00966B61"/>
    <w:rsid w:val="00973F00"/>
    <w:rsid w:val="0099174F"/>
    <w:rsid w:val="00992C32"/>
    <w:rsid w:val="009962B0"/>
    <w:rsid w:val="009A3A8E"/>
    <w:rsid w:val="009B7D24"/>
    <w:rsid w:val="009C1416"/>
    <w:rsid w:val="009C40E3"/>
    <w:rsid w:val="009C5F62"/>
    <w:rsid w:val="009D32E3"/>
    <w:rsid w:val="009D42BB"/>
    <w:rsid w:val="009D5F10"/>
    <w:rsid w:val="009E62EF"/>
    <w:rsid w:val="009F2CE1"/>
    <w:rsid w:val="009F6127"/>
    <w:rsid w:val="00A00404"/>
    <w:rsid w:val="00A02FA0"/>
    <w:rsid w:val="00A054DB"/>
    <w:rsid w:val="00A25BF3"/>
    <w:rsid w:val="00A276A6"/>
    <w:rsid w:val="00A31159"/>
    <w:rsid w:val="00A46E90"/>
    <w:rsid w:val="00A53B24"/>
    <w:rsid w:val="00A60954"/>
    <w:rsid w:val="00A611EE"/>
    <w:rsid w:val="00A65312"/>
    <w:rsid w:val="00A664A8"/>
    <w:rsid w:val="00A7496F"/>
    <w:rsid w:val="00A764AC"/>
    <w:rsid w:val="00A8217C"/>
    <w:rsid w:val="00A8287F"/>
    <w:rsid w:val="00A833E2"/>
    <w:rsid w:val="00A90197"/>
    <w:rsid w:val="00A912CD"/>
    <w:rsid w:val="00A91A78"/>
    <w:rsid w:val="00A94D9B"/>
    <w:rsid w:val="00A96DE2"/>
    <w:rsid w:val="00AB0C43"/>
    <w:rsid w:val="00AB3C01"/>
    <w:rsid w:val="00AB7306"/>
    <w:rsid w:val="00AC151A"/>
    <w:rsid w:val="00AD09B1"/>
    <w:rsid w:val="00AD471B"/>
    <w:rsid w:val="00AE0181"/>
    <w:rsid w:val="00AE2D66"/>
    <w:rsid w:val="00AE3CB6"/>
    <w:rsid w:val="00AF092E"/>
    <w:rsid w:val="00AF0B22"/>
    <w:rsid w:val="00AF4A1A"/>
    <w:rsid w:val="00AF677C"/>
    <w:rsid w:val="00B01AC5"/>
    <w:rsid w:val="00B0455B"/>
    <w:rsid w:val="00B13F87"/>
    <w:rsid w:val="00B144D9"/>
    <w:rsid w:val="00B1534E"/>
    <w:rsid w:val="00B202F4"/>
    <w:rsid w:val="00B24CCA"/>
    <w:rsid w:val="00B26090"/>
    <w:rsid w:val="00B2797D"/>
    <w:rsid w:val="00B30ECB"/>
    <w:rsid w:val="00B36831"/>
    <w:rsid w:val="00B47610"/>
    <w:rsid w:val="00B51DE1"/>
    <w:rsid w:val="00B53382"/>
    <w:rsid w:val="00B66130"/>
    <w:rsid w:val="00B66B98"/>
    <w:rsid w:val="00B74D6D"/>
    <w:rsid w:val="00B81753"/>
    <w:rsid w:val="00B842A3"/>
    <w:rsid w:val="00B96B9C"/>
    <w:rsid w:val="00B97AF5"/>
    <w:rsid w:val="00BA57DA"/>
    <w:rsid w:val="00BA5D4F"/>
    <w:rsid w:val="00BA6F69"/>
    <w:rsid w:val="00BA7BF6"/>
    <w:rsid w:val="00BB43A3"/>
    <w:rsid w:val="00BB6F99"/>
    <w:rsid w:val="00BC2463"/>
    <w:rsid w:val="00BC3AB6"/>
    <w:rsid w:val="00BC466B"/>
    <w:rsid w:val="00BC53D9"/>
    <w:rsid w:val="00BD1A14"/>
    <w:rsid w:val="00BD30F0"/>
    <w:rsid w:val="00BE03FA"/>
    <w:rsid w:val="00BE1F8B"/>
    <w:rsid w:val="00BF39D3"/>
    <w:rsid w:val="00BF3E2D"/>
    <w:rsid w:val="00BF6408"/>
    <w:rsid w:val="00C02911"/>
    <w:rsid w:val="00C260FF"/>
    <w:rsid w:val="00C26D16"/>
    <w:rsid w:val="00C32E49"/>
    <w:rsid w:val="00C3495B"/>
    <w:rsid w:val="00C4134F"/>
    <w:rsid w:val="00C41AED"/>
    <w:rsid w:val="00C55FDB"/>
    <w:rsid w:val="00C616FE"/>
    <w:rsid w:val="00C713B3"/>
    <w:rsid w:val="00C82E55"/>
    <w:rsid w:val="00C84A31"/>
    <w:rsid w:val="00C85079"/>
    <w:rsid w:val="00C95BFD"/>
    <w:rsid w:val="00CA1D8E"/>
    <w:rsid w:val="00CA5DC0"/>
    <w:rsid w:val="00CA771F"/>
    <w:rsid w:val="00CA7DE1"/>
    <w:rsid w:val="00CB1F2B"/>
    <w:rsid w:val="00CB3C83"/>
    <w:rsid w:val="00CC029E"/>
    <w:rsid w:val="00CC1375"/>
    <w:rsid w:val="00CC3FEF"/>
    <w:rsid w:val="00CC528C"/>
    <w:rsid w:val="00CC6033"/>
    <w:rsid w:val="00CE0590"/>
    <w:rsid w:val="00CE18F1"/>
    <w:rsid w:val="00CE263A"/>
    <w:rsid w:val="00CE428B"/>
    <w:rsid w:val="00CF2791"/>
    <w:rsid w:val="00D00D88"/>
    <w:rsid w:val="00D146E1"/>
    <w:rsid w:val="00D162A1"/>
    <w:rsid w:val="00D17A8D"/>
    <w:rsid w:val="00D17DFC"/>
    <w:rsid w:val="00D25E64"/>
    <w:rsid w:val="00D26050"/>
    <w:rsid w:val="00D27ABC"/>
    <w:rsid w:val="00D30C8B"/>
    <w:rsid w:val="00D34BEA"/>
    <w:rsid w:val="00D34D71"/>
    <w:rsid w:val="00D36051"/>
    <w:rsid w:val="00D36291"/>
    <w:rsid w:val="00D513D1"/>
    <w:rsid w:val="00D54761"/>
    <w:rsid w:val="00D61BCC"/>
    <w:rsid w:val="00D72E7D"/>
    <w:rsid w:val="00D74A67"/>
    <w:rsid w:val="00D76F05"/>
    <w:rsid w:val="00D80D2E"/>
    <w:rsid w:val="00D86EE2"/>
    <w:rsid w:val="00DA377C"/>
    <w:rsid w:val="00DA46A5"/>
    <w:rsid w:val="00DA7D38"/>
    <w:rsid w:val="00DD1222"/>
    <w:rsid w:val="00DD2873"/>
    <w:rsid w:val="00DD3B3B"/>
    <w:rsid w:val="00DD5922"/>
    <w:rsid w:val="00DE60D5"/>
    <w:rsid w:val="00DF0185"/>
    <w:rsid w:val="00DF32DE"/>
    <w:rsid w:val="00E04C45"/>
    <w:rsid w:val="00E107D7"/>
    <w:rsid w:val="00E13B96"/>
    <w:rsid w:val="00E152D4"/>
    <w:rsid w:val="00E209CC"/>
    <w:rsid w:val="00E23C96"/>
    <w:rsid w:val="00E26997"/>
    <w:rsid w:val="00E3187A"/>
    <w:rsid w:val="00E326CC"/>
    <w:rsid w:val="00E4462A"/>
    <w:rsid w:val="00E463CB"/>
    <w:rsid w:val="00E54A4E"/>
    <w:rsid w:val="00E61EFE"/>
    <w:rsid w:val="00E65A5D"/>
    <w:rsid w:val="00E65F30"/>
    <w:rsid w:val="00E77E77"/>
    <w:rsid w:val="00E910BD"/>
    <w:rsid w:val="00E95E8A"/>
    <w:rsid w:val="00EA6702"/>
    <w:rsid w:val="00EC1E5A"/>
    <w:rsid w:val="00ED3B50"/>
    <w:rsid w:val="00ED3FA5"/>
    <w:rsid w:val="00ED603C"/>
    <w:rsid w:val="00EE1B54"/>
    <w:rsid w:val="00EE7EDC"/>
    <w:rsid w:val="00F078E4"/>
    <w:rsid w:val="00F10E4E"/>
    <w:rsid w:val="00F15037"/>
    <w:rsid w:val="00F22A75"/>
    <w:rsid w:val="00F2440B"/>
    <w:rsid w:val="00F32977"/>
    <w:rsid w:val="00F32A62"/>
    <w:rsid w:val="00F3308B"/>
    <w:rsid w:val="00F35CD4"/>
    <w:rsid w:val="00F36393"/>
    <w:rsid w:val="00F37690"/>
    <w:rsid w:val="00F408DA"/>
    <w:rsid w:val="00F567CC"/>
    <w:rsid w:val="00F67147"/>
    <w:rsid w:val="00F67797"/>
    <w:rsid w:val="00F761B8"/>
    <w:rsid w:val="00F83F1F"/>
    <w:rsid w:val="00F846F5"/>
    <w:rsid w:val="00F922CA"/>
    <w:rsid w:val="00FB1B8E"/>
    <w:rsid w:val="00FB40D3"/>
    <w:rsid w:val="00FD142A"/>
    <w:rsid w:val="00FD1C0A"/>
    <w:rsid w:val="00FD312F"/>
    <w:rsid w:val="00FE09C6"/>
    <w:rsid w:val="00FE37C4"/>
    <w:rsid w:val="00FF1D93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D349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2D349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2D349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2D349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2D349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2D349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2D349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2D349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2D349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2D349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D349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2D349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2D349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2D349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2D349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2D349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2D349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2D349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2D349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2D349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2D349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2D349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2D349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2D349D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2D349D"/>
    <w:rPr>
      <w:b/>
      <w:bCs/>
    </w:rPr>
  </w:style>
  <w:style w:styleId="Istaknuto" w:type="character">
    <w:name w:val="Emphasis"/>
    <w:basedOn w:val="Zadanifontodlomka"/>
    <w:uiPriority w:val="20"/>
    <w:qFormat/>
    <w:rsid w:val="002D349D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2D349D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2D349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2D349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2D349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2D349D"/>
    <w:rPr>
      <w:b/>
      <w:i/>
      <w:sz w:val="24"/>
    </w:rPr>
  </w:style>
  <w:style w:styleId="Neupadljivoisticanje" w:type="character">
    <w:name w:val="Subtle Emphasis"/>
    <w:uiPriority w:val="19"/>
    <w:qFormat/>
    <w:rsid w:val="002D349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2D349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2D349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2D349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2D349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2D349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83F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F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F1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F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F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D349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2D349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2D349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2D349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2D349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2D349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2D349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2D349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2D349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2D349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D349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2D349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2D349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2D349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2D349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2D349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2D349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2D349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2D349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2D349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2D349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2D349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2D349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2D349D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2D349D"/>
    <w:rPr>
      <w:b/>
      <w:bCs/>
    </w:rPr>
  </w:style>
  <w:style w:styleId="Istaknuto" w:type="character">
    <w:name w:val="Emphasis"/>
    <w:basedOn w:val="Zadanifontodlomka"/>
    <w:uiPriority w:val="20"/>
    <w:qFormat/>
    <w:rsid w:val="002D349D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2D349D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2D349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2D349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2D349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2D349D"/>
    <w:rPr>
      <w:b/>
      <w:i/>
      <w:sz w:val="24"/>
    </w:rPr>
  </w:style>
  <w:style w:styleId="Neupadljivoisticanje" w:type="character">
    <w:name w:val="Subtle Emphasis"/>
    <w:uiPriority w:val="19"/>
    <w:qFormat/>
    <w:rsid w:val="002D349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2D349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2D349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2D349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2D349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2D349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83F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F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F1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F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F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849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993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5400</izvorni_sadrzaj>
    <derivirana_varijabla naziv="DomainObject.Predmet.Broj_1">5400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St-5400/2016</izvorni_sadrzaj>
    <derivirana_varijabla naziv="DomainObject.Predmet.OznakaBroj_1">St-5400/2016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RADELIĆ METALI zadruga za proizvodnju, posredovanje i poslovne usluge zastupanog po punomoćniku ELVIR SUJOLDŽIĆ</izvorni_sadrzaj>
    <derivirana_varijabla naziv="DomainObject.Predmet.ProtustrankaFormated_1">  RADELIĆ METALI zadruga za proizvodnju, posredovanje i poslovne usluge zastupanog po punomoćniku ELVIR SUJOLDŽIĆ</derivirana_varijabla>
  </DomainObject.Predmet.ProtustrankaFormated>
  <DomainObject.Predmet.ProtustrankaFormatedOIB>
    <izvorni_sadrzaj>  RADELIĆ METALI zadruga za proizvodnju, posredovanje i poslovne usluge, OIB 16818511659 zastupanog po punomoćniku ELVIR SUJOLDŽIĆ</izvorni_sadrzaj>
    <derivirana_varijabla naziv="DomainObject.Predmet.ProtustrankaFormatedOIB_1">  RADELIĆ METALI zadruga za proizvodnju, posredovanje i poslovne usluge, OIB 16818511659 zastupanog po punomoćniku ELVIR SUJOLDŽIĆ</derivirana_varijabla>
  </DomainObject.Predmet.ProtustrankaFormatedOIB>
  <DomainObject.Predmet.ProtustrankaFormatedWithAdress>
    <izvorni_sadrzaj> RADELIĆ METALI zadruga za proizvodnju, posredovanje i poslovne usluge, Ljudevita Posavskog 8, 10360 Sesvete zastupanog po punomoćniku ELVIR SUJOLDŽIĆ</izvorni_sadrzaj>
    <derivirana_varijabla naziv="DomainObject.Predmet.ProtustrankaFormatedWithAdress_1"> RADELIĆ METALI zadruga za proizvodnju, posredovanje i poslovne usluge, Ljudevita Posavskog 8, 10360 Sesvete zastupanog po punomoćniku ELVIR SUJOLDŽIĆ</derivirana_varijabla>
  </DomainObject.Predmet.ProtustrankaFormatedWithAdress>
  <DomainObject.Predmet.ProtustrankaFormatedWithAdressOIB>
    <izvorni_sadrzaj> RADELIĆ METALI zadruga za proizvodnju, posredovanje i poslovne usluge, OIB 16818511659, Ljudevita Posavskog 8, 10360 Sesvete zastupanog po punomoćniku ELVIR SUJOLDŽIĆ</izvorni_sadrzaj>
    <derivirana_varijabla naziv="DomainObject.Predmet.ProtustrankaFormatedWithAdressOIB_1"> RADELIĆ METALI zadruga za proizvodnju, posredovanje i poslovne usluge, OIB 16818511659, Ljudevita Posavskog 8, 10360 Sesvete zastupanog po punomoćniku ELVIR SUJOLDŽIĆ</derivirana_varijabla>
  </DomainObject.Predmet.ProtustrankaFormatedWithAdressOIB>
  <DomainObject.Predmet.ProtustrankaWithAdress>
    <izvorni_sadrzaj>RADELIĆ METALI zadruga za proizvodnju, posredovanje i poslovne usluge Ljudevita Posavskog 8, 10360 Sesvete</izvorni_sadrzaj>
    <derivirana_varijabla naziv="DomainObject.Predmet.ProtustrankaWithAdress_1">RADELIĆ METALI zadruga za proizvodnju, posredovanje i poslovne usluge Ljudevita Posavskog 8, 10360 Sesvete</derivirana_varijabla>
  </DomainObject.Predmet.ProtustrankaWithAdress>
  <DomainObject.Predmet.ProtustrankaWithAdressOIB>
    <izvorni_sadrzaj>RADELIĆ METALI zadruga za proizvodnju, posredovanje i poslovne usluge, OIB 16818511659, Ljudevita Posavskog 8, 10360 Sesvete</izvorni_sadrzaj>
    <derivirana_varijabla naziv="DomainObject.Predmet.ProtustrankaWithAdressOIB_1">RADELIĆ METALI zadruga za proizvodnju, posredovanje i poslovne usluge, OIB 16818511659, Ljudevita Posavskog 8, 10360 Sesvete</derivirana_varijabla>
  </DomainObject.Predmet.ProtustrankaWithAdressOIB>
  <DomainObject.Predmet.ProtustrankaNazivFormated>
    <izvorni_sadrzaj>RADELIĆ METALI zadruga za proizvodnju, posredovanje i poslovne usluge</izvorni_sadrzaj>
    <derivirana_varijabla naziv="DomainObject.Predmet.ProtustrankaNazivFormated_1">RADELIĆ METALI zadruga za proizvodnju, posredovanje i poslovne usluge</derivirana_varijabla>
  </DomainObject.Predmet.ProtustrankaNazivFormated>
  <DomainObject.Predmet.ProtustrankaNazivFormatedOIB>
    <izvorni_sadrzaj>RADELIĆ METALI zadruga za proizvodnju, posredovanje i poslovne usluge, OIB 16818511659</izvorni_sadrzaj>
    <derivirana_varijabla naziv="DomainObject.Predmet.ProtustrankaNazivFormatedOIB_1">RADELIĆ METALI zadruga za proizvodnju, posredovanje i poslovne usluge, OIB 16818511659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 zastupanog po punomoćniku ŽUPANIJSKO DRŽAVNO ODVJETNIŠTVO U ZAGREBU, GUO</izvorni_sadrzaj>
    <derivirana_varijabla naziv="DomainObject.Predmet.StrankaFormated_1">  FINA Regionalni centar Zagreb; REPUBLIKA HRVATSKA, Ministarstvo financija, Porezna uprava zastupanog po punomoćniku ŽUPANIJSKO DRŽAVNO ODVJETNIŠTVO U ZAGREBU, GUO</derivirana_varijabla>
  </DomainObject.Predmet.StrankaFormated>
  <DomainObject.Predmet.StrankaFormatedOIB>
    <izvorni_sadrzaj>  FINA Regionalni centar Zagreb, OIB 85821130368; REPUBLIKA HRVATSKA, Ministarstvo financija, Porezna uprava, OIB 18683136487 zastupanog po punomoćniku ŽUPANIJSKO DRŽAVNO ODVJETNIŠTVO U ZAGREBU, GUO</izvorni_sadrzaj>
    <derivirana_varijabla naziv="DomainObject.Predmet.StrankaFormatedOIB_1">  FINA Regionalni centar Zagreb, OIB 85821130368; REPUBLIKA HRVATSKA, Ministarstvo financija, Porezna uprava, OIB 18683136487 zastupanog po punomoćniku ŽUPANIJSKO DRŽAVNO ODVJETNIŠTVO U ZAGREBU, GUO</derivirana_varijabla>
  </DomainObject.Predmet.StrankaFormatedOIB>
  <DomainObject.Predmet.StrankaFormatedWithAdress>
    <izvorni_sadrzaj> FINA Regionalni centar Zagreb, FINA Regionalni centar Zagreb, 10000 Zagreb; REPUBLIKA HRVATSKA, Ministarstvo financija, Porezna uprava, /, 10000 Zagreb zastupanog po punomoćniku ŽUPANIJSKO DRŽAVNO ODVJETNIŠTVO U ZAGREBU, GUO</izvorni_sadrzaj>
    <derivirana_varijabla naziv="DomainObject.Predmet.StrankaFormatedWithAdress_1"> FINA Regionalni centar Zagreb, FINA Regionalni centar Zagreb, 10000 Zagreb; REPUBLIKA HRVATSKA, Ministarstvo financija, Porezna uprava, /, 10000 Zagreb zastupanog po punomoćniku ŽUPANIJSKO DRŽAVNO ODVJETNIŠTVO U ZAGREBU, GUO</derivirana_varijabla>
  </DomainObject.Predmet.StrankaFormatedWithAdress>
  <DomainObject.Predmet.StrankaFormatedWithAdressOIB>
    <izvorni_sadrzaj> FINA Regionalni centar Zagreb, OIB 85821130368, FINA Regionalni centar Zagreb, 10000 Zagreb; REPUBLIKA HRVATSKA, Ministarstvo financija, Porezna uprava, OIB 18683136487, /, 10000 Zagreb zastupanog po punomoćniku ŽUPANIJSKO DRŽAVNO ODVJETNIŠTVO U ZAGREBU, GUO</izvorni_sadrzaj>
    <derivirana_varijabla naziv="DomainObject.Predmet.StrankaFormatedWithAdressOIB_1"> FINA Regionalni centar Zagreb, OIB 85821130368, FINA Regionalni centar Zagreb, 10000 Zagreb; REPUBLIKA HRVATSKA, Ministarstvo financija, Porezna uprava, OIB 18683136487, /, 10000 Zagreb zastupanog po punomoćniku ŽUPANIJSKO DRŽAVNO ODVJETNIŠTVO U ZAGREBU, GUO</derivirana_varijabla>
  </DomainObject.Predmet.StrankaFormatedWithAdressOIB>
  <DomainObject.Predmet.StrankaWithAdress>
    <izvorni_sadrzaj>FINA Regionalni centar Zagreb FINA Regionalni centar Zagreb,10000 Zagreb,REPUBLIKA HRVATSKA, Ministarstvo financija, Porezna uprava /,10000 Zagreb</izvorni_sadrzaj>
    <derivirana_varijabla naziv="DomainObject.Predmet.StrankaWithAdress_1">FINA Regionalni centar Zagreb FINA Regionalni centar Zagreb,10000 Zagreb,REPUBLIKA HRVATSKA, Ministarstvo financija, Porezna uprava /,10000 Zagreb</derivirana_varijabla>
  </DomainObject.Predmet.StrankaWithAdress>
  <DomainObject.Predmet.StrankaWithAdressOIB>
    <izvorni_sadrzaj>FINA Regionalni centar Zagreb, OIB 85821130368, FINA Regionalni centar Zagreb,10000 Zagreb,REPUBLIKA HRVATSKA, Ministarstvo financija, Porezna uprava, OIB 18683136487, /,10000 Zagreb</izvorni_sadrzaj>
    <derivirana_varijabla naziv="DomainObject.Predmet.StrankaWithAdressOIB_1">FINA Regionalni centar Zagreb, OIB 85821130368, FINA Regionalni centar Zagreb,10000 Zagreb,REPUBLIKA HRVATSKA, Ministarstvo financija, Porezna uprava, OIB 18683136487, /,10000 Zagreb</derivirana_varijabla>
  </DomainObject.Predmet.StrankaWithAdressOIB>
  <DomainObject.Predmet.StrankaNazivFormated>
    <izvorni_sadrzaj>FINA Regionalni centar Zagreb,REPUBLIKA HRVATSKA, Ministarstvo financija, Porezna uprava</izvorni_sadrzaj>
    <derivirana_varijabla naziv="DomainObject.Predmet.StrankaNazivFormated_1">FINA Regionalni centar Zagreb,REPUBLIKA HRVATSKA, Ministarstvo financija, Porezna uprava</derivirana_varijabla>
  </DomainObject.Predmet.StrankaNazivFormated>
  <DomainObject.Predmet.StrankaNazivFormatedOIB>
    <izvorni_sadrzaj>FINA Regionalni centar Zagreb, OIB 85821130368,REPUBLIKA HRVATSKA, Ministarstvo financija, Porezna uprava, OIB 18683136487</izvorni_sadrzaj>
    <derivirana_varijabla naziv="DomainObject.Predmet.StrankaNazivFormatedOIB_1">FINA Regionalni centar Zagreb, OIB 85821130368,REPUBLIKA HRVATSKA,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  <item>REPUBLIKA HRVATSKA, Ministarstvo financija, Porezna uprava zastupanog po punomoćniku ŽUPANIJSKO DRŽAVNO ODVJETNIŠTVO U ZAGREBU, GUO</item>
    </izvorni_sadrzaj>
    <derivirana_varijabla naziv="DomainObject.Predmet.StrankaListFormated_1">
      <item>FINA Regionalni centar Zagreb</item>
      <item>REPUBLIKA HRVATSKA, Ministarstvo financija, Porezna uprava zastupanog po punomoćniku ŽUPANIJSKO DRŽAVNO ODVJETNIŠTVO U ZAGREBU, GUO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OIB 18683136487 zastupanog po punomoćniku ŽUPANIJSKO DRŽAVNO ODVJETNIŠTVO U ZAGREBU, GUO</item>
    </izvorni_sadrzaj>
    <derivirana_varijabla naziv="DomainObject.Predmet.StrankaListFormatedOIB_1">
      <item>FINA Regionalni centar Zagreb, OIB 85821130368</item>
      <item>REPUBLIKA HRVATSKA, Ministarstvo financija, Porezna uprava, OIB 18683136487 zastupanog po punomoćniku ŽUPANIJSKO DRŽAVNO ODVJETNIŠTVO U ZAGREBU, GUO</item>
    </derivirana_varijabla>
  </DomainObject.Predmet.StrankaListFormatedOIB>
  <DomainObject.Predmet.StrankaListFormatedWithAdress>
    <izvorni_sadrzaj>
      <item>FINA Regionalni centar Zagreb, FINA Regionalni centar Zagreb, 10000 Zagreb</item>
      <item>REPUBLIKA HRVATSKA, Ministarstvo financija, Porezna uprava, /, 10000 Zagreb zastupanog po punomoćniku ŽUPANIJSKO DRŽAVNO ODVJETNIŠTVO U ZAGREBU, GUO</item>
    </izvorni_sadrzaj>
    <derivirana_varijabla naziv="DomainObject.Predmet.StrankaListFormatedWithAdress_1">
      <item>FINA Regionalni centar Zagreb, FINA Regionalni centar Zagreb, 10000 Zagreb</item>
      <item>REPUBLIKA HRVATSKA, Ministarstvo financija, Porezna uprava, /, 10000 Zagreb zastupanog po punomoćniku ŽUPANIJSKO DRŽAVNO ODVJETNIŠTVO U ZAGREBU, GUO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  <item>REPUBLIKA HRVATSKA, Ministarstvo financija, Porezna uprava, OIB 18683136487, /, 10000 Zagreb zastupanog po punomoćniku ŽUPANIJSKO DRŽAVNO ODVJETNIŠTVO U ZAGREBU, GUO</item>
    </izvorni_sadrzaj>
    <derivirana_varijabla naziv="DomainObject.Predmet.StrankaListFormatedWithAdressOIB_1">
      <item>FINA Regionalni centar Zagreb, OIB 85821130368, FINA Regionalni centar Zagreb, 10000 Zagreb</item>
      <item>REPUBLIKA HRVATSKA, Ministarstvo financija, Porezna uprava, OIB 18683136487, /, 10000 Zagreb zastupanog po punomoćniku ŽUPANIJSKO DRŽAVNO ODVJETNIŠTVO U ZAGREBU, GUO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</item>
    </izvorni_sadrzaj>
    <derivirana_varijabla naziv="DomainObject.Predmet.StrankaListNazivFormated_1">
      <item>FINA Regionalni centar Zagreb</item>
      <item>REPUBLIKA HRVATSKA, Ministarstvo financija, Porezna uprava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OIB 18683136487</item>
    </izvorni_sadrzaj>
    <derivirana_varijabla naziv="DomainObject.Predmet.StrankaListNazivFormatedOIB_1">
      <item>FINA Regionalni centar Zagreb, OIB 85821130368</item>
      <item>REPUBLIKA HRVATSKA, Ministarstvo financija, Porezna uprava, OIB 18683136487</item>
    </derivirana_varijabla>
  </DomainObject.Predmet.StrankaListNazivFormatedOIB>
  <DomainObject.Predmet.ProtuStrankaListFormated>
    <izvorni_sadrzaj>
      <item>RADELIĆ METALI zadruga za proizvodnju, posredovanje i poslovne usluge zastupanog po punomoćniku ELVIR SUJOLDŽIĆ</item>
    </izvorni_sadrzaj>
    <derivirana_varijabla naziv="DomainObject.Predmet.ProtuStrankaListFormated_1">
      <item>RADELIĆ METALI zadruga za proizvodnju, posredovanje i poslovne usluge zastupanog po punomoćniku ELVIR SUJOLDŽIĆ</item>
    </derivirana_varijabla>
  </DomainObject.Predmet.ProtuStrankaListFormated>
  <DomainObject.Predmet.ProtuStrankaListFormatedOIB>
    <izvorni_sadrzaj>
      <item>RADELIĆ METALI zadruga za proizvodnju, posredovanje i poslovne usluge, OIB 16818511659 zastupanog po punomoćniku ELVIR SUJOLDŽIĆ</item>
    </izvorni_sadrzaj>
    <derivirana_varijabla naziv="DomainObject.Predmet.ProtuStrankaListFormatedOIB_1">
      <item>RADELIĆ METALI zadruga za proizvodnju, posredovanje i poslovne usluge, OIB 16818511659 zastupanog po punomoćniku ELVIR SUJOLDŽIĆ</item>
    </derivirana_varijabla>
  </DomainObject.Predmet.ProtuStrankaListFormatedOIB>
  <DomainObject.Predmet.ProtuStrankaListFormatedWithAdress>
    <izvorni_sadrzaj>
      <item>RADELIĆ METALI zadruga za proizvodnju, posredovanje i poslovne usluge, Ljudevita Posavskog 8, 10360 Sesvete zastupanog po punomoćniku ELVIR SUJOLDŽIĆ</item>
    </izvorni_sadrzaj>
    <derivirana_varijabla naziv="DomainObject.Predmet.ProtuStrankaListFormatedWithAdress_1">
      <item>RADELIĆ METALI zadruga za proizvodnju, posredovanje i poslovne usluge, Ljudevita Posavskog 8, 10360 Sesvete zastupanog po punomoćniku ELVIR SUJOLDŽIĆ</item>
    </derivirana_varijabla>
  </DomainObject.Predmet.ProtuStrankaListFormatedWithAdress>
  <DomainObject.Predmet.ProtuStrankaListFormatedWithAdressOIB>
    <izvorni_sadrzaj>
      <item>RADELIĆ METALI zadruga za proizvodnju, posredovanje i poslovne usluge, OIB 16818511659, Ljudevita Posavskog 8, 10360 Sesvete zastupanog po punomoćniku ELVIR SUJOLDŽIĆ</item>
    </izvorni_sadrzaj>
    <derivirana_varijabla naziv="DomainObject.Predmet.ProtuStrankaListFormatedWithAdressOIB_1">
      <item>RADELIĆ METALI zadruga za proizvodnju, posredovanje i poslovne usluge, OIB 16818511659, Ljudevita Posavskog 8, 10360 Sesvete zastupanog po punomoćniku ELVIR SUJOLDŽIĆ</item>
    </derivirana_varijabla>
  </DomainObject.Predmet.ProtuStrankaListFormatedWithAdressOIB>
  <DomainObject.Predmet.ProtuStrankaListNazivFormated>
    <izvorni_sadrzaj>
      <item>RADELIĆ METALI zadruga za proizvodnju, posredovanje i poslovne usluge</item>
    </izvorni_sadrzaj>
    <derivirana_varijabla naziv="DomainObject.Predmet.ProtuStrankaListNazivFormated_1">
      <item>RADELIĆ METALI zadruga za proizvodnju, posredovanje i poslovne usluge</item>
    </derivirana_varijabla>
  </DomainObject.Predmet.ProtuStrankaListNazivFormated>
  <DomainObject.Predmet.ProtuStrankaListNazivFormatedOIB>
    <izvorni_sadrzaj>
      <item>RADELIĆ METALI zadruga za proizvodnju, posredovanje i poslovne usluge, OIB 16818511659</item>
    </izvorni_sadrzaj>
    <derivirana_varijabla naziv="DomainObject.Predmet.ProtuStrankaListNazivFormatedOIB_1">
      <item>RADELIĆ METALI zadruga za proizvodnju, posredovanje i poslovne usluge, OIB 16818511659</item>
    </derivirana_varijabla>
  </DomainObject.Predmet.ProtuStrankaListNazivFormatedOIB>
  <DomainObject.Predmet.OstaliListFormated>
    <izvorni_sadrzaj>
      <item>ELVIR SUJOLDŽIĆ punomoćnik sudionika u postupku RADELIĆ METALI zadruga za proizvodnju, posredovanje i poslovne usluge</item>
      <item>Marija Smičiklas</item>
      <item>ŽUPANIJSKO DRŽAVNO ODVJETNIŠTVO U ZAGREBU, GUO punomoćnik sudionika u postupku REPUBLIKA HRVATSKA, Ministarstvo financija, Porezna uprava</item>
    </izvorni_sadrzaj>
    <derivirana_varijabla naziv="DomainObject.Predmet.OstaliListFormated_1">
      <item>ELVIR SUJOLDŽIĆ punomoćnik sudionika u postupku RADELIĆ METALI zadruga za proizvodnju, posredovanje i poslovne usluge</item>
      <item>Marija Smičiklas</item>
      <item>ŽUPANIJSKO DRŽAVNO ODVJETNIŠTVO U ZAGREBU, GUO punomoćnik sudionika u postupku REPUBLIKA HRVATSKA, Ministarstvo financija, Porezna uprava</item>
    </derivirana_varijabla>
  </DomainObject.Predmet.OstaliListFormated>
  <DomainObject.Predmet.OstaliListFormatedOIB>
    <izvorni_sadrzaj>
      <item>ELVIR SUJOLDŽIĆ, OIB 40051770842 punomoćnik sudionika u postupku RADELIĆ METALI zadruga za proizvodnju, posredovanje i poslovne usluge</item>
      <item>Marija Smičiklas, OIB 82617242862</item>
      <item>ŽUPANIJSKO DRŽAVNO ODVJETNIŠTVO U ZAGREBU, GUO punomoćnik sudionika u postupku REPUBLIKA HRVATSKA, Ministarstvo financija, Porezna uprava</item>
    </izvorni_sadrzaj>
    <derivirana_varijabla naziv="DomainObject.Predmet.OstaliListFormatedOIB_1">
      <item>ELVIR SUJOLDŽIĆ, OIB 40051770842 punomoćnik sudionika u postupku RADELIĆ METALI zadruga za proizvodnju, posredovanje i poslovne usluge</item>
      <item>Marija Smičiklas, OIB 82617242862</item>
      <item>ŽUPANIJSKO DRŽAVNO ODVJETNIŠTVO U ZAGREBU, GUO punomoćnik sudionika u postupku REPUBLIKA HRVATSKA, Ministarstvo financija, Porezna uprava</item>
    </derivirana_varijabla>
  </DomainObject.Predmet.OstaliListFormatedOIB>
  <DomainObject.Predmet.OstaliListFormatedWithAdress>
    <izvorni_sadrzaj>
      <item>ELVIR SUJOLDŽIĆ, SKOK 3, TRAVNIK punomoćnik sudionika u postupku RADELIĆ METALI zadruga za proizvodnju, posredovanje i poslovne usluge</item>
      <item>Marija Smičiklas, Ljudevita Šestića 4, 47000 Karlovac</item>
      <item>ŽUPANIJSKO DRŽAVNO ODVJETNIŠTVO U ZAGREBU, GUO, Savska cesta 41, 10000 Zagreb punomoćnik sudionika u postupku REPUBLIKA HRVATSKA, Ministarstvo financija, Porezna uprava</item>
    </izvorni_sadrzaj>
    <derivirana_varijabla naziv="DomainObject.Predmet.OstaliListFormatedWithAdress_1">
      <item>ELVIR SUJOLDŽIĆ, SKOK 3, TRAVNIK punomoćnik sudionika u postupku RADELIĆ METALI zadruga za proizvodnju, posredovanje i poslovne usluge</item>
      <item>Marija Smičiklas, Ljudevita Šestića 4, 47000 Karlovac</item>
      <item>ŽUPANIJSKO DRŽAVNO ODVJETNIŠTVO U ZAGREBU, GUO, Savska cesta 41, 10000 Zagreb punomoćnik sudionika u postupku REPUBLIKA HRVATSKA, Ministarstvo financija, Porezna uprava</item>
    </derivirana_varijabla>
  </DomainObject.Predmet.OstaliListFormatedWithAdress>
  <DomainObject.Predmet.OstaliListFormatedWithAdressOIB>
    <izvorni_sadrzaj>
      <item>ELVIR SUJOLDŽIĆ, OIB 40051770842, SKOK 3, TRAVNIK punomoćnik sudionika u postupku RADELIĆ METALI zadruga za proizvodnju, posredovanje i poslovne usluge</item>
      <item>Marija Smičiklas, OIB 82617242862, Ljudevita Šestića 4, 47000 Karlovac</item>
      <item>ŽUPANIJSKO DRŽAVNO ODVJETNIŠTVO U ZAGREBU, GUO, Savska cesta 41, 10000 Zagreb punomoćnik sudionika u postupku REPUBLIKA HRVATSKA, Ministarstvo financija, Porezna uprava</item>
    </izvorni_sadrzaj>
    <derivirana_varijabla naziv="DomainObject.Predmet.OstaliListFormatedWithAdressOIB_1">
      <item>ELVIR SUJOLDŽIĆ, OIB 40051770842, SKOK 3, TRAVNIK punomoćnik sudionika u postupku RADELIĆ METALI zadruga za proizvodnju, posredovanje i poslovne usluge</item>
      <item>Marija Smičiklas, OIB 82617242862, Ljudevita Šestića 4, 47000 Karlovac</item>
      <item>ŽUPANIJSKO DRŽAVNO ODVJETNIŠTVO U ZAGREBU, GUO, Savska cesta 41, 10000 Zagreb punomoćnik sudionika u postupku REPUBLIKA HRVATSKA, Ministarstvo financija, Porezna uprava</item>
    </derivirana_varijabla>
  </DomainObject.Predmet.OstaliListFormatedWithAdressOIB>
  <DomainObject.Predmet.OstaliListNazivFormated>
    <izvorni_sadrzaj>
      <item>ELVIR SUJOLDŽIĆ</item>
      <item>Marija Smičiklas</item>
      <item>ŽUPANIJSKO DRŽAVNO ODVJETNIŠTVO U ZAGREBU, GUO</item>
    </izvorni_sadrzaj>
    <derivirana_varijabla naziv="DomainObject.Predmet.OstaliListNazivFormated_1">
      <item>ELVIR SUJOLDŽIĆ</item>
      <item>Marija Smičiklas</item>
      <item>ŽUPANIJSKO DRŽAVNO ODVJETNIŠTVO U ZAGREBU, GUO</item>
    </derivirana_varijabla>
  </DomainObject.Predmet.OstaliListNazivFormated>
  <DomainObject.Predmet.OstaliListNazivFormatedOIB>
    <izvorni_sadrzaj>
      <item>ELVIR SUJOLDŽIĆ, OIB 40051770842</item>
      <item>Marija Smičiklas, OIB 82617242862</item>
      <item>ŽUPANIJSKO DRŽAVNO ODVJETNIŠTVO U ZAGREBU, GUO</item>
    </izvorni_sadrzaj>
    <derivirana_varijabla naziv="DomainObject.Predmet.OstaliListNazivFormatedOIB_1">
      <item>ELVIR SUJOLDŽIĆ, OIB 40051770842</item>
      <item>Marija Smičiklas, OIB 82617242862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RADELIĆ METALI zadruga za proizvodnju, posredovanje i poslovne usluge</izvorni_sadrzaj>
    <derivirana_varijabla naziv="DomainObject.Predmet.ProtustrankaIDrugi_1">RADELIĆ METALI zadruga za proizvodnju, posredovanje i poslovne usluge</derivirana_varijabla>
  </DomainObject.Predmet.ProtustrankaIDrugi>
  <DomainObject.Predmet.StrankaIDrugiAdressOIB>
    <izvorni_sadrzaj>FINA Regionalni centar Zagreb, OIB 85821130368, FINA Regionalni centar Zagreb, 10000 Zagreb i dr.</izvorni_sadrzaj>
    <derivirana_varijabla naziv="DomainObject.Predmet.StrankaIDrugiAdressOIB_1">FINA Regionalni centar Zagreb, OIB 85821130368, FINA Regionalni centar Zagreb, 10000 Zagreb i dr.</derivirana_varijabla>
  </DomainObject.Predmet.StrankaIDrugiAdressOIB>
  <DomainObject.Predmet.ProtustrankaIDrugiAdressOIB>
    <izvorni_sadrzaj>RADELIĆ METALI zadruga za proizvodnju, posredovanje i poslovne usluge, OIB 16818511659, Ljudevita Posavskog 8, 10360 Sesvete</izvorni_sadrzaj>
    <derivirana_varijabla naziv="DomainObject.Predmet.ProtustrankaIDrugiAdressOIB_1">RADELIĆ METALI zadruga za proizvodnju, posredovanje i poslovne usluge, OIB 16818511659, Ljudevita Posavskog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RADELIĆ METALI zadruga za proizvodnju, posredovanje i poslovne usluge</item>
      <item>FINA Regionalni centar Zagreb</item>
      <item>ELVIR SUJOLDŽIĆ</item>
      <item>Marija Smičiklas</item>
      <item>REPUBLIKA HRVATSKA, Ministarstvo financija, Porezna uprava</item>
      <item>ŽUPANIJSKO DRŽAVNO ODVJETNIŠTVO U ZAGREBU, GUO</item>
    </izvorni_sadrzaj>
    <derivirana_varijabla naziv="DomainObject.Predmet.SudioniciListNaziv_1">
      <item>RADELIĆ METALI zadruga za proizvodnju, posredovanje i poslovne usluge</item>
      <item>FINA Regionalni centar Zagreb</item>
      <item>ELVIR SUJOLDŽIĆ</item>
      <item>Marija Smičiklas</item>
      <item>REPUBLIKA HRVATSKA, Ministarstvo financija, Porezna uprava</item>
      <item>ŽUPANIJSKO DRŽAVNO ODVJETNIŠTVO U ZAGREBU, GUO</item>
    </derivirana_varijabla>
  </DomainObject.Predmet.SudioniciListNaziv>
  <DomainObject.Predmet.SudioniciListAdressOIB>
    <izvorni_sadrzaj>
      <item>RADELIĆ METALI zadruga za proizvodnju, posredovanje i poslovne usluge, OIB 16818511659, Ljudevita Posavskog 8,10360 Sesvete</item>
      <item>FINA Regionalni centar Zagreb, OIB 85821130368, FINA Regionalni centar Zagreb,10000 Zagreb</item>
      <item>ELVIR SUJOLDŽIĆ, OIB 40051770842, SKOK 3,TRAVNIK</item>
      <item>Marija Smičiklas, OIB 82617242862, Ljudevita Šestića 4,47000 Karlovac</item>
      <item>REPUBLIKA HRVATSKA, Ministarstvo financija, Porezna uprava, OIB 18683136487, /,10000 Zagreb</item>
      <item>ŽUPANIJSKO DRŽAVNO ODVJETNIŠTVO U ZAGREBU, GUO, Savska cesta 41,10000 Zagreb</item>
    </izvorni_sadrzaj>
    <derivirana_varijabla naziv="DomainObject.Predmet.SudioniciListAdressOIB_1">
      <item>RADELIĆ METALI zadruga za proizvodnju, posredovanje i poslovne usluge, OIB 16818511659, Ljudevita Posavskog 8,10360 Sesvete</item>
      <item>FINA Regionalni centar Zagreb, OIB 85821130368, FINA Regionalni centar Zagreb,10000 Zagreb</item>
      <item>ELVIR SUJOLDŽIĆ, OIB 40051770842, SKOK 3,TRAVNIK</item>
      <item>Marija Smičiklas, OIB 82617242862, Ljudevita Šestića 4,47000 Karlovac</item>
      <item>REPUBLIKA HRVATSKA, Ministarstvo financija, Porezna uprava, OIB 18683136487, /,10000 Zagreb</item>
      <item>ŽUPANIJSKO DRŽAVNO ODVJETNIŠTVO U ZAGREBU, GUO,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16818511659</item>
      <item>, OIB 85821130368</item>
      <item>, OIB 40051770842</item>
      <item>, OIB 82617242862</item>
      <item>, OIB 18683136487</item>
      <item>, OIB null</item>
    </izvorni_sadrzaj>
    <derivirana_varijabla naziv="DomainObject.Predmet.SudioniciListNazivOIB_1">
      <item>, OIB 16818511659</item>
      <item>, OIB 85821130368</item>
      <item>, OIB 40051770842</item>
      <item>, OIB 82617242862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748</properties:Characters>
  <properties:Lines>36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1034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2017-11-20T11:03:00Z</dcterms:created>
  <dc:creator>Korisnik</dc:creator>
  <cp:lastModifiedBy>Gordana Grčić</cp:lastModifiedBy>
  <cp:lastPrinted>2017-11-20T11:03:00Z</cp:lastPrinted>
  <dcterms:modified xmlns:xsi="http://www.w3.org/2001/XMLSchema-instance" xsi:type="dcterms:W3CDTF">2017-11-20T11:07:00Z</dcterms:modified>
  <cp:revision>3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