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7993" w14:paraId="fbc7993" w:rsidRDefault="00C142BB" w:rsidP="004572C2" w:rsidR="00C142BB" w:rsidRPr="00FD74E9">
      <w:pPr>
        <w:ind w:firstLine="708"/>
        <w15:collapsed w:val="false"/>
      </w:pPr>
      <w:bookmarkStart w:name="_GoBack" w:id="0"/>
      <w:bookmarkEnd w:id="0"/>
      <w:r w:rsidRPr="00FD74E9">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FD74E9">
      <w:pPr>
        <w:spacing w:before="160"/>
      </w:pPr>
      <w:r w:rsidRPr="00FD74E9">
        <w:t>REPUBLIKA HRVATSKA</w:t>
      </w:r>
      <w:r w:rsidRPr="00FD74E9">
        <w:tab/>
      </w:r>
      <w:r w:rsidRPr="00FD74E9">
        <w:tab/>
      </w:r>
      <w:r w:rsidRPr="00FD74E9">
        <w:tab/>
      </w:r>
      <w:r w:rsidRPr="00FD74E9">
        <w:tab/>
      </w:r>
      <w:r w:rsidRPr="00FD74E9">
        <w:tab/>
      </w:r>
      <w:r w:rsidRPr="00FD74E9">
        <w:tab/>
      </w:r>
    </w:p>
    <w:p w:rsidRDefault="00C142BB" w:rsidP="00C142BB" w:rsidR="009652AC" w:rsidRPr="00FD74E9">
      <w:r w:rsidRPr="00FD74E9">
        <w:t>TRGOVAČKI SUD U SPLITU</w:t>
      </w:r>
      <w:r w:rsidR="0058272A" w:rsidRPr="00FD74E9">
        <w:tab/>
      </w:r>
      <w:r w:rsidR="0058272A" w:rsidRPr="00FD74E9">
        <w:tab/>
      </w:r>
      <w:r w:rsidR="0058272A" w:rsidRPr="00FD74E9">
        <w:tab/>
      </w:r>
      <w:r w:rsidR="0058272A" w:rsidRPr="00FD74E9">
        <w:tab/>
      </w:r>
      <w:r w:rsidR="0058272A" w:rsidRPr="00FD74E9">
        <w:tab/>
      </w:r>
      <w:r w:rsidR="0058272A" w:rsidRPr="00FD74E9">
        <w:tab/>
      </w:r>
    </w:p>
    <w:p w:rsidRDefault="009652AC" w:rsidP="006B361B" w:rsidR="0058272A" w:rsidRPr="00FD74E9">
      <w:r w:rsidRPr="00FD74E9">
        <w:t>Split, Sukoišanska 6</w:t>
      </w:r>
      <w:r w:rsidR="0058272A" w:rsidRPr="00FD74E9">
        <w:tab/>
      </w:r>
    </w:p>
    <w:p w:rsidRDefault="00FF05FA" w:rsidP="00F043FD" w:rsidR="00FF05FA" w:rsidRPr="00FD74E9">
      <w:pPr>
        <w:spacing w:after="180" w:before="160"/>
        <w:jc w:val="center"/>
        <w:rPr>
          <w:spacing w:val="60"/>
        </w:rPr>
      </w:pPr>
      <w:r w:rsidRPr="00FD74E9">
        <w:rPr>
          <w:spacing w:val="60"/>
        </w:rPr>
        <w:t>REPUBLIKA HRVATSKA</w:t>
      </w:r>
    </w:p>
    <w:p w:rsidRDefault="00FF05FA" w:rsidP="00F043FD" w:rsidR="0058272A" w:rsidRPr="00FD74E9">
      <w:pPr>
        <w:spacing w:after="180" w:before="160"/>
        <w:jc w:val="center"/>
      </w:pPr>
      <w:r w:rsidRPr="00FD74E9">
        <w:rPr>
          <w:rFonts w:eastAsia="Calibri"/>
          <w:lang w:eastAsia="en-US"/>
        </w:rPr>
        <w:t>R J E Š E N J E</w:t>
      </w:r>
    </w:p>
    <w:p w:rsidRDefault="0058272A" w:rsidP="008958D6" w:rsidR="005B3C1C" w:rsidRPr="001501BA">
      <w:pPr>
        <w:pStyle w:val="Tijeloteksta"/>
        <w:spacing w:beforeLines="60" w:before="144"/>
        <w:ind w:hanging="181"/>
      </w:pPr>
      <w:r w:rsidRPr="00FD74E9">
        <w:tab/>
      </w:r>
      <w:r w:rsidRPr="00FD74E9">
        <w:tab/>
      </w:r>
      <w:r w:rsidRPr="001501BA">
        <w:t>Trgovački sud u Splitu,</w:t>
      </w:r>
      <w:r w:rsidR="00E7102F" w:rsidRPr="001501BA">
        <w:t xml:space="preserve"> po</w:t>
      </w:r>
      <w:r w:rsidR="00421738" w:rsidRPr="001501BA">
        <w:t xml:space="preserve"> sutkinji Ani Golub Gruić,</w:t>
      </w:r>
      <w:r w:rsidR="00F43259" w:rsidRPr="001501BA">
        <w:t xml:space="preserve">u stečajnom postupku nad </w:t>
      </w:r>
      <w:r w:rsidR="004B6FF5" w:rsidRPr="001501BA">
        <w:t xml:space="preserve">stečajnim dužnikom </w:t>
      </w:r>
      <w:r w:rsidR="000A5351">
        <w:t xml:space="preserve">SANITETSKA KUĆA </w:t>
      </w:r>
      <w:r w:rsidR="00247156" w:rsidRPr="001501BA">
        <w:t>APOLLONIA d.o.o. u stečaju, OIB: 76744843934, Split, Ulica Fra Bone Razmilovića 8</w:t>
      </w:r>
      <w:r w:rsidR="00E7102F" w:rsidRPr="001501BA">
        <w:t>,</w:t>
      </w:r>
      <w:r w:rsidR="0009112C" w:rsidRPr="001501BA">
        <w:t xml:space="preserve"> </w:t>
      </w:r>
      <w:r w:rsidRPr="001501BA">
        <w:t>nakon</w:t>
      </w:r>
      <w:r w:rsidR="00E71B70" w:rsidRPr="001501BA">
        <w:t xml:space="preserve"> </w:t>
      </w:r>
      <w:r w:rsidRPr="001501BA">
        <w:t>ispitn</w:t>
      </w:r>
      <w:r w:rsidR="0004502B" w:rsidRPr="001501BA">
        <w:t>og</w:t>
      </w:r>
      <w:r w:rsidR="00E71B70" w:rsidRPr="001501BA">
        <w:t xml:space="preserve"> </w:t>
      </w:r>
      <w:r w:rsidRPr="001501BA">
        <w:t>ročišta održan</w:t>
      </w:r>
      <w:r w:rsidR="0004502B" w:rsidRPr="001501BA">
        <w:t>og</w:t>
      </w:r>
      <w:r w:rsidRPr="001501BA">
        <w:t xml:space="preserve"> kod ovog suda </w:t>
      </w:r>
      <w:r w:rsidR="00247156" w:rsidRPr="001501BA">
        <w:t>20. srpnja 2017. godine</w:t>
      </w:r>
      <w:r w:rsidR="00F40838" w:rsidRPr="001501BA">
        <w:t>, dana 2</w:t>
      </w:r>
      <w:r w:rsidR="00271FBF" w:rsidRPr="001501BA">
        <w:t>7</w:t>
      </w:r>
      <w:r w:rsidR="00F40838" w:rsidRPr="001501BA">
        <w:t>. srpnja 2017. godine</w:t>
      </w:r>
    </w:p>
    <w:p w:rsidRDefault="00E7102F" w:rsidP="008958D6" w:rsidR="00912B79" w:rsidRPr="001501BA">
      <w:pPr>
        <w:spacing w:after="260" w:beforeLines="60" w:before="144"/>
        <w:jc w:val="center"/>
        <w:rPr>
          <w:rFonts w:eastAsia="Calibri"/>
          <w:lang w:eastAsia="en-US"/>
        </w:rPr>
      </w:pPr>
      <w:r w:rsidRPr="001501BA">
        <w:rPr>
          <w:rFonts w:eastAsia="Calibri"/>
          <w:lang w:eastAsia="en-US"/>
        </w:rPr>
        <w:t xml:space="preserve">r i j e š i o    j e         </w:t>
      </w:r>
    </w:p>
    <w:p w:rsidRDefault="001A36B6" w:rsidP="00247156" w:rsidR="007F0CC2" w:rsidRPr="001501BA">
      <w:pPr>
        <w:ind w:firstLine="709"/>
        <w:jc w:val="both"/>
        <w:rPr>
          <w:rFonts w:eastAsia="Arial Unicode MS"/>
          <w:lang w:eastAsia="en-US"/>
        </w:rPr>
      </w:pPr>
      <w:r w:rsidRPr="001501BA">
        <w:rPr>
          <w:rFonts w:eastAsia="Arial Unicode MS"/>
          <w:lang w:eastAsia="en-US"/>
        </w:rPr>
        <w:t xml:space="preserve">I. </w:t>
      </w:r>
      <w:r w:rsidR="007F0CC2" w:rsidRPr="001501BA">
        <w:rPr>
          <w:rFonts w:eastAsia="Arial Unicode MS"/>
          <w:lang w:eastAsia="en-US"/>
        </w:rPr>
        <w:t>Utvrđuju se tražbine vjerovnika II. višeg isplatnog reda:</w:t>
      </w:r>
    </w:p>
    <w:p w:rsidRDefault="00247156" w:rsidP="00F40838" w:rsidR="00247156" w:rsidRPr="001501BA">
      <w:pPr>
        <w:spacing w:before="100"/>
        <w:ind w:firstLine="709"/>
        <w:jc w:val="both"/>
        <w:rPr>
          <w:rFonts w:eastAsia="Arial Unicode MS"/>
          <w:lang w:eastAsia="en-US"/>
        </w:rPr>
      </w:pPr>
      <w:r w:rsidRPr="001501BA">
        <w:rPr>
          <w:rFonts w:eastAsia="Arial Unicode MS"/>
          <w:lang w:eastAsia="en-US"/>
        </w:rPr>
        <w:t xml:space="preserve">  - Erste&amp;Steiermarkischebank d.d. Rijeka, </w:t>
      </w:r>
    </w:p>
    <w:p w:rsidRDefault="00247156" w:rsidP="00247156" w:rsidR="00247156" w:rsidRPr="001501BA">
      <w:pPr>
        <w:ind w:firstLine="709"/>
        <w:jc w:val="both"/>
        <w:rPr>
          <w:rFonts w:eastAsia="Arial Unicode MS"/>
          <w:lang w:eastAsia="en-US"/>
        </w:rPr>
      </w:pPr>
      <w:r w:rsidRPr="001501BA">
        <w:rPr>
          <w:rFonts w:eastAsia="Arial Unicode MS"/>
          <w:lang w:eastAsia="en-US"/>
        </w:rPr>
        <w:t xml:space="preserve">    OIB: 23057039320, u iznosu od</w:t>
      </w:r>
      <w:r w:rsidR="006C1E2A" w:rsidRPr="001501BA">
        <w:rPr>
          <w:rFonts w:eastAsia="Arial Unicode MS"/>
          <w:lang w:eastAsia="en-US"/>
        </w:rPr>
        <w:t>…………………………………….</w:t>
      </w:r>
      <w:r w:rsidRPr="001501BA">
        <w:rPr>
          <w:rFonts w:eastAsia="Arial Unicode MS"/>
          <w:lang w:eastAsia="en-US"/>
        </w:rPr>
        <w:t>5.194.842,81 kn</w:t>
      </w:r>
    </w:p>
    <w:p w:rsidRDefault="006C1E2A" w:rsidP="006C1E2A" w:rsidR="00247156"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Hrvatske vode, OIB: 28921383001, u iznosu od</w:t>
      </w:r>
      <w:r w:rsidR="005A3FBF" w:rsidRPr="001501BA">
        <w:rPr>
          <w:rFonts w:eastAsia="Arial Unicode MS"/>
          <w:lang w:eastAsia="en-US"/>
        </w:rPr>
        <w:t>………………………..</w:t>
      </w:r>
      <w:r w:rsidR="00247156" w:rsidRPr="001501BA">
        <w:rPr>
          <w:rFonts w:eastAsia="Arial Unicode MS"/>
          <w:lang w:eastAsia="en-US"/>
        </w:rPr>
        <w:t>4.648,85</w:t>
      </w:r>
      <w:r w:rsidR="005A3FBF" w:rsidRPr="001501BA">
        <w:rPr>
          <w:rFonts w:eastAsia="Arial Unicode MS"/>
          <w:lang w:eastAsia="en-US"/>
        </w:rPr>
        <w:t xml:space="preserve"> kn</w:t>
      </w:r>
    </w:p>
    <w:p w:rsidRDefault="005A3FBF" w:rsidP="006C1E2A" w:rsidR="00247156"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Grad Zagreb, OIB: 61817894937, u iznosu od</w:t>
      </w:r>
      <w:r w:rsidRPr="001501BA">
        <w:rPr>
          <w:rFonts w:eastAsia="Arial Unicode MS"/>
          <w:lang w:eastAsia="en-US"/>
        </w:rPr>
        <w:t>…………………...…..</w:t>
      </w:r>
      <w:r w:rsidR="00247156" w:rsidRPr="001501BA">
        <w:rPr>
          <w:rFonts w:eastAsia="Arial Unicode MS"/>
          <w:lang w:eastAsia="en-US"/>
        </w:rPr>
        <w:t>113.163,02</w:t>
      </w:r>
      <w:r w:rsidRPr="001501BA">
        <w:rPr>
          <w:rFonts w:eastAsia="Arial Unicode MS"/>
          <w:lang w:eastAsia="en-US"/>
        </w:rPr>
        <w:t xml:space="preserve"> kn</w:t>
      </w:r>
    </w:p>
    <w:p w:rsidRDefault="005A3FBF" w:rsidP="006C1E2A" w:rsidR="00247156"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Grad Split, OIB: 78755598868, u iznosu od</w:t>
      </w:r>
      <w:r w:rsidRPr="001501BA">
        <w:rPr>
          <w:rFonts w:eastAsia="Arial Unicode MS"/>
          <w:lang w:eastAsia="en-US"/>
        </w:rPr>
        <w:t>………………………</w:t>
      </w:r>
      <w:r w:rsidR="00F40838" w:rsidRPr="001501BA">
        <w:rPr>
          <w:rFonts w:eastAsia="Arial Unicode MS"/>
          <w:lang w:eastAsia="en-US"/>
        </w:rPr>
        <w:t>….</w:t>
      </w:r>
      <w:r w:rsidR="00247156" w:rsidRPr="001501BA">
        <w:rPr>
          <w:rFonts w:eastAsia="Arial Unicode MS"/>
          <w:lang w:eastAsia="en-US"/>
        </w:rPr>
        <w:t>156.750,35</w:t>
      </w:r>
      <w:r w:rsidRPr="001501BA">
        <w:rPr>
          <w:rFonts w:eastAsia="Arial Unicode MS"/>
          <w:lang w:eastAsia="en-US"/>
        </w:rPr>
        <w:t xml:space="preserve"> kn</w:t>
      </w:r>
    </w:p>
    <w:p w:rsidRDefault="005A3FBF" w:rsidP="00F40838" w:rsidR="00F40838"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Suvlasnici zgrade u Zagrebu, Primorska 5</w:t>
      </w:r>
      <w:r w:rsidR="00F40838" w:rsidRPr="001501BA">
        <w:rPr>
          <w:rFonts w:eastAsia="Arial Unicode MS"/>
          <w:lang w:eastAsia="en-US"/>
        </w:rPr>
        <w:t xml:space="preserve">, zastupani </w:t>
      </w:r>
      <w:r w:rsidR="00247156" w:rsidRPr="001501BA">
        <w:rPr>
          <w:rFonts w:eastAsia="Arial Unicode MS"/>
          <w:lang w:eastAsia="en-US"/>
        </w:rPr>
        <w:t xml:space="preserve">po </w:t>
      </w:r>
    </w:p>
    <w:p w:rsidRDefault="00247156" w:rsidP="00F40838" w:rsidR="00247156" w:rsidRPr="001501BA">
      <w:pPr>
        <w:ind w:firstLine="709"/>
        <w:jc w:val="both"/>
        <w:rPr>
          <w:rFonts w:eastAsia="Arial Unicode MS"/>
          <w:lang w:eastAsia="en-US"/>
        </w:rPr>
      </w:pPr>
      <w:r w:rsidRPr="001501BA">
        <w:rPr>
          <w:rFonts w:eastAsia="Arial Unicode MS"/>
          <w:lang w:eastAsia="en-US"/>
        </w:rPr>
        <w:t>GSKG d.o.o. Zagreb, OIB:03744272526, u iznosu od</w:t>
      </w:r>
      <w:r w:rsidR="005A3FBF" w:rsidRPr="001501BA">
        <w:rPr>
          <w:rFonts w:eastAsia="Arial Unicode MS"/>
          <w:lang w:eastAsia="en-US"/>
        </w:rPr>
        <w:t>……</w:t>
      </w:r>
      <w:r w:rsidR="00F40838" w:rsidRPr="001501BA">
        <w:rPr>
          <w:rFonts w:eastAsia="Arial Unicode MS"/>
          <w:lang w:eastAsia="en-US"/>
        </w:rPr>
        <w:t>………</w:t>
      </w:r>
      <w:r w:rsidR="009B083B" w:rsidRPr="001501BA">
        <w:rPr>
          <w:rFonts w:eastAsia="Arial Unicode MS"/>
          <w:lang w:eastAsia="en-US"/>
        </w:rPr>
        <w:t>….</w:t>
      </w:r>
      <w:r w:rsidR="00F40838" w:rsidRPr="001501BA">
        <w:rPr>
          <w:rFonts w:eastAsia="Arial Unicode MS"/>
          <w:lang w:eastAsia="en-US"/>
        </w:rPr>
        <w:t>..</w:t>
      </w:r>
      <w:r w:rsidR="005A3FBF" w:rsidRPr="001501BA">
        <w:rPr>
          <w:rFonts w:eastAsia="Arial Unicode MS"/>
          <w:lang w:eastAsia="en-US"/>
        </w:rPr>
        <w:t>….</w:t>
      </w:r>
      <w:r w:rsidRPr="001501BA">
        <w:rPr>
          <w:rFonts w:eastAsia="Arial Unicode MS"/>
          <w:lang w:eastAsia="en-US"/>
        </w:rPr>
        <w:t>22.724,46</w:t>
      </w:r>
      <w:r w:rsidR="005A3FBF" w:rsidRPr="001501BA">
        <w:rPr>
          <w:rFonts w:eastAsia="Arial Unicode MS"/>
          <w:lang w:eastAsia="en-US"/>
        </w:rPr>
        <w:t xml:space="preserve"> kn</w:t>
      </w:r>
    </w:p>
    <w:p w:rsidRDefault="005A3FBF" w:rsidP="005A3FBF" w:rsidR="00F40838"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Suvlasnici zgrade u Zagrebu, Primorska 7</w:t>
      </w:r>
      <w:r w:rsidR="00F40838" w:rsidRPr="001501BA">
        <w:rPr>
          <w:rFonts w:eastAsia="Arial Unicode MS"/>
          <w:lang w:eastAsia="en-US"/>
        </w:rPr>
        <w:t>, zastupani</w:t>
      </w:r>
      <w:r w:rsidR="00247156" w:rsidRPr="001501BA">
        <w:rPr>
          <w:rFonts w:eastAsia="Arial Unicode MS"/>
          <w:lang w:eastAsia="en-US"/>
        </w:rPr>
        <w:t xml:space="preserve"> po </w:t>
      </w:r>
    </w:p>
    <w:p w:rsidRDefault="00247156" w:rsidP="00F40838" w:rsidR="00247156" w:rsidRPr="001501BA">
      <w:pPr>
        <w:ind w:firstLine="709"/>
        <w:jc w:val="both"/>
        <w:rPr>
          <w:rFonts w:eastAsia="Arial Unicode MS"/>
          <w:lang w:eastAsia="en-US"/>
        </w:rPr>
      </w:pPr>
      <w:r w:rsidRPr="001501BA">
        <w:rPr>
          <w:rFonts w:eastAsia="Arial Unicode MS"/>
          <w:lang w:eastAsia="en-US"/>
        </w:rPr>
        <w:t>GSKG d.o.o. Zagreb, OIB: 03744272526, u iznosu od</w:t>
      </w:r>
      <w:r w:rsidR="005A3FBF" w:rsidRPr="001501BA">
        <w:rPr>
          <w:rFonts w:eastAsia="Arial Unicode MS"/>
          <w:lang w:eastAsia="en-US"/>
        </w:rPr>
        <w:t>…</w:t>
      </w:r>
      <w:r w:rsidR="00F40838" w:rsidRPr="001501BA">
        <w:rPr>
          <w:rFonts w:eastAsia="Arial Unicode MS"/>
          <w:lang w:eastAsia="en-US"/>
        </w:rPr>
        <w:t>……</w:t>
      </w:r>
      <w:r w:rsidR="005A3FBF" w:rsidRPr="001501BA">
        <w:rPr>
          <w:rFonts w:eastAsia="Arial Unicode MS"/>
          <w:lang w:eastAsia="en-US"/>
        </w:rPr>
        <w:t>………</w:t>
      </w:r>
      <w:r w:rsidR="009B083B" w:rsidRPr="001501BA">
        <w:rPr>
          <w:rFonts w:eastAsia="Arial Unicode MS"/>
          <w:lang w:eastAsia="en-US"/>
        </w:rPr>
        <w:t>….</w:t>
      </w:r>
      <w:r w:rsidR="005A3FBF" w:rsidRPr="001501BA">
        <w:rPr>
          <w:rFonts w:eastAsia="Arial Unicode MS"/>
          <w:lang w:eastAsia="en-US"/>
        </w:rPr>
        <w:t>..</w:t>
      </w:r>
      <w:r w:rsidRPr="001501BA">
        <w:rPr>
          <w:rFonts w:eastAsia="Arial Unicode MS"/>
          <w:lang w:eastAsia="en-US"/>
        </w:rPr>
        <w:t>25.491,95</w:t>
      </w:r>
      <w:r w:rsidR="005A3FBF" w:rsidRPr="001501BA">
        <w:rPr>
          <w:rFonts w:eastAsia="Arial Unicode MS"/>
          <w:lang w:eastAsia="en-US"/>
        </w:rPr>
        <w:t xml:space="preserve"> kn</w:t>
      </w:r>
    </w:p>
    <w:p w:rsidRDefault="005A3FBF" w:rsidP="005A3FBF" w:rsidR="00247156"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Financijska agencija, OIB: 85821130368, u iznosu od</w:t>
      </w:r>
      <w:r w:rsidRPr="001501BA">
        <w:rPr>
          <w:rFonts w:eastAsia="Arial Unicode MS"/>
          <w:lang w:eastAsia="en-US"/>
        </w:rPr>
        <w:t>……</w:t>
      </w:r>
      <w:r w:rsidR="00F40838" w:rsidRPr="001501BA">
        <w:rPr>
          <w:rFonts w:eastAsia="Arial Unicode MS"/>
          <w:lang w:eastAsia="en-US"/>
        </w:rPr>
        <w:t>……..</w:t>
      </w:r>
      <w:r w:rsidRPr="001501BA">
        <w:rPr>
          <w:rFonts w:eastAsia="Arial Unicode MS"/>
          <w:lang w:eastAsia="en-US"/>
        </w:rPr>
        <w:t>……..</w:t>
      </w:r>
      <w:r w:rsidR="00247156" w:rsidRPr="001501BA">
        <w:rPr>
          <w:rFonts w:eastAsia="Arial Unicode MS"/>
          <w:lang w:eastAsia="en-US"/>
        </w:rPr>
        <w:t>1.614,64</w:t>
      </w:r>
      <w:r w:rsidRPr="001501BA">
        <w:rPr>
          <w:rFonts w:eastAsia="Arial Unicode MS"/>
          <w:lang w:eastAsia="en-US"/>
        </w:rPr>
        <w:t xml:space="preserve"> kn</w:t>
      </w:r>
    </w:p>
    <w:p w:rsidRDefault="005A3FBF" w:rsidP="005A3FBF" w:rsidR="00F40838"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Agencija za l</w:t>
      </w:r>
      <w:r w:rsidR="00F40838" w:rsidRPr="001501BA">
        <w:rPr>
          <w:rFonts w:eastAsia="Arial Unicode MS"/>
          <w:lang w:eastAsia="en-US"/>
        </w:rPr>
        <w:t>ijekove i medicinske proizvode</w:t>
      </w:r>
    </w:p>
    <w:p w:rsidRDefault="00247156" w:rsidP="00F40838" w:rsidR="00247156" w:rsidRPr="001501BA">
      <w:pPr>
        <w:ind w:firstLine="709"/>
        <w:jc w:val="both"/>
        <w:rPr>
          <w:rFonts w:eastAsia="Arial Unicode MS"/>
          <w:lang w:eastAsia="en-US"/>
        </w:rPr>
      </w:pPr>
      <w:r w:rsidRPr="001501BA">
        <w:rPr>
          <w:rFonts w:eastAsia="Arial Unicode MS"/>
          <w:lang w:eastAsia="en-US"/>
        </w:rPr>
        <w:t>OIB: 37926884937, u iznosu od</w:t>
      </w:r>
      <w:r w:rsidR="00F40838" w:rsidRPr="001501BA">
        <w:rPr>
          <w:rFonts w:eastAsia="Arial Unicode MS"/>
          <w:lang w:eastAsia="en-US"/>
        </w:rPr>
        <w:t>…………………………...</w:t>
      </w:r>
      <w:r w:rsidR="005A3FBF" w:rsidRPr="001501BA">
        <w:rPr>
          <w:rFonts w:eastAsia="Arial Unicode MS"/>
          <w:lang w:eastAsia="en-US"/>
        </w:rPr>
        <w:t>…………</w:t>
      </w:r>
      <w:r w:rsidR="009B083B" w:rsidRPr="001501BA">
        <w:rPr>
          <w:rFonts w:eastAsia="Arial Unicode MS"/>
          <w:lang w:eastAsia="en-US"/>
        </w:rPr>
        <w:t>….</w:t>
      </w:r>
      <w:r w:rsidR="005A3FBF" w:rsidRPr="001501BA">
        <w:rPr>
          <w:rFonts w:eastAsia="Arial Unicode MS"/>
          <w:lang w:eastAsia="en-US"/>
        </w:rPr>
        <w:t>..</w:t>
      </w:r>
      <w:r w:rsidR="00F40838" w:rsidRPr="001501BA">
        <w:rPr>
          <w:rFonts w:eastAsia="Arial Unicode MS"/>
          <w:lang w:eastAsia="en-US"/>
        </w:rPr>
        <w:t>10.000,00</w:t>
      </w:r>
      <w:r w:rsidR="005A3FBF" w:rsidRPr="001501BA">
        <w:rPr>
          <w:rFonts w:eastAsia="Arial Unicode MS"/>
          <w:lang w:eastAsia="en-US"/>
        </w:rPr>
        <w:t xml:space="preserve"> kn</w:t>
      </w:r>
    </w:p>
    <w:p w:rsidRDefault="005A3FBF" w:rsidP="005A3FBF" w:rsidR="00F40838"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Gradska plinar</w:t>
      </w:r>
      <w:r w:rsidR="00F40838" w:rsidRPr="001501BA">
        <w:rPr>
          <w:rFonts w:eastAsia="Arial Unicode MS"/>
          <w:lang w:eastAsia="en-US"/>
        </w:rPr>
        <w:t>a Zagreb-opskrba d.o.o. Zagreb</w:t>
      </w:r>
    </w:p>
    <w:p w:rsidRDefault="00247156" w:rsidP="0099414A" w:rsidR="0099414A" w:rsidRPr="001501BA">
      <w:pPr>
        <w:ind w:firstLine="709"/>
        <w:jc w:val="both"/>
        <w:rPr>
          <w:rFonts w:eastAsia="Arial Unicode MS"/>
          <w:lang w:eastAsia="en-US"/>
        </w:rPr>
      </w:pPr>
      <w:r w:rsidRPr="001501BA">
        <w:rPr>
          <w:rFonts w:eastAsia="Arial Unicode MS"/>
          <w:lang w:eastAsia="en-US"/>
        </w:rPr>
        <w:t>OIB: 74364571096, u iznosu od</w:t>
      </w:r>
      <w:r w:rsidR="005A3FBF" w:rsidRPr="001501BA">
        <w:rPr>
          <w:rFonts w:eastAsia="Arial Unicode MS"/>
          <w:lang w:eastAsia="en-US"/>
        </w:rPr>
        <w:t>…………</w:t>
      </w:r>
      <w:r w:rsidR="00F40838" w:rsidRPr="001501BA">
        <w:rPr>
          <w:rFonts w:eastAsia="Arial Unicode MS"/>
          <w:lang w:eastAsia="en-US"/>
        </w:rPr>
        <w:t>…………………………</w:t>
      </w:r>
      <w:r w:rsidR="009B083B" w:rsidRPr="001501BA">
        <w:rPr>
          <w:rFonts w:eastAsia="Arial Unicode MS"/>
          <w:lang w:eastAsia="en-US"/>
        </w:rPr>
        <w:t>…</w:t>
      </w:r>
      <w:r w:rsidR="00F40838" w:rsidRPr="001501BA">
        <w:rPr>
          <w:rFonts w:eastAsia="Arial Unicode MS"/>
          <w:lang w:eastAsia="en-US"/>
        </w:rPr>
        <w:t>…..</w:t>
      </w:r>
      <w:r w:rsidRPr="001501BA">
        <w:rPr>
          <w:rFonts w:eastAsia="Arial Unicode MS"/>
          <w:lang w:eastAsia="en-US"/>
        </w:rPr>
        <w:t>22.367,27</w:t>
      </w:r>
      <w:r w:rsidR="005A3FBF" w:rsidRPr="001501BA">
        <w:rPr>
          <w:rFonts w:eastAsia="Arial Unicode MS"/>
          <w:lang w:eastAsia="en-US"/>
        </w:rPr>
        <w:t xml:space="preserve">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w:t>
      </w:r>
      <w:r w:rsidR="00F40838" w:rsidRPr="001501BA">
        <w:rPr>
          <w:rFonts w:eastAsia="Arial Unicode MS"/>
          <w:lang w:eastAsia="en-US"/>
        </w:rPr>
        <w:t>Z</w:t>
      </w:r>
      <w:r w:rsidR="00247156" w:rsidRPr="001501BA">
        <w:rPr>
          <w:rFonts w:eastAsia="Arial Unicode MS"/>
          <w:lang w:eastAsia="en-US"/>
        </w:rPr>
        <w:t xml:space="preserve">agrebački holding d.o.o. Zagreb, </w:t>
      </w:r>
    </w:p>
    <w:p w:rsidRDefault="00247156" w:rsidP="0099414A" w:rsidR="0099414A" w:rsidRPr="001501BA">
      <w:pPr>
        <w:ind w:firstLine="709"/>
        <w:jc w:val="both"/>
        <w:rPr>
          <w:rFonts w:eastAsia="Arial Unicode MS"/>
          <w:lang w:eastAsia="en-US"/>
        </w:rPr>
      </w:pPr>
      <w:r w:rsidRPr="001501BA">
        <w:rPr>
          <w:rFonts w:eastAsia="Arial Unicode MS"/>
          <w:lang w:eastAsia="en-US"/>
        </w:rPr>
        <w:t>OIB: 85584865987, u iznosu od</w:t>
      </w:r>
      <w:r w:rsidR="005A3FBF" w:rsidRPr="001501BA">
        <w:rPr>
          <w:rFonts w:eastAsia="Arial Unicode MS"/>
          <w:lang w:eastAsia="en-US"/>
        </w:rPr>
        <w:t>…………</w:t>
      </w:r>
      <w:r w:rsidR="0099414A" w:rsidRPr="001501BA">
        <w:rPr>
          <w:rFonts w:eastAsia="Arial Unicode MS"/>
          <w:lang w:eastAsia="en-US"/>
        </w:rPr>
        <w:t>…………………………</w:t>
      </w:r>
      <w:r w:rsidR="009B083B" w:rsidRPr="001501BA">
        <w:rPr>
          <w:rFonts w:eastAsia="Arial Unicode MS"/>
          <w:lang w:eastAsia="en-US"/>
        </w:rPr>
        <w:t>…</w:t>
      </w:r>
      <w:r w:rsidR="0099414A" w:rsidRPr="001501BA">
        <w:rPr>
          <w:rFonts w:eastAsia="Arial Unicode MS"/>
          <w:lang w:eastAsia="en-US"/>
        </w:rPr>
        <w:t>…</w:t>
      </w:r>
      <w:r w:rsidR="005A3FBF" w:rsidRPr="001501BA">
        <w:rPr>
          <w:rFonts w:eastAsia="Arial Unicode MS"/>
          <w:lang w:eastAsia="en-US"/>
        </w:rPr>
        <w:t>..</w:t>
      </w:r>
      <w:r w:rsidRPr="001501BA">
        <w:rPr>
          <w:rFonts w:eastAsia="Arial Unicode MS"/>
          <w:lang w:eastAsia="en-US"/>
        </w:rPr>
        <w:t>10.666,43</w:t>
      </w:r>
      <w:r w:rsidR="0099414A" w:rsidRPr="001501BA">
        <w:rPr>
          <w:rFonts w:eastAsia="Arial Unicode MS"/>
          <w:lang w:eastAsia="en-US"/>
        </w:rPr>
        <w:t xml:space="preserve">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Assista d.o.o. Split, OIB: 11325420507, u iznosu od</w:t>
      </w:r>
      <w:r w:rsidR="005A3FBF" w:rsidRPr="001501BA">
        <w:rPr>
          <w:rFonts w:eastAsia="Arial Unicode MS"/>
          <w:lang w:eastAsia="en-US"/>
        </w:rPr>
        <w:t>…………</w:t>
      </w:r>
      <w:r w:rsidRPr="001501BA">
        <w:rPr>
          <w:rFonts w:eastAsia="Arial Unicode MS"/>
          <w:lang w:eastAsia="en-US"/>
        </w:rPr>
        <w:t>…...</w:t>
      </w:r>
      <w:r w:rsidR="005A3FBF" w:rsidRPr="001501BA">
        <w:rPr>
          <w:rFonts w:eastAsia="Arial Unicode MS"/>
          <w:lang w:eastAsia="en-US"/>
        </w:rPr>
        <w:t>..</w:t>
      </w:r>
      <w:r w:rsidR="00247156" w:rsidRPr="001501BA">
        <w:rPr>
          <w:rFonts w:eastAsia="Arial Unicode MS"/>
          <w:lang w:eastAsia="en-US"/>
        </w:rPr>
        <w:t>4.062.210,06</w:t>
      </w:r>
      <w:r w:rsidR="005A3FBF" w:rsidRPr="001501BA">
        <w:rPr>
          <w:rFonts w:eastAsia="Arial Unicode MS"/>
          <w:lang w:eastAsia="en-US"/>
        </w:rPr>
        <w:t xml:space="preserve">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Intereuropa d.o.o. Zagreb</w:t>
      </w:r>
    </w:p>
    <w:p w:rsidRDefault="00247156" w:rsidP="0099414A" w:rsidR="0099414A" w:rsidRPr="001501BA">
      <w:pPr>
        <w:ind w:firstLine="709"/>
        <w:jc w:val="both"/>
        <w:rPr>
          <w:rFonts w:eastAsia="Arial Unicode MS"/>
          <w:lang w:eastAsia="en-US"/>
        </w:rPr>
      </w:pPr>
      <w:r w:rsidRPr="001501BA">
        <w:rPr>
          <w:rFonts w:eastAsia="Arial Unicode MS"/>
          <w:lang w:eastAsia="en-US"/>
        </w:rPr>
        <w:t>OIB: 85514716931, u iznosu od</w:t>
      </w:r>
      <w:r w:rsidR="0099414A" w:rsidRPr="001501BA">
        <w:rPr>
          <w:rFonts w:eastAsia="Arial Unicode MS"/>
          <w:lang w:eastAsia="en-US"/>
        </w:rPr>
        <w:t>…………………………..</w:t>
      </w:r>
      <w:r w:rsidR="005A3FBF" w:rsidRPr="001501BA">
        <w:rPr>
          <w:rFonts w:eastAsia="Arial Unicode MS"/>
          <w:lang w:eastAsia="en-US"/>
        </w:rPr>
        <w:t>………</w:t>
      </w:r>
      <w:r w:rsidR="009B083B" w:rsidRPr="001501BA">
        <w:rPr>
          <w:rFonts w:eastAsia="Arial Unicode MS"/>
          <w:lang w:eastAsia="en-US"/>
        </w:rPr>
        <w:t>…</w:t>
      </w:r>
      <w:r w:rsidR="005A3FBF" w:rsidRPr="001501BA">
        <w:rPr>
          <w:rFonts w:eastAsia="Arial Unicode MS"/>
          <w:lang w:eastAsia="en-US"/>
        </w:rPr>
        <w:t>…..</w:t>
      </w:r>
      <w:r w:rsidRPr="001501BA">
        <w:rPr>
          <w:rFonts w:eastAsia="Arial Unicode MS"/>
          <w:lang w:eastAsia="en-US"/>
        </w:rPr>
        <w:t>198.203,85</w:t>
      </w:r>
      <w:r w:rsidR="005A3FBF" w:rsidRPr="001501BA">
        <w:rPr>
          <w:rFonts w:eastAsia="Arial Unicode MS"/>
          <w:lang w:eastAsia="en-US"/>
        </w:rPr>
        <w:t xml:space="preserve">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Vodoo</w:t>
      </w:r>
      <w:r w:rsidRPr="001501BA">
        <w:rPr>
          <w:rFonts w:eastAsia="Arial Unicode MS"/>
          <w:lang w:eastAsia="en-US"/>
        </w:rPr>
        <w:t>pskrba i odvodnja d.o.o. Zagreb</w:t>
      </w:r>
    </w:p>
    <w:p w:rsidRDefault="00247156" w:rsidP="0099414A" w:rsidR="0099414A" w:rsidRPr="001501BA">
      <w:pPr>
        <w:ind w:firstLine="709"/>
        <w:jc w:val="both"/>
        <w:rPr>
          <w:rFonts w:eastAsia="Arial Unicode MS"/>
          <w:lang w:eastAsia="en-US"/>
        </w:rPr>
      </w:pPr>
      <w:r w:rsidRPr="001501BA">
        <w:rPr>
          <w:rFonts w:eastAsia="Arial Unicode MS"/>
          <w:lang w:eastAsia="en-US"/>
        </w:rPr>
        <w:t>OIB: 83416546499, u iznosu od</w:t>
      </w:r>
      <w:r w:rsidR="005A3FBF" w:rsidRPr="001501BA">
        <w:rPr>
          <w:rFonts w:eastAsia="Arial Unicode MS"/>
          <w:lang w:eastAsia="en-US"/>
        </w:rPr>
        <w:t>……</w:t>
      </w:r>
      <w:r w:rsidR="0099414A" w:rsidRPr="001501BA">
        <w:rPr>
          <w:rFonts w:eastAsia="Arial Unicode MS"/>
          <w:lang w:eastAsia="en-US"/>
        </w:rPr>
        <w:t>……………………………</w:t>
      </w:r>
      <w:r w:rsidR="009B083B" w:rsidRPr="001501BA">
        <w:rPr>
          <w:rFonts w:eastAsia="Arial Unicode MS"/>
          <w:lang w:eastAsia="en-US"/>
        </w:rPr>
        <w:t>…..</w:t>
      </w:r>
      <w:r w:rsidR="005A3FBF" w:rsidRPr="001501BA">
        <w:rPr>
          <w:rFonts w:eastAsia="Arial Unicode MS"/>
          <w:lang w:eastAsia="en-US"/>
        </w:rPr>
        <w:t>……..</w:t>
      </w:r>
      <w:r w:rsidRPr="001501BA">
        <w:rPr>
          <w:rFonts w:eastAsia="Arial Unicode MS"/>
          <w:lang w:eastAsia="en-US"/>
        </w:rPr>
        <w:t>3.338,74</w:t>
      </w:r>
      <w:r w:rsidR="005A3FBF" w:rsidRPr="001501BA">
        <w:rPr>
          <w:rFonts w:eastAsia="Arial Unicode MS"/>
          <w:lang w:eastAsia="en-US"/>
        </w:rPr>
        <w:t xml:space="preserve">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w:t>
      </w:r>
      <w:r w:rsidR="00247156" w:rsidRPr="001501BA">
        <w:rPr>
          <w:rFonts w:eastAsia="Arial Unicode MS"/>
          <w:lang w:eastAsia="en-US"/>
        </w:rPr>
        <w:t>Grad Rijeka, OIB: 54382731928, u iznosu od</w:t>
      </w:r>
      <w:r w:rsidR="005A3FBF" w:rsidRPr="001501BA">
        <w:rPr>
          <w:rFonts w:eastAsia="Arial Unicode MS"/>
          <w:lang w:eastAsia="en-US"/>
        </w:rPr>
        <w:t>…………</w:t>
      </w:r>
      <w:r w:rsidRPr="001501BA">
        <w:rPr>
          <w:rFonts w:eastAsia="Arial Unicode MS"/>
          <w:lang w:eastAsia="en-US"/>
        </w:rPr>
        <w:t>………….....…</w:t>
      </w:r>
      <w:r w:rsidR="005A3FBF" w:rsidRPr="001501BA">
        <w:rPr>
          <w:rFonts w:eastAsia="Arial Unicode MS"/>
          <w:lang w:eastAsia="en-US"/>
        </w:rPr>
        <w:t>..</w:t>
      </w:r>
      <w:r w:rsidR="00247156" w:rsidRPr="001501BA">
        <w:rPr>
          <w:rFonts w:eastAsia="Arial Unicode MS"/>
          <w:lang w:eastAsia="en-US"/>
        </w:rPr>
        <w:t>2.468,93</w:t>
      </w:r>
      <w:r w:rsidRPr="001501BA">
        <w:rPr>
          <w:rFonts w:eastAsia="Arial Unicode MS"/>
          <w:lang w:eastAsia="en-US"/>
        </w:rPr>
        <w:t xml:space="preserve"> kn</w:t>
      </w:r>
    </w:p>
    <w:p w:rsidRDefault="00F043FD" w:rsidP="0099414A" w:rsidR="00F043FD" w:rsidRPr="001501BA">
      <w:pPr>
        <w:spacing w:before="100"/>
        <w:ind w:firstLine="709"/>
        <w:jc w:val="both"/>
        <w:rPr>
          <w:rFonts w:eastAsia="Arial Unicode MS"/>
          <w:lang w:eastAsia="en-US"/>
        </w:rPr>
      </w:pPr>
      <w:r w:rsidRPr="001501BA">
        <w:rPr>
          <w:rFonts w:eastAsia="Arial Unicode MS"/>
          <w:lang w:eastAsia="en-US"/>
        </w:rPr>
        <w:t xml:space="preserve">- </w:t>
      </w:r>
      <w:r w:rsidRPr="001501BA">
        <w:rPr>
          <w:lang w:eastAsia="en-US"/>
        </w:rPr>
        <w:t>Republika Hrvatska, Ministarstvo financija, OIB: 18683136487</w:t>
      </w:r>
      <w:r w:rsidRPr="001501BA">
        <w:rPr>
          <w:rFonts w:eastAsia="Arial Unicode MS"/>
          <w:lang w:eastAsia="en-US"/>
        </w:rPr>
        <w:t>....</w:t>
      </w:r>
      <w:r w:rsidR="001501BA">
        <w:rPr>
          <w:rFonts w:eastAsia="Arial Unicode MS"/>
          <w:lang w:eastAsia="en-US"/>
        </w:rPr>
        <w:t>..</w:t>
      </w:r>
      <w:r w:rsidRPr="001501BA">
        <w:rPr>
          <w:rFonts w:eastAsia="Arial Unicode MS"/>
          <w:lang w:eastAsia="en-US"/>
        </w:rPr>
        <w:t>..1.896.887,96 kn</w:t>
      </w:r>
    </w:p>
    <w:p w:rsidRDefault="0099414A" w:rsidP="00F043FD" w:rsidR="00247156" w:rsidRPr="001501BA">
      <w:pPr>
        <w:spacing w:before="100"/>
        <w:ind w:firstLine="709"/>
        <w:jc w:val="both"/>
        <w:rPr>
          <w:rFonts w:eastAsia="Arial Unicode MS"/>
          <w:lang w:eastAsia="en-US"/>
        </w:rPr>
      </w:pPr>
      <w:r w:rsidRPr="001501BA">
        <w:rPr>
          <w:rFonts w:eastAsia="Arial Unicode MS"/>
          <w:lang w:eastAsia="en-US"/>
        </w:rPr>
        <w:t xml:space="preserve">  - Hrvatska radiotelevizija, OIB: 68419124305, u iznosu od...……………9.695,48 kn. </w:t>
      </w:r>
    </w:p>
    <w:p w:rsidRDefault="00132F54" w:rsidP="007F0CC2" w:rsidR="007F0CC2" w:rsidRPr="001501BA">
      <w:pPr>
        <w:spacing w:before="260"/>
        <w:ind w:firstLine="709"/>
        <w:jc w:val="both"/>
        <w:rPr>
          <w:rFonts w:eastAsia="Arial Unicode MS"/>
          <w:lang w:eastAsia="en-US"/>
        </w:rPr>
      </w:pPr>
      <w:r w:rsidRPr="001501BA">
        <w:rPr>
          <w:rFonts w:eastAsia="Arial Unicode MS"/>
          <w:lang w:eastAsia="en-US"/>
        </w:rPr>
        <w:lastRenderedPageBreak/>
        <w:t>II</w:t>
      </w:r>
      <w:r w:rsidR="007F0CC2" w:rsidRPr="001501BA">
        <w:rPr>
          <w:rFonts w:eastAsia="Arial Unicode MS"/>
          <w:lang w:eastAsia="en-US"/>
        </w:rPr>
        <w:t xml:space="preserve">. </w:t>
      </w:r>
      <w:r w:rsidR="002B3CC8" w:rsidRPr="001501BA">
        <w:rPr>
          <w:rFonts w:eastAsia="Arial Unicode MS"/>
          <w:lang w:eastAsia="en-US"/>
        </w:rPr>
        <w:t>Utvrđuju se osporenim</w:t>
      </w:r>
      <w:r w:rsidR="000A5351">
        <w:rPr>
          <w:rFonts w:eastAsia="Arial Unicode MS"/>
          <w:lang w:eastAsia="en-US"/>
        </w:rPr>
        <w:t xml:space="preserve"> </w:t>
      </w:r>
      <w:r w:rsidR="007F0CC2" w:rsidRPr="001501BA">
        <w:rPr>
          <w:rFonts w:eastAsia="Arial Unicode MS"/>
          <w:lang w:eastAsia="en-US"/>
        </w:rPr>
        <w:t>tražbine vjerovnika II. višeg isplatnog reda:</w:t>
      </w:r>
    </w:p>
    <w:p w:rsidRDefault="0099414A" w:rsidP="0099414A" w:rsidR="00247156" w:rsidRPr="001501BA">
      <w:pPr>
        <w:spacing w:before="100"/>
        <w:ind w:firstLine="709"/>
        <w:jc w:val="both"/>
        <w:rPr>
          <w:rFonts w:eastAsia="Arial Unicode MS"/>
          <w:lang w:eastAsia="en-US"/>
        </w:rPr>
      </w:pPr>
      <w:r w:rsidRPr="001501BA">
        <w:rPr>
          <w:rFonts w:eastAsia="Arial Unicode MS"/>
          <w:lang w:eastAsia="en-US"/>
        </w:rPr>
        <w:t xml:space="preserve"> - Hrvatsko društvo skladatelja, OIB: 56668956985, u iznosu</w:t>
      </w:r>
      <w:r w:rsidR="000A5351">
        <w:rPr>
          <w:rFonts w:eastAsia="Arial Unicode MS"/>
          <w:lang w:eastAsia="en-US"/>
        </w:rPr>
        <w:t xml:space="preserve"> </w:t>
      </w:r>
      <w:r w:rsidR="00323841" w:rsidRPr="001501BA">
        <w:rPr>
          <w:rFonts w:eastAsia="Arial Unicode MS"/>
          <w:lang w:eastAsia="en-US"/>
        </w:rPr>
        <w:t>od..</w:t>
      </w:r>
      <w:r w:rsidRPr="001501BA">
        <w:rPr>
          <w:rFonts w:eastAsia="Arial Unicode MS"/>
          <w:lang w:eastAsia="en-US"/>
        </w:rPr>
        <w:t>……</w:t>
      </w:r>
      <w:r w:rsidR="000A5351">
        <w:rPr>
          <w:rFonts w:eastAsia="Arial Unicode MS"/>
          <w:lang w:eastAsia="en-US"/>
        </w:rPr>
        <w:t>…..5.436,77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KD Vodovod i kanalizacija d.o.o. Rijeka</w:t>
      </w:r>
    </w:p>
    <w:p w:rsidRDefault="0099414A" w:rsidP="0099414A" w:rsidR="0099414A" w:rsidRPr="001501BA">
      <w:pPr>
        <w:ind w:firstLine="709"/>
        <w:jc w:val="both"/>
        <w:rPr>
          <w:rFonts w:eastAsia="Arial Unicode MS"/>
          <w:lang w:eastAsia="en-US"/>
        </w:rPr>
      </w:pPr>
      <w:r w:rsidRPr="001501BA">
        <w:rPr>
          <w:rFonts w:eastAsia="Arial Unicode MS"/>
          <w:lang w:eastAsia="en-US"/>
        </w:rPr>
        <w:t xml:space="preserve">   OIB: 80805858278, u iznosu od……………………………………………237,93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Agencija za lijekove i medicinske proizvode</w:t>
      </w:r>
    </w:p>
    <w:p w:rsidRDefault="0099414A" w:rsidP="0099414A" w:rsidR="0099414A" w:rsidRPr="001501BA">
      <w:pPr>
        <w:ind w:firstLine="709"/>
        <w:jc w:val="both"/>
        <w:rPr>
          <w:rFonts w:eastAsia="Arial Unicode MS"/>
          <w:lang w:eastAsia="en-US"/>
        </w:rPr>
      </w:pPr>
      <w:r w:rsidRPr="001501BA">
        <w:rPr>
          <w:rFonts w:eastAsia="Arial Unicode MS"/>
          <w:lang w:eastAsia="en-US"/>
        </w:rPr>
        <w:t xml:space="preserve">   OIB: 37926884937, u iznosu od…………..……………………</w:t>
      </w:r>
      <w:r w:rsidR="001501BA">
        <w:rPr>
          <w:rFonts w:eastAsia="Arial Unicode MS"/>
          <w:lang w:eastAsia="en-US"/>
        </w:rPr>
        <w:t>..</w:t>
      </w:r>
      <w:r w:rsidRPr="001501BA">
        <w:rPr>
          <w:rFonts w:eastAsia="Arial Unicode MS"/>
          <w:lang w:eastAsia="en-US"/>
        </w:rPr>
        <w:t>……….</w:t>
      </w:r>
      <w:r w:rsidR="007343B7" w:rsidRPr="001501BA">
        <w:rPr>
          <w:rFonts w:eastAsia="Arial Unicode MS"/>
          <w:lang w:eastAsia="en-US"/>
        </w:rPr>
        <w:t>6.723,71</w:t>
      </w:r>
      <w:r w:rsidRPr="001501BA">
        <w:rPr>
          <w:rFonts w:eastAsia="Arial Unicode MS"/>
          <w:lang w:eastAsia="en-US"/>
        </w:rPr>
        <w:t xml:space="preserve">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Čistoća d.o.o. Split, OIB: 38812451417, u iznosu od…………………….2.261,57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HEP Elektra d.o.o. Zagreb, OIB: 43965974818, u iznosu od…………….1.648,55 kn</w:t>
      </w:r>
    </w:p>
    <w:p w:rsidRDefault="0099414A" w:rsidP="0099414A" w:rsidR="0099414A" w:rsidRPr="001501BA">
      <w:pPr>
        <w:spacing w:before="100"/>
        <w:ind w:firstLine="709"/>
        <w:jc w:val="both"/>
        <w:rPr>
          <w:rFonts w:eastAsia="Arial Unicode MS"/>
          <w:lang w:eastAsia="en-US"/>
        </w:rPr>
      </w:pPr>
      <w:r w:rsidRPr="001501BA">
        <w:rPr>
          <w:rFonts w:eastAsia="Arial Unicode MS"/>
          <w:lang w:eastAsia="en-US"/>
        </w:rPr>
        <w:t xml:space="preserve"> - Dragan Mijoč, odvj</w:t>
      </w:r>
      <w:r w:rsidR="00FD74E9" w:rsidRPr="001501BA">
        <w:rPr>
          <w:rFonts w:eastAsia="Arial Unicode MS"/>
          <w:lang w:eastAsia="en-US"/>
        </w:rPr>
        <w:t>etnik</w:t>
      </w:r>
      <w:r w:rsidRPr="001501BA">
        <w:rPr>
          <w:rFonts w:eastAsia="Arial Unicode MS"/>
          <w:lang w:eastAsia="en-US"/>
        </w:rPr>
        <w:t>u Splitu, OIB: 28409740956</w:t>
      </w:r>
      <w:r w:rsidR="00FD74E9" w:rsidRPr="001501BA">
        <w:rPr>
          <w:rFonts w:eastAsia="Arial Unicode MS"/>
          <w:lang w:eastAsia="en-US"/>
        </w:rPr>
        <w:t>, u iznosu od….</w:t>
      </w:r>
      <w:r w:rsidR="001501BA">
        <w:rPr>
          <w:rFonts w:eastAsia="Arial Unicode MS"/>
          <w:lang w:eastAsia="en-US"/>
        </w:rPr>
        <w:t>.</w:t>
      </w:r>
      <w:r w:rsidR="00323841" w:rsidRPr="001501BA">
        <w:rPr>
          <w:rFonts w:eastAsia="Arial Unicode MS"/>
          <w:lang w:eastAsia="en-US"/>
        </w:rPr>
        <w:t>.</w:t>
      </w:r>
      <w:r w:rsidRPr="001501BA">
        <w:rPr>
          <w:rFonts w:eastAsia="Arial Unicode MS"/>
          <w:lang w:eastAsia="en-US"/>
        </w:rPr>
        <w:t>891.250,00</w:t>
      </w:r>
      <w:r w:rsidR="00323841" w:rsidRPr="001501BA">
        <w:rPr>
          <w:rFonts w:eastAsia="Arial Unicode MS"/>
          <w:lang w:eastAsia="en-US"/>
        </w:rPr>
        <w:t xml:space="preserve"> kn</w:t>
      </w:r>
    </w:p>
    <w:p w:rsidRDefault="00323841" w:rsidP="00323841" w:rsidR="00323841" w:rsidRPr="001501BA">
      <w:pPr>
        <w:spacing w:before="100"/>
        <w:ind w:firstLine="709"/>
        <w:jc w:val="both"/>
        <w:rPr>
          <w:rFonts w:eastAsia="Arial Unicode MS"/>
          <w:lang w:eastAsia="en-US"/>
        </w:rPr>
      </w:pPr>
      <w:r w:rsidRPr="001501BA">
        <w:rPr>
          <w:rFonts w:eastAsia="Arial Unicode MS"/>
          <w:lang w:eastAsia="en-US"/>
        </w:rPr>
        <w:t xml:space="preserve"> - Republika Hrvatska, Ministarstvo financija</w:t>
      </w:r>
    </w:p>
    <w:p w:rsidRDefault="00323841" w:rsidP="00323841" w:rsidR="00323841" w:rsidRPr="001501BA">
      <w:pPr>
        <w:ind w:firstLine="709"/>
        <w:jc w:val="both"/>
        <w:rPr>
          <w:rFonts w:eastAsia="Arial Unicode MS"/>
          <w:lang w:eastAsia="en-US"/>
        </w:rPr>
      </w:pPr>
      <w:r w:rsidRPr="001501BA">
        <w:rPr>
          <w:rFonts w:eastAsia="Arial Unicode MS"/>
          <w:lang w:eastAsia="en-US"/>
        </w:rPr>
        <w:t xml:space="preserve">   OIB: 18683136487, u iznosu od………………</w:t>
      </w:r>
      <w:r w:rsidR="007B38B0" w:rsidRPr="001501BA">
        <w:rPr>
          <w:rFonts w:eastAsia="Arial Unicode MS"/>
          <w:lang w:eastAsia="en-US"/>
        </w:rPr>
        <w:t>…………………</w:t>
      </w:r>
      <w:r w:rsidRPr="001501BA">
        <w:rPr>
          <w:rFonts w:eastAsia="Arial Unicode MS"/>
          <w:lang w:eastAsia="en-US"/>
        </w:rPr>
        <w:t>….</w:t>
      </w:r>
      <w:r w:rsidR="007B38B0" w:rsidRPr="001501BA">
        <w:rPr>
          <w:rFonts w:eastAsia="Arial Unicode MS"/>
          <w:lang w:eastAsia="en-US"/>
        </w:rPr>
        <w:t>5.273.361,11</w:t>
      </w:r>
      <w:r w:rsidRPr="001501BA">
        <w:rPr>
          <w:rFonts w:eastAsia="Arial Unicode MS"/>
          <w:lang w:eastAsia="en-US"/>
        </w:rPr>
        <w:t xml:space="preserve"> kn.</w:t>
      </w:r>
    </w:p>
    <w:p w:rsidRDefault="0081636A" w:rsidP="0081636A" w:rsidR="0081636A" w:rsidRPr="001501BA">
      <w:pPr>
        <w:spacing w:before="240"/>
        <w:ind w:firstLine="708"/>
        <w:jc w:val="both"/>
        <w:rPr>
          <w:rFonts w:eastAsia="Arial Unicode MS"/>
          <w:lang w:eastAsia="en-US"/>
        </w:rPr>
      </w:pPr>
      <w:r w:rsidRPr="001501BA">
        <w:rPr>
          <w:rFonts w:eastAsia="Arial Unicode MS"/>
          <w:lang w:eastAsia="en-US"/>
        </w:rPr>
        <w:t>III. Odbacuje se prijava tražbine Nade Jurinčić, OIB: 52709213972, u iznosu od 1.480.000,00 kn kao preuranjena.</w:t>
      </w:r>
    </w:p>
    <w:p w:rsidRDefault="007F0CC2" w:rsidP="00323841" w:rsidR="00323841" w:rsidRPr="001501BA">
      <w:pPr>
        <w:spacing w:before="240"/>
        <w:ind w:firstLine="709"/>
        <w:jc w:val="both"/>
        <w:rPr>
          <w:rFonts w:eastAsia="Arial Unicode MS"/>
          <w:lang w:eastAsia="en-US"/>
        </w:rPr>
      </w:pPr>
      <w:r w:rsidRPr="001501BA">
        <w:rPr>
          <w:rFonts w:eastAsia="Arial Unicode MS"/>
          <w:lang w:eastAsia="en-US"/>
        </w:rPr>
        <w:t>I</w:t>
      </w:r>
      <w:r w:rsidR="0081636A" w:rsidRPr="001501BA">
        <w:rPr>
          <w:rFonts w:eastAsia="Arial Unicode MS"/>
          <w:lang w:eastAsia="en-US"/>
        </w:rPr>
        <w:t>V</w:t>
      </w:r>
      <w:r w:rsidRPr="001501BA">
        <w:rPr>
          <w:rFonts w:eastAsia="Arial Unicode MS"/>
          <w:lang w:eastAsia="en-US"/>
        </w:rPr>
        <w:t xml:space="preserve">. </w:t>
      </w:r>
      <w:r w:rsidR="00D2157D" w:rsidRPr="001501BA">
        <w:rPr>
          <w:rFonts w:eastAsia="Arial Unicode MS"/>
          <w:lang w:eastAsia="en-US"/>
        </w:rPr>
        <w:t xml:space="preserve">Upućuju se stečajni vjerovnici </w:t>
      </w:r>
      <w:r w:rsidR="00323841" w:rsidRPr="001501BA">
        <w:rPr>
          <w:rFonts w:eastAsia="Arial Unicode MS"/>
          <w:lang w:eastAsia="en-US"/>
        </w:rPr>
        <w:t>II. višeg isplatnog reda:</w:t>
      </w:r>
    </w:p>
    <w:p w:rsidRDefault="009269A8" w:rsidP="009269A8" w:rsidR="009269A8" w:rsidRPr="001501BA">
      <w:pPr>
        <w:spacing w:before="100"/>
        <w:ind w:firstLine="709"/>
        <w:jc w:val="both"/>
        <w:rPr>
          <w:rFonts w:eastAsia="Arial Unicode MS"/>
          <w:lang w:eastAsia="en-US"/>
        </w:rPr>
      </w:pPr>
      <w:r w:rsidRPr="001501BA">
        <w:rPr>
          <w:rFonts w:eastAsia="Arial Unicode MS"/>
          <w:lang w:eastAsia="en-US"/>
        </w:rPr>
        <w:t>- KD Vodovod i kanalizacija d.o.o. Rijeka</w:t>
      </w:r>
    </w:p>
    <w:p w:rsidRDefault="009269A8" w:rsidP="009269A8" w:rsidR="009269A8" w:rsidRPr="001501BA">
      <w:pPr>
        <w:ind w:firstLine="709"/>
        <w:jc w:val="both"/>
        <w:rPr>
          <w:rFonts w:eastAsia="Arial Unicode MS"/>
          <w:lang w:eastAsia="en-US"/>
        </w:rPr>
      </w:pPr>
      <w:r w:rsidRPr="001501BA">
        <w:rPr>
          <w:rFonts w:eastAsia="Arial Unicode MS"/>
          <w:lang w:eastAsia="en-US"/>
        </w:rPr>
        <w:t xml:space="preserve">   OIB: 80805858278, za iznos od…...…..……………………………………237,93 kn</w:t>
      </w:r>
    </w:p>
    <w:p w:rsidRDefault="009269A8" w:rsidP="009269A8" w:rsidR="009269A8" w:rsidRPr="001501BA">
      <w:pPr>
        <w:spacing w:before="100"/>
        <w:ind w:firstLine="709"/>
        <w:jc w:val="both"/>
        <w:rPr>
          <w:rFonts w:eastAsia="Arial Unicode MS"/>
          <w:lang w:eastAsia="en-US"/>
        </w:rPr>
      </w:pPr>
      <w:r w:rsidRPr="001501BA">
        <w:rPr>
          <w:rFonts w:eastAsia="Arial Unicode MS"/>
          <w:lang w:eastAsia="en-US"/>
        </w:rPr>
        <w:t>- Čistoća d.o.o. Split, OIB: 38812451417, za iznos od………………</w:t>
      </w:r>
      <w:r w:rsidR="001501BA">
        <w:rPr>
          <w:rFonts w:eastAsia="Arial Unicode MS"/>
          <w:lang w:eastAsia="en-US"/>
        </w:rPr>
        <w:t>.</w:t>
      </w:r>
      <w:r w:rsidRPr="001501BA">
        <w:rPr>
          <w:rFonts w:eastAsia="Arial Unicode MS"/>
          <w:lang w:eastAsia="en-US"/>
        </w:rPr>
        <w:t>…….2.261,57 kn</w:t>
      </w:r>
    </w:p>
    <w:p w:rsidRDefault="009269A8" w:rsidP="009269A8" w:rsidR="009269A8" w:rsidRPr="001501BA">
      <w:pPr>
        <w:spacing w:before="100"/>
        <w:ind w:firstLine="709"/>
        <w:jc w:val="both"/>
        <w:rPr>
          <w:rFonts w:eastAsia="Arial Unicode MS"/>
          <w:lang w:eastAsia="en-US"/>
        </w:rPr>
      </w:pPr>
      <w:r w:rsidRPr="001501BA">
        <w:rPr>
          <w:rFonts w:eastAsia="Arial Unicode MS"/>
          <w:lang w:eastAsia="en-US"/>
        </w:rPr>
        <w:t xml:space="preserve"> - HEP Elektra d.o.o. Zagreb, OIB: 43965974818, za iznos od…………….1.648,55 kn</w:t>
      </w:r>
    </w:p>
    <w:p w:rsidRDefault="00B058E9" w:rsidP="00880DF0" w:rsidR="00CD0430" w:rsidRPr="001501BA">
      <w:pPr>
        <w:spacing w:before="100"/>
        <w:ind w:firstLine="708"/>
        <w:jc w:val="both"/>
        <w:rPr>
          <w:rFonts w:eastAsia="Arial Unicode MS"/>
          <w:lang w:eastAsia="en-US"/>
        </w:rPr>
      </w:pPr>
      <w:r w:rsidRPr="001501BA">
        <w:rPr>
          <w:rFonts w:eastAsia="Arial Unicode MS"/>
          <w:lang w:eastAsia="en-US"/>
        </w:rPr>
        <w:t xml:space="preserve">čije su tražbine osporene od stečajnog upravitelja </w:t>
      </w:r>
      <w:r w:rsidR="009269A8" w:rsidRPr="001501BA">
        <w:rPr>
          <w:rFonts w:eastAsia="Arial Unicode MS"/>
          <w:lang w:eastAsia="en-US"/>
        </w:rPr>
        <w:t>da u roku od 8 dana, računajući od pravomoćnosti ovog rješenja, odnosno primitka drugostupanjske odluke,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p>
    <w:p w:rsidRDefault="009269A8" w:rsidP="008F11D8" w:rsidR="009269A8" w:rsidRPr="001501BA">
      <w:pPr>
        <w:spacing w:before="100"/>
        <w:ind w:firstLine="708"/>
        <w:jc w:val="both"/>
        <w:rPr>
          <w:rFonts w:eastAsia="Arial Unicode MS"/>
          <w:lang w:eastAsia="en-US"/>
        </w:rPr>
      </w:pPr>
      <w:r w:rsidRPr="001501BA">
        <w:rPr>
          <w:rFonts w:eastAsia="Arial Unicode MS"/>
          <w:lang w:eastAsia="en-US"/>
        </w:rPr>
        <w:t xml:space="preserve">V. Upućuje se </w:t>
      </w:r>
      <w:r w:rsidR="00CD0430" w:rsidRPr="001501BA">
        <w:t>stečajni dužnik zastupan po stečajnom upravitelju</w:t>
      </w:r>
      <w:r w:rsidR="00CD0430" w:rsidRPr="001501BA">
        <w:rPr>
          <w:rFonts w:eastAsia="Arial Unicode MS"/>
          <w:lang w:eastAsia="en-US"/>
        </w:rPr>
        <w:t xml:space="preserve"> da u roku od 8 dana, računajući od pravomoćnosti ovog rješenja, odnosno primitka drugostupanjske odluke</w:t>
      </w:r>
      <w:r w:rsidR="001501BA">
        <w:rPr>
          <w:rFonts w:eastAsia="Arial Unicode MS"/>
          <w:lang w:eastAsia="en-US"/>
        </w:rPr>
        <w:t xml:space="preserve"> </w:t>
      </w:r>
      <w:r w:rsidR="00CD0430" w:rsidRPr="001501BA">
        <w:rPr>
          <w:rFonts w:eastAsia="Arial Unicode MS"/>
          <w:lang w:eastAsia="en-US"/>
        </w:rPr>
        <w:t xml:space="preserve">pokrene parnicu </w:t>
      </w:r>
      <w:r w:rsidR="00CD0430" w:rsidRPr="001501BA">
        <w:t xml:space="preserve">radi </w:t>
      </w:r>
      <w:r w:rsidR="002B3CC8" w:rsidRPr="001501BA">
        <w:t>dokazivanja</w:t>
      </w:r>
      <w:r w:rsidR="00CD0430" w:rsidRPr="001501BA">
        <w:t xml:space="preserve"> osnovanosti osporavanja tražbin</w:t>
      </w:r>
      <w:r w:rsidR="002B3CC8" w:rsidRPr="001501BA">
        <w:t>e</w:t>
      </w:r>
      <w:r w:rsidR="00CD0430" w:rsidRPr="001501BA">
        <w:t xml:space="preserve"> vjerovnika</w:t>
      </w:r>
      <w:r w:rsidR="00CD0430" w:rsidRPr="001501BA">
        <w:rPr>
          <w:rFonts w:eastAsia="Arial Unicode MS"/>
          <w:lang w:eastAsia="en-US"/>
        </w:rPr>
        <w:t xml:space="preserve"> II. višeg isplatnog reda Republika Hrvatska, Ministarstvo financija,  OIB: 18683136487, u iznosu od 5.273.361,11 kn, odnosno predloži nastavak parnice ukoliko je u vrijeme otvaranja stečajnog postupka već pokrenut parnični postupak u odnosu na osporenu tražbinu jer će se inače smatrati da je osporavanje otklonjeno.</w:t>
      </w:r>
    </w:p>
    <w:p w:rsidRDefault="009269A8" w:rsidP="009269A8" w:rsidR="009269A8" w:rsidRPr="001501BA">
      <w:pPr>
        <w:spacing w:before="100"/>
        <w:ind w:firstLine="709"/>
        <w:jc w:val="both"/>
        <w:rPr>
          <w:rFonts w:eastAsia="Arial Unicode MS"/>
          <w:lang w:eastAsia="en-US"/>
        </w:rPr>
      </w:pPr>
      <w:r w:rsidRPr="001501BA">
        <w:rPr>
          <w:rFonts w:eastAsia="Arial Unicode MS"/>
          <w:lang w:eastAsia="en-US"/>
        </w:rPr>
        <w:t>V</w:t>
      </w:r>
      <w:r w:rsidR="0081636A" w:rsidRPr="001501BA">
        <w:rPr>
          <w:rFonts w:eastAsia="Arial Unicode MS"/>
          <w:lang w:eastAsia="en-US"/>
        </w:rPr>
        <w:t>I</w:t>
      </w:r>
      <w:r w:rsidRPr="001501BA">
        <w:rPr>
          <w:rFonts w:eastAsia="Arial Unicode MS"/>
          <w:lang w:eastAsia="en-US"/>
        </w:rPr>
        <w:t>. Upućuj</w:t>
      </w:r>
      <w:r w:rsidR="00CB753F" w:rsidRPr="001501BA">
        <w:rPr>
          <w:rFonts w:eastAsia="Arial Unicode MS"/>
          <w:lang w:eastAsia="en-US"/>
        </w:rPr>
        <w:t xml:space="preserve">u </w:t>
      </w:r>
      <w:r w:rsidRPr="001501BA">
        <w:rPr>
          <w:rFonts w:eastAsia="Arial Unicode MS"/>
          <w:lang w:eastAsia="en-US"/>
        </w:rPr>
        <w:t>se stečajni vjerovnici II. višeg isplatnog reda:</w:t>
      </w:r>
    </w:p>
    <w:p w:rsidRDefault="009269A8" w:rsidP="009269A8" w:rsidR="009269A8" w:rsidRPr="001501BA">
      <w:pPr>
        <w:spacing w:before="100"/>
        <w:ind w:firstLine="709"/>
        <w:jc w:val="both"/>
        <w:rPr>
          <w:rFonts w:eastAsia="Arial Unicode MS"/>
          <w:lang w:eastAsia="en-US"/>
        </w:rPr>
      </w:pPr>
      <w:r w:rsidRPr="001501BA">
        <w:rPr>
          <w:rFonts w:eastAsia="Arial Unicode MS"/>
          <w:lang w:eastAsia="en-US"/>
        </w:rPr>
        <w:t>- Agencija za lijekove i medicinske proizvode</w:t>
      </w:r>
    </w:p>
    <w:p w:rsidRDefault="009269A8" w:rsidP="009269A8" w:rsidR="009269A8" w:rsidRPr="001501BA">
      <w:pPr>
        <w:ind w:firstLine="709"/>
        <w:jc w:val="both"/>
        <w:rPr>
          <w:rFonts w:eastAsia="Arial Unicode MS"/>
          <w:lang w:eastAsia="en-US"/>
        </w:rPr>
      </w:pPr>
      <w:r w:rsidRPr="001501BA">
        <w:rPr>
          <w:rFonts w:eastAsia="Arial Unicode MS"/>
          <w:lang w:eastAsia="en-US"/>
        </w:rPr>
        <w:t xml:space="preserve">   OIB: 37926884937, za iznos od…………...……………………</w:t>
      </w:r>
      <w:r w:rsidR="001501BA">
        <w:rPr>
          <w:rFonts w:eastAsia="Arial Unicode MS"/>
          <w:lang w:eastAsia="en-US"/>
        </w:rPr>
        <w:t>..</w:t>
      </w:r>
      <w:r w:rsidRPr="001501BA">
        <w:rPr>
          <w:rFonts w:eastAsia="Arial Unicode MS"/>
          <w:lang w:eastAsia="en-US"/>
        </w:rPr>
        <w:t>……….</w:t>
      </w:r>
      <w:r w:rsidR="007343B7" w:rsidRPr="001501BA">
        <w:rPr>
          <w:rFonts w:eastAsia="Arial Unicode MS"/>
          <w:lang w:eastAsia="en-US"/>
        </w:rPr>
        <w:t>6.723,71</w:t>
      </w:r>
      <w:r w:rsidRPr="001501BA">
        <w:rPr>
          <w:rFonts w:eastAsia="Arial Unicode MS"/>
          <w:lang w:eastAsia="en-US"/>
        </w:rPr>
        <w:t xml:space="preserve"> kn</w:t>
      </w:r>
    </w:p>
    <w:p w:rsidRDefault="00323841" w:rsidP="00323841" w:rsidR="00323841" w:rsidRPr="001501BA">
      <w:pPr>
        <w:spacing w:before="100"/>
        <w:ind w:firstLine="709"/>
        <w:jc w:val="both"/>
        <w:rPr>
          <w:rFonts w:eastAsia="Arial Unicode MS"/>
          <w:lang w:eastAsia="en-US"/>
        </w:rPr>
      </w:pPr>
      <w:r w:rsidRPr="001501BA">
        <w:rPr>
          <w:rFonts w:eastAsia="Arial Unicode MS"/>
          <w:lang w:eastAsia="en-US"/>
        </w:rPr>
        <w:t xml:space="preserve"> - Hrvatsko društvo skladatelja, OIB: 56668956985, za iznos od…………..5.436,77 kn</w:t>
      </w:r>
    </w:p>
    <w:p w:rsidRDefault="00323841" w:rsidP="00323841" w:rsidR="00323841" w:rsidRPr="001501BA">
      <w:pPr>
        <w:spacing w:before="100"/>
        <w:ind w:firstLine="709"/>
        <w:jc w:val="both"/>
        <w:rPr>
          <w:rFonts w:eastAsia="Arial Unicode MS"/>
          <w:lang w:eastAsia="en-US"/>
        </w:rPr>
      </w:pPr>
      <w:r w:rsidRPr="001501BA">
        <w:rPr>
          <w:rFonts w:eastAsia="Arial Unicode MS"/>
          <w:lang w:eastAsia="en-US"/>
        </w:rPr>
        <w:t>- Dragan Mijoč, odvj</w:t>
      </w:r>
      <w:r w:rsidR="004F59F4" w:rsidRPr="001501BA">
        <w:rPr>
          <w:rFonts w:eastAsia="Arial Unicode MS"/>
          <w:lang w:eastAsia="en-US"/>
        </w:rPr>
        <w:t>etnik</w:t>
      </w:r>
      <w:r w:rsidRPr="001501BA">
        <w:rPr>
          <w:rFonts w:eastAsia="Arial Unicode MS"/>
          <w:lang w:eastAsia="en-US"/>
        </w:rPr>
        <w:t xml:space="preserve"> u Splitu, OIB: 28409740956</w:t>
      </w:r>
      <w:r w:rsidR="004F59F4" w:rsidRPr="001501BA">
        <w:rPr>
          <w:rFonts w:eastAsia="Arial Unicode MS"/>
          <w:lang w:eastAsia="en-US"/>
        </w:rPr>
        <w:t>, za iznos od…..</w:t>
      </w:r>
      <w:r w:rsidRPr="001501BA">
        <w:rPr>
          <w:rFonts w:eastAsia="Arial Unicode MS"/>
          <w:lang w:eastAsia="en-US"/>
        </w:rPr>
        <w:t>..891.250,00 kn</w:t>
      </w:r>
    </w:p>
    <w:p w:rsidRDefault="00CB753F" w:rsidP="00880DF0" w:rsidR="009E0ADA" w:rsidRPr="001501BA">
      <w:pPr>
        <w:spacing w:before="100"/>
        <w:ind w:firstLine="708"/>
        <w:jc w:val="both"/>
        <w:rPr>
          <w:rFonts w:eastAsia="Arial Unicode MS"/>
          <w:lang w:eastAsia="en-US"/>
        </w:rPr>
      </w:pPr>
      <w:r w:rsidRPr="001501BA">
        <w:rPr>
          <w:rFonts w:eastAsia="Arial Unicode MS"/>
          <w:lang w:eastAsia="en-US"/>
        </w:rPr>
        <w:t xml:space="preserve">čije su tražbine osporene od strane stečajnog vjerovnika  Assista d.o.o. Split, </w:t>
      </w:r>
      <w:r w:rsidR="009269A8" w:rsidRPr="001501BA">
        <w:rPr>
          <w:rFonts w:eastAsia="Arial Unicode MS"/>
          <w:lang w:eastAsia="en-US"/>
        </w:rPr>
        <w:t>da u roku od 8 dana, računajući od pravomoćnosti ovog rješenja, odnosno primitka drugostupanjske odluke,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r w:rsidR="004E2BB5" w:rsidRPr="001501BA">
        <w:rPr>
          <w:rFonts w:eastAsia="Arial Unicode MS"/>
          <w:lang w:eastAsia="en-US"/>
        </w:rPr>
        <w:t xml:space="preserve"> Osporavatelj Assista d.o.o. Split u toj parnici nastupa u ime i za račun stečajnog dužnika.</w:t>
      </w:r>
    </w:p>
    <w:p w:rsidRDefault="00E7102F" w:rsidP="000A21AB" w:rsidR="00E7102F" w:rsidRPr="001501BA">
      <w:pPr>
        <w:spacing w:after="140" w:before="200"/>
        <w:jc w:val="center"/>
        <w:rPr>
          <w:rFonts w:eastAsia="Calibri"/>
          <w:lang w:eastAsia="en-US"/>
        </w:rPr>
      </w:pPr>
      <w:r w:rsidRPr="001501BA">
        <w:rPr>
          <w:rFonts w:eastAsia="Calibri"/>
          <w:lang w:eastAsia="en-US"/>
        </w:rPr>
        <w:t>Obrazloženje</w:t>
      </w:r>
    </w:p>
    <w:p w:rsidRDefault="001A36B6" w:rsidP="008958D6" w:rsidR="00D2157D" w:rsidRPr="001501BA">
      <w:pPr>
        <w:spacing w:after="80" w:beforeLines="40" w:before="96"/>
        <w:ind w:firstLine="709"/>
        <w:jc w:val="both"/>
        <w:rPr>
          <w:rFonts w:eastAsiaTheme="minorHAnsi"/>
          <w:lang w:eastAsia="en-US"/>
        </w:rPr>
      </w:pPr>
      <w:r w:rsidRPr="001501BA">
        <w:rPr>
          <w:rFonts w:eastAsiaTheme="minorHAnsi"/>
          <w:lang w:eastAsia="en-US"/>
        </w:rPr>
        <w:t xml:space="preserve">Rješenjem ovog suda </w:t>
      </w:r>
      <w:r w:rsidR="00D2157D" w:rsidRPr="001501BA">
        <w:rPr>
          <w:rFonts w:eastAsiaTheme="minorHAnsi"/>
          <w:lang w:eastAsia="en-US"/>
        </w:rPr>
        <w:t>11. St-</w:t>
      </w:r>
      <w:r w:rsidR="00EE5ACE" w:rsidRPr="001501BA">
        <w:rPr>
          <w:rFonts w:eastAsiaTheme="minorHAnsi"/>
          <w:lang w:eastAsia="en-US"/>
        </w:rPr>
        <w:t>1878</w:t>
      </w:r>
      <w:r w:rsidR="00132F54" w:rsidRPr="001501BA">
        <w:rPr>
          <w:rFonts w:eastAsiaTheme="minorHAnsi"/>
          <w:lang w:eastAsia="en-US"/>
        </w:rPr>
        <w:t>/2016</w:t>
      </w:r>
      <w:r w:rsidR="00D2157D" w:rsidRPr="001501BA">
        <w:rPr>
          <w:rFonts w:eastAsiaTheme="minorHAnsi"/>
          <w:lang w:eastAsia="en-US"/>
        </w:rPr>
        <w:t xml:space="preserve"> od </w:t>
      </w:r>
      <w:r w:rsidR="00EE5ACE" w:rsidRPr="001501BA">
        <w:rPr>
          <w:rFonts w:eastAsiaTheme="minorHAnsi"/>
          <w:lang w:eastAsia="en-US"/>
        </w:rPr>
        <w:t xml:space="preserve">8. svibnja </w:t>
      </w:r>
      <w:r w:rsidR="00132F54" w:rsidRPr="001501BA">
        <w:rPr>
          <w:rFonts w:eastAsiaTheme="minorHAnsi"/>
          <w:lang w:eastAsia="en-US"/>
        </w:rPr>
        <w:t>2017</w:t>
      </w:r>
      <w:r w:rsidR="00D2157D" w:rsidRPr="001501BA">
        <w:rPr>
          <w:rFonts w:eastAsiaTheme="minorHAnsi"/>
          <w:lang w:eastAsia="en-US"/>
        </w:rPr>
        <w:t>. godine</w:t>
      </w:r>
      <w:r w:rsidRPr="001501BA">
        <w:rPr>
          <w:rFonts w:eastAsiaTheme="minorHAnsi"/>
          <w:lang w:eastAsia="en-US"/>
        </w:rPr>
        <w:t xml:space="preserve"> otvoren je s</w:t>
      </w:r>
      <w:r w:rsidR="00D2157D" w:rsidRPr="001501BA">
        <w:rPr>
          <w:rFonts w:eastAsiaTheme="minorHAnsi"/>
          <w:lang w:eastAsia="en-US"/>
        </w:rPr>
        <w:t>tečajni postupak nad dužnikom</w:t>
      </w:r>
      <w:r w:rsidR="0009112C" w:rsidRPr="001501BA">
        <w:rPr>
          <w:rFonts w:eastAsiaTheme="minorHAnsi"/>
          <w:lang w:eastAsia="en-US"/>
        </w:rPr>
        <w:t xml:space="preserve"> </w:t>
      </w:r>
      <w:r w:rsidR="00EE5ACE" w:rsidRPr="001501BA">
        <w:t>Sanitetska kuća Apollonia d.o.o., OIB: 76744843934, Split, Ulica Fra Bone Razmilovića 8</w:t>
      </w:r>
      <w:r w:rsidR="00D2157D" w:rsidRPr="001501BA">
        <w:rPr>
          <w:rFonts w:eastAsiaTheme="minorHAnsi"/>
          <w:lang w:eastAsia="en-US"/>
        </w:rPr>
        <w:t xml:space="preserve">. Istim rješenjem za stečajnog upravitelja imenovan je </w:t>
      </w:r>
      <w:r w:rsidR="00EE5ACE" w:rsidRPr="001501BA">
        <w:rPr>
          <w:rFonts w:eastAsiaTheme="minorHAnsi"/>
          <w:lang w:eastAsia="en-US"/>
        </w:rPr>
        <w:t>Draško Lambaša iz Šibenika, Drniških žrtava 10, OIB: 48593997552.</w:t>
      </w:r>
    </w:p>
    <w:p w:rsidRDefault="00FE0470" w:rsidP="008958D6" w:rsidR="007851C7" w:rsidRPr="001501BA">
      <w:pPr>
        <w:spacing w:after="80" w:beforeLines="40" w:before="96"/>
        <w:ind w:firstLine="709"/>
        <w:jc w:val="both"/>
      </w:pPr>
      <w:r w:rsidRPr="001501BA">
        <w:rPr>
          <w:rFonts w:eastAsia="Calibri"/>
          <w:lang w:eastAsia="en-US"/>
        </w:rPr>
        <w:t xml:space="preserve">Na ispitnom ročištu, održanom kod ovog suda dana </w:t>
      </w:r>
      <w:r w:rsidR="00EE5ACE" w:rsidRPr="001501BA">
        <w:rPr>
          <w:rFonts w:eastAsia="Calibri"/>
          <w:lang w:eastAsia="en-US"/>
        </w:rPr>
        <w:t>20. srpnja</w:t>
      </w:r>
      <w:r w:rsidR="001A36B6" w:rsidRPr="001501BA">
        <w:rPr>
          <w:rFonts w:eastAsia="Calibri"/>
          <w:lang w:eastAsia="en-US"/>
        </w:rPr>
        <w:t xml:space="preserve"> 2017</w:t>
      </w:r>
      <w:r w:rsidRPr="001501BA">
        <w:rPr>
          <w:rFonts w:eastAsia="Calibri"/>
          <w:lang w:eastAsia="en-US"/>
        </w:rPr>
        <w:t xml:space="preserve">. godine, </w:t>
      </w:r>
      <w:r w:rsidRPr="001501BA">
        <w:t>ispitane su tražbine stečajnih vjerovnika</w:t>
      </w:r>
      <w:r w:rsidR="0001135C">
        <w:t xml:space="preserve"> </w:t>
      </w:r>
      <w:r w:rsidRPr="001501BA">
        <w:t>II. višeg isplatnog reda</w:t>
      </w:r>
      <w:r w:rsidR="0001135C">
        <w:t xml:space="preserve"> </w:t>
      </w:r>
      <w:r w:rsidR="00FF5A81" w:rsidRPr="001501BA">
        <w:t>(tražbi</w:t>
      </w:r>
      <w:r w:rsidR="00880DF0" w:rsidRPr="001501BA">
        <w:t>na I.</w:t>
      </w:r>
      <w:r w:rsidR="00FF5A81" w:rsidRPr="001501BA">
        <w:t xml:space="preserve"> višeg isplatnog</w:t>
      </w:r>
      <w:r w:rsidR="00880DF0" w:rsidRPr="001501BA">
        <w:t xml:space="preserve"> reda nije bilo)</w:t>
      </w:r>
      <w:r w:rsidRPr="001501BA">
        <w:t>, a koje su</w:t>
      </w:r>
      <w:r w:rsidR="0001135C">
        <w:t xml:space="preserve"> </w:t>
      </w:r>
      <w:r w:rsidRPr="001501BA">
        <w:t>prijavljene u roku iz rješenja o otvaranju stečajnog postupka</w:t>
      </w:r>
      <w:r w:rsidR="007851C7" w:rsidRPr="001501BA">
        <w:t xml:space="preserve"> uključujući i prijavu tražbine stečajnog vjerovnika Hrvatska radiotelevizija u iznosu od 9.695,48 kn koju je stečajni upravitelj zaprimio 19. srpnja 2017. godine. Unatoč tome što je prija</w:t>
      </w:r>
      <w:r w:rsidR="0001135C">
        <w:t>vu formalno zaprimio izvan roka</w:t>
      </w:r>
      <w:r w:rsidR="007851C7" w:rsidRPr="001501BA">
        <w:t xml:space="preserve"> za prijavu tražbina</w:t>
      </w:r>
      <w:r w:rsidR="00410681" w:rsidRPr="001501BA">
        <w:t xml:space="preserve"> (pa stoga nije uvrštena u dostavljenu i javno objavljenu tablicu prijavljenih tražbina)</w:t>
      </w:r>
      <w:r w:rsidR="007851C7" w:rsidRPr="001501BA">
        <w:t xml:space="preserve">, istu je predložio ispitati pozivom na odredbu čl. 113. st. 7. </w:t>
      </w:r>
      <w:r w:rsidR="00410681" w:rsidRPr="001501BA">
        <w:t xml:space="preserve">Zakona o parničnom postupku („Narodne novine“ broj 53/91, 91/92, 112/99, 88/01, 117/03, 88/05, 2/07, 84/08, 96/08, 123/08, 57/11 i 25/13, dalje ZPP), obzirom da je </w:t>
      </w:r>
      <w:r w:rsidR="007851C7" w:rsidRPr="001501BA">
        <w:t>predmetne prijave utvrdio je da je ista pravodobno upućena stečajnom upravitelju, ali na pogrešnu adresu (</w:t>
      </w:r>
      <w:r w:rsidR="00410681" w:rsidRPr="001501BA">
        <w:t xml:space="preserve">onu </w:t>
      </w:r>
      <w:r w:rsidR="007851C7" w:rsidRPr="001501BA">
        <w:t xml:space="preserve">stečajnog dužnika). </w:t>
      </w:r>
      <w:r w:rsidR="00410681" w:rsidRPr="001501BA">
        <w:t>Na taj prijedlog nije bilo primjedbi od strane nazočnih vjerovnika pa je i ta prijava tražbine ispitana.</w:t>
      </w:r>
    </w:p>
    <w:p w:rsidRDefault="0017767C" w:rsidP="008958D6" w:rsidR="0017767C" w:rsidRPr="001501BA">
      <w:pPr>
        <w:spacing w:after="80" w:beforeLines="40" w:before="96"/>
        <w:ind w:firstLine="709"/>
        <w:jc w:val="both"/>
      </w:pPr>
      <w:r w:rsidRPr="001501BA">
        <w:t>U odnosu na t</w:t>
      </w:r>
      <w:r w:rsidR="00530A8D" w:rsidRPr="001501BA">
        <w:t>i</w:t>
      </w:r>
      <w:r w:rsidRPr="001501BA">
        <w:t>jek ispitnog ročišta i uvidom u dokumentaciju u spisu ovaj sud dalje obrazlaže i utvrđuje:</w:t>
      </w:r>
    </w:p>
    <w:p w:rsidRDefault="0017767C" w:rsidP="008958D6" w:rsidR="0017767C" w:rsidRPr="001501BA">
      <w:pPr>
        <w:spacing w:after="80" w:beforeLines="40" w:before="96"/>
        <w:ind w:firstLine="709"/>
        <w:jc w:val="both"/>
      </w:pPr>
      <w:r w:rsidRPr="001501BA">
        <w:t xml:space="preserve">Prema čl. 263. </w:t>
      </w:r>
      <w:r w:rsidR="005A77A4" w:rsidRPr="006C085B">
        <w:t>Stečajnog zakona („Narodne novine“ broj 71/15; dalje SZ)</w:t>
      </w:r>
      <w:r w:rsidR="005A77A4">
        <w:t xml:space="preserve"> </w:t>
      </w:r>
      <w:r w:rsidRPr="001501BA">
        <w:t>tražbina se smatra utvrđenom ako ju na ispitnom ročištu prizna stečajni upravitelj, a ne ospori koji od stečajnih vjerovnika, odnosno ako izjavljeno osporavanje bude otklonjeno.</w:t>
      </w:r>
    </w:p>
    <w:p w:rsidRDefault="0017767C" w:rsidP="008958D6" w:rsidR="00523A6D" w:rsidRPr="001501BA">
      <w:pPr>
        <w:spacing w:after="80" w:beforeLines="40" w:before="96"/>
        <w:ind w:firstLine="709"/>
        <w:jc w:val="both"/>
        <w:rPr>
          <w:b/>
        </w:rPr>
      </w:pPr>
      <w:r w:rsidRPr="001501BA">
        <w:t xml:space="preserve">Tražbine stečajnih vjerovnika II. višeg isplatnog reda pobliže </w:t>
      </w:r>
      <w:r w:rsidR="00FE3FB8" w:rsidRPr="001501BA">
        <w:t xml:space="preserve">i u iznosima </w:t>
      </w:r>
      <w:r w:rsidRPr="001501BA">
        <w:t>opisane pod točkom I. izreke ovog rješenja nije osporio stečajni upravitelj niti koji od stečajnih vjerovnika</w:t>
      </w:r>
      <w:r w:rsidR="004C0189" w:rsidRPr="001501BA">
        <w:t xml:space="preserve">, osim </w:t>
      </w:r>
      <w:r w:rsidR="00642812" w:rsidRPr="001501BA">
        <w:t>stečajni</w:t>
      </w:r>
      <w:r w:rsidR="002A03D4" w:rsidRPr="001501BA">
        <w:t>h</w:t>
      </w:r>
      <w:r w:rsidR="00642812" w:rsidRPr="001501BA">
        <w:t xml:space="preserve"> vjerovni</w:t>
      </w:r>
      <w:r w:rsidR="002A03D4" w:rsidRPr="001501BA">
        <w:t>ka</w:t>
      </w:r>
      <w:r w:rsidR="0009112C" w:rsidRPr="001501BA">
        <w:t xml:space="preserve"> </w:t>
      </w:r>
      <w:r w:rsidR="00642812" w:rsidRPr="001501BA">
        <w:t>Assista d.o.o. Split i Nad</w:t>
      </w:r>
      <w:r w:rsidR="002A03D4" w:rsidRPr="001501BA">
        <w:t>e</w:t>
      </w:r>
      <w:r w:rsidR="0009112C" w:rsidRPr="001501BA">
        <w:t xml:space="preserve"> </w:t>
      </w:r>
      <w:r w:rsidR="00642812" w:rsidRPr="001501BA">
        <w:t>Jurinčić</w:t>
      </w:r>
      <w:r w:rsidR="004C0189" w:rsidRPr="001501BA">
        <w:t xml:space="preserve"> koji </w:t>
      </w:r>
      <w:r w:rsidR="002A03D4" w:rsidRPr="001501BA">
        <w:t>su</w:t>
      </w:r>
      <w:r w:rsidR="0009112C" w:rsidRPr="001501BA">
        <w:t xml:space="preserve"> </w:t>
      </w:r>
      <w:r w:rsidR="004C0189" w:rsidRPr="001501BA">
        <w:t>ospori</w:t>
      </w:r>
      <w:r w:rsidR="002A03D4" w:rsidRPr="001501BA">
        <w:t>li</w:t>
      </w:r>
      <w:r w:rsidR="0009112C" w:rsidRPr="001501BA">
        <w:t xml:space="preserve"> </w:t>
      </w:r>
      <w:r w:rsidR="00CB753F" w:rsidRPr="001501BA">
        <w:t xml:space="preserve">podobnost </w:t>
      </w:r>
      <w:r w:rsidR="008D103B" w:rsidRPr="001501BA">
        <w:t>za ispitivanje</w:t>
      </w:r>
      <w:r w:rsidR="005A77A4">
        <w:t xml:space="preserve"> </w:t>
      </w:r>
      <w:r w:rsidR="00CB753F" w:rsidRPr="001501BA">
        <w:t>prijave tražbine</w:t>
      </w:r>
      <w:r w:rsidR="004C0189" w:rsidRPr="001501BA">
        <w:t xml:space="preserve"> vjerovnika </w:t>
      </w:r>
      <w:r w:rsidR="004C0189" w:rsidRPr="001501BA">
        <w:rPr>
          <w:lang w:eastAsia="en-US"/>
        </w:rPr>
        <w:t>Republik</w:t>
      </w:r>
      <w:r w:rsidR="005A77A4">
        <w:rPr>
          <w:lang w:eastAsia="en-US"/>
        </w:rPr>
        <w:t>e</w:t>
      </w:r>
      <w:r w:rsidR="004C0189" w:rsidRPr="001501BA">
        <w:rPr>
          <w:lang w:eastAsia="en-US"/>
        </w:rPr>
        <w:t xml:space="preserve"> Hrvatsk</w:t>
      </w:r>
      <w:r w:rsidR="005A77A4">
        <w:rPr>
          <w:lang w:eastAsia="en-US"/>
        </w:rPr>
        <w:t>e</w:t>
      </w:r>
      <w:r w:rsidR="004C0189" w:rsidRPr="001501BA">
        <w:rPr>
          <w:lang w:eastAsia="en-US"/>
        </w:rPr>
        <w:t>, Ministarstv</w:t>
      </w:r>
      <w:r w:rsidR="005A77A4">
        <w:rPr>
          <w:lang w:eastAsia="en-US"/>
        </w:rPr>
        <w:t>a</w:t>
      </w:r>
      <w:r w:rsidR="004C0189" w:rsidRPr="001501BA">
        <w:rPr>
          <w:lang w:eastAsia="en-US"/>
        </w:rPr>
        <w:t xml:space="preserve"> financija, </w:t>
      </w:r>
      <w:r w:rsidR="004C0189" w:rsidRPr="001501BA">
        <w:rPr>
          <w:rFonts w:eastAsia="Arial Unicode MS"/>
          <w:lang w:eastAsia="en-US"/>
        </w:rPr>
        <w:t xml:space="preserve">u ukupno prijavljenom </w:t>
      </w:r>
      <w:r w:rsidR="004C0189" w:rsidRPr="001501BA">
        <w:t xml:space="preserve">iznosa od 7.170.249,07 kn. </w:t>
      </w:r>
    </w:p>
    <w:p w:rsidRDefault="00523A6D" w:rsidP="008958D6" w:rsidR="00523A6D" w:rsidRPr="001501BA">
      <w:pPr>
        <w:spacing w:after="80" w:beforeLines="40" w:before="96"/>
        <w:ind w:firstLine="709"/>
        <w:jc w:val="both"/>
        <w:rPr>
          <w:color w:val="C00000"/>
        </w:rPr>
      </w:pPr>
      <w:r w:rsidRPr="001501BA">
        <w:t xml:space="preserve">Naime, </w:t>
      </w:r>
      <w:r w:rsidR="00CB753F" w:rsidRPr="001501BA">
        <w:t xml:space="preserve">predmetnu prijavu </w:t>
      </w:r>
      <w:r w:rsidRPr="001501BA">
        <w:t xml:space="preserve">stečajni vjerovnici Assista d.o.o. Split i Nada Jurinčić predložili su odbaciti kao nepravodobnu, a </w:t>
      </w:r>
      <w:r w:rsidR="002A03D4" w:rsidRPr="001501BA">
        <w:t xml:space="preserve">s </w:t>
      </w:r>
      <w:r w:rsidRPr="001501BA">
        <w:t>obzirom da je u rješenju o otvaranju stečajnog postupka jasno bilo naznačeno da je rok za prijavu tražbina 60 dana od dana objave rješenja o otvaranju stečajnog postupka na e-Oglasnoj ploči sudova, a ne od pr</w:t>
      </w:r>
      <w:r w:rsidR="002B3CC8" w:rsidRPr="001501BA">
        <w:t>imitka tog rješenja; o</w:t>
      </w:r>
      <w:r w:rsidRPr="001501BA">
        <w:t>bzirom da je predmetni rok i</w:t>
      </w:r>
      <w:r w:rsidR="00D277BE">
        <w:t>stekao 7. srpnja 2017. godine,</w:t>
      </w:r>
      <w:r w:rsidRPr="001501BA">
        <w:t xml:space="preserve"> da je taj vjerovnik podnio prija</w:t>
      </w:r>
      <w:r w:rsidR="00D277BE">
        <w:t>vu tražbine izvan tog roka pa da je</w:t>
      </w:r>
      <w:r w:rsidRPr="001501BA">
        <w:t xml:space="preserve"> predmetnu prijavu potrebno odbaciti.</w:t>
      </w:r>
    </w:p>
    <w:p w:rsidRDefault="00523A6D" w:rsidP="008958D6" w:rsidR="00523A6D" w:rsidRPr="001501BA">
      <w:pPr>
        <w:spacing w:after="80" w:beforeLines="40" w:before="96"/>
        <w:ind w:firstLine="709"/>
        <w:jc w:val="both"/>
      </w:pPr>
      <w:r w:rsidRPr="001501BA">
        <w:t xml:space="preserve">U </w:t>
      </w:r>
      <w:r w:rsidR="00CB753F" w:rsidRPr="001501BA">
        <w:t>tom smislu</w:t>
      </w:r>
      <w:r w:rsidRPr="001501BA">
        <w:t>, va</w:t>
      </w:r>
      <w:r w:rsidR="008F11D8" w:rsidRPr="001501BA">
        <w:t>lja istaći slijedeće:</w:t>
      </w:r>
    </w:p>
    <w:p w:rsidRDefault="00523A6D" w:rsidP="008958D6" w:rsidR="00523A6D" w:rsidRPr="001501BA">
      <w:pPr>
        <w:spacing w:after="80" w:beforeLines="40" w:before="96"/>
        <w:ind w:firstLine="709"/>
        <w:jc w:val="both"/>
      </w:pPr>
      <w:r w:rsidRPr="001501BA">
        <w:t>Iz spisu priloženih isprava nedvojbeno proizlazi:</w:t>
      </w:r>
    </w:p>
    <w:p w:rsidRDefault="00523A6D" w:rsidP="008958D6" w:rsidR="00523A6D" w:rsidRPr="001501BA">
      <w:pPr>
        <w:spacing w:beforeLines="40" w:before="96"/>
        <w:ind w:firstLine="708"/>
        <w:jc w:val="both"/>
        <w:rPr>
          <w:rFonts w:eastAsiaTheme="minorHAnsi"/>
          <w:lang w:eastAsia="en-US"/>
        </w:rPr>
      </w:pPr>
      <w:r w:rsidRPr="001501BA">
        <w:t xml:space="preserve">- da je </w:t>
      </w:r>
      <w:r w:rsidRPr="001501BA">
        <w:rPr>
          <w:rFonts w:eastAsiaTheme="minorHAnsi"/>
          <w:lang w:eastAsia="en-US"/>
        </w:rPr>
        <w:t xml:space="preserve">Rješenjem ovog suda 11. St-1878/2016 od 8. svibnja 2017. godine otvoren stečajni postupak nad dužnikom </w:t>
      </w:r>
      <w:r w:rsidRPr="001501BA">
        <w:t>Sanitetska kuća Apollonia d.o.o., OIB: 76744843934, Split, Ulica Fra Bone Razmilovića 8 te da je to rješenje istoga dana (</w:t>
      </w:r>
      <w:r w:rsidRPr="001501BA">
        <w:rPr>
          <w:rFonts w:eastAsiaTheme="minorHAnsi"/>
          <w:lang w:eastAsia="en-US"/>
        </w:rPr>
        <w:t>8. svibnja 2017. godine) objavljeno na mrežnoj stranici e-Oglasna ploča sudova  (list 146 spisa)</w:t>
      </w:r>
    </w:p>
    <w:p w:rsidRDefault="00523A6D" w:rsidP="008958D6" w:rsidR="00523A6D" w:rsidRPr="001501BA">
      <w:pPr>
        <w:spacing w:beforeLines="40" w:before="96"/>
        <w:ind w:firstLine="708"/>
        <w:jc w:val="both"/>
        <w:rPr>
          <w:rFonts w:eastAsiaTheme="minorHAnsi"/>
          <w:lang w:eastAsia="en-US"/>
        </w:rPr>
      </w:pPr>
      <w:r w:rsidRPr="001501BA">
        <w:rPr>
          <w:rFonts w:eastAsiaTheme="minorHAnsi"/>
          <w:lang w:eastAsia="en-US"/>
        </w:rPr>
        <w:t xml:space="preserve">- da su točkom IV. predmetnog rješenja pozvani vjerovnici viših isplatnih redova da u roku od 60 dana od dana objave tog rješenja prijave svoje tražbine stečajnom upravitelju na propisanom obrascu u dva primjerka, a sukladno odredbi čl. 257. </w:t>
      </w:r>
      <w:r w:rsidR="00D277BE">
        <w:rPr>
          <w:rFonts w:eastAsiaTheme="minorHAnsi"/>
          <w:lang w:eastAsia="en-US"/>
        </w:rPr>
        <w:t>SZ-a</w:t>
      </w:r>
    </w:p>
    <w:p w:rsidRDefault="00523A6D" w:rsidP="008958D6" w:rsidR="00523A6D" w:rsidRPr="001501BA">
      <w:pPr>
        <w:spacing w:beforeLines="40" w:before="96"/>
        <w:ind w:firstLine="708"/>
        <w:jc w:val="both"/>
      </w:pPr>
      <w:r w:rsidRPr="001501BA">
        <w:rPr>
          <w:rFonts w:eastAsiaTheme="minorHAnsi"/>
          <w:lang w:eastAsia="en-US"/>
        </w:rPr>
        <w:t xml:space="preserve">- da je stečajni vjerovnik Republika Hrvatska, </w:t>
      </w:r>
      <w:r w:rsidRPr="001501BA">
        <w:t>Ministarstvo financija, zastupan po Županijskom državnom odvjetništvu u Splitu preporučenom poštanskom pošiljkom dana 10. srpnja 2017. god</w:t>
      </w:r>
      <w:r w:rsidR="003F3340">
        <w:t>ine stečajnom upravitelju uputi</w:t>
      </w:r>
      <w:r w:rsidRPr="001501BA">
        <w:t>o prijavu tražbine u ovom stečajnom postupku.</w:t>
      </w:r>
    </w:p>
    <w:p w:rsidRDefault="00523A6D" w:rsidP="008958D6" w:rsidR="00FE7AC2" w:rsidRPr="001501BA">
      <w:pPr>
        <w:spacing w:after="80" w:beforeLines="40" w:before="96"/>
        <w:ind w:firstLine="709"/>
        <w:jc w:val="both"/>
      </w:pPr>
      <w:r w:rsidRPr="001501BA">
        <w:t xml:space="preserve">Odredbom čl. </w:t>
      </w:r>
      <w:smartTag w:element="metricconverter" w:uri="urn:schemas-microsoft-com:office:smarttags">
        <w:smartTagPr>
          <w:attr w:val="129. st" w:name="ProductID"/>
        </w:smartTagPr>
        <w:r w:rsidRPr="001501BA">
          <w:t>129. st</w:t>
        </w:r>
      </w:smartTag>
      <w:r w:rsidRPr="001501BA">
        <w:t xml:space="preserve">. 1. al. 4. SZ-a propisano je da se u rješenju o otvaranju stečajnog postupka mora uputiti poziv vjerovnicima da stečajnom upravitelju u roku od 60 dana od objave rješenja o otvaranju stečajnog postupka u skladu s pravilima stečajnog zakona o prijavi tražbine prijave svoje tražbine. Suprotno stavu vjerovnika Nade Jurinčić i Assista d.o.o. Split, prema ocjeni ovoga suda citiranu odredbu čl. </w:t>
      </w:r>
      <w:smartTag w:element="metricconverter" w:uri="urn:schemas-microsoft-com:office:smarttags">
        <w:smartTagPr>
          <w:attr w:val="129. st" w:name="ProductID"/>
        </w:smartTagPr>
        <w:r w:rsidRPr="001501BA">
          <w:t>129. st</w:t>
        </w:r>
      </w:smartTag>
      <w:r w:rsidRPr="001501BA">
        <w:t xml:space="preserve">. 1. SZ-a o pozivu vjerovnicima da u roku od 60 dana od objave rješenja o otvaranju stečajnog postupka prijave svoje tražbine treba tumačiti u svezi sa odredbom čl. </w:t>
      </w:r>
      <w:smartTag w:element="metricconverter" w:uri="urn:schemas-microsoft-com:office:smarttags">
        <w:smartTagPr>
          <w:attr w:val="12. st" w:name="ProductID"/>
        </w:smartTagPr>
        <w:r w:rsidRPr="001501BA">
          <w:t>12. st</w:t>
        </w:r>
      </w:smartTag>
      <w:r w:rsidRPr="001501BA">
        <w:t xml:space="preserve">. 1. i 2. SZ-a kojima je propisana dostava sudskih pismena u sudskom postupku. Odredbom čl. </w:t>
      </w:r>
      <w:smartTag w:element="metricconverter" w:uri="urn:schemas-microsoft-com:office:smarttags">
        <w:smartTagPr>
          <w:attr w:val="12. st" w:name="ProductID"/>
        </w:smartTagPr>
        <w:r w:rsidRPr="001501BA">
          <w:t>12. st</w:t>
        </w:r>
      </w:smartTag>
      <w:r w:rsidRPr="001501BA">
        <w:t>. 1. SZ-a je propisano da se sudska pismena dostavljaju objavom pismena na mrežnoj stranici e-oglasna ploča sudova ako zakonom nije drugačije određeno te se dostava smatra obavljenom istekom osmoga dana od dana objave pismena na mrežnoj stranici e-oglasna ploča sudova. Stavkom 2. čl. 12. SZ-a je propisano da se objava pismena na mrežnoj stranici e-oglasna ploča sudova smatra dokazom da je dostava obavljena svim sudionicima i onima za koje ovaj Zakon propisuje posebnu dostavu. Kada se, dakle, primjen</w:t>
      </w:r>
      <w:r w:rsidR="003F3340">
        <w:t>e</w:t>
      </w:r>
      <w:r w:rsidRPr="001501BA">
        <w:t xml:space="preserve"> navedene odredbe zakona, za zaključiti je da je objava pismena na mrežnoj stranici e-oglasna ploča sudova zapravo dostava pismena adresat</w:t>
      </w:r>
      <w:r w:rsidR="00FD74E9" w:rsidRPr="001501BA">
        <w:t>ima</w:t>
      </w:r>
      <w:r w:rsidRPr="001501BA">
        <w:t xml:space="preserve"> na koje se pismena odnose. Ako se prema odredbi čl. </w:t>
      </w:r>
      <w:smartTag w:element="metricconverter" w:uri="urn:schemas-microsoft-com:office:smarttags">
        <w:smartTagPr>
          <w:attr w:val="12. st" w:name="ProductID"/>
        </w:smartTagPr>
        <w:r w:rsidRPr="001501BA">
          <w:t>12. st</w:t>
        </w:r>
      </w:smartTag>
      <w:r w:rsidRPr="001501BA">
        <w:t xml:space="preserve">. 1. SZ-a dostava smatra obavljenom tek istekom osmog dana od dana objave, tada rok za prijavu tražbina na koje su vjerovnici pozvani rješenjem o otvaranju stečajnog postupka koje im je dostavljeno sukladno odredbi čl. </w:t>
      </w:r>
      <w:smartTag w:element="metricconverter" w:uri="urn:schemas-microsoft-com:office:smarttags">
        <w:smartTagPr>
          <w:attr w:val="12. st" w:name="ProductID"/>
        </w:smartTagPr>
        <w:r w:rsidRPr="001501BA">
          <w:t>12. st</w:t>
        </w:r>
      </w:smartTag>
      <w:r w:rsidRPr="001501BA">
        <w:t>. 1. SZ-a ima računati tek nakon što se smatra obavljenom dostava toga rješenja to je od isteka roka od osam dana od dana objave pismena na mrežnoj stranici e-oglasna ploča sudova.</w:t>
      </w:r>
    </w:p>
    <w:p w:rsidRDefault="00FE7AC2" w:rsidP="008958D6" w:rsidR="00523A6D" w:rsidRPr="001501BA">
      <w:pPr>
        <w:tabs>
          <w:tab w:pos="720" w:val="left"/>
        </w:tabs>
        <w:spacing w:after="80" w:beforeLines="40" w:before="96"/>
        <w:jc w:val="both"/>
      </w:pPr>
      <w:r w:rsidRPr="001501BA">
        <w:tab/>
      </w:r>
      <w:r w:rsidR="00523A6D" w:rsidRPr="001501BA">
        <w:t>Takav stav zauzeo je i Visoki trgovački sud Republika Hrvatske na</w:t>
      </w:r>
      <w:r w:rsidRPr="001501BA">
        <w:t xml:space="preserve"> 29. sjednici Odjela trgovačkih i ostalih sporova Visokog trgovačkog suda Republike Hrvatske održane 12. srpnja 2017.</w:t>
      </w:r>
    </w:p>
    <w:p w:rsidRDefault="00523A6D" w:rsidP="008958D6" w:rsidR="00FE3FB8" w:rsidRPr="001501BA">
      <w:pPr>
        <w:spacing w:after="80" w:beforeLines="40" w:before="96"/>
        <w:ind w:firstLine="708"/>
        <w:jc w:val="both"/>
      </w:pPr>
      <w:r w:rsidRPr="001501BA">
        <w:t xml:space="preserve">U konkretnom slučaju, dakle, dostava rješenja o otvaranju stečajnog postupka </w:t>
      </w:r>
      <w:r w:rsidR="00D52A98" w:rsidRPr="001501BA">
        <w:t>smatra se izvršenom</w:t>
      </w:r>
      <w:r w:rsidRPr="001501BA">
        <w:t xml:space="preserve"> 17. svibnja 2017. godine pa je zadnji dan roka za prijavu tražbina bio 1</w:t>
      </w:r>
      <w:r w:rsidR="00D52A98" w:rsidRPr="001501BA">
        <w:t>7</w:t>
      </w:r>
      <w:r w:rsidRPr="001501BA">
        <w:t xml:space="preserve">. srpnja 2017. godine. Kako je </w:t>
      </w:r>
      <w:r w:rsidRPr="001501BA">
        <w:rPr>
          <w:rFonts w:eastAsiaTheme="minorHAnsi"/>
          <w:lang w:eastAsia="en-US"/>
        </w:rPr>
        <w:t xml:space="preserve">stečajni vjerovnik Republika Hrvatska, </w:t>
      </w:r>
      <w:r w:rsidRPr="001501BA">
        <w:t>Ministarstvo financija, prijavu tražbine stečajnom upravitelju dostavilo dana 10. srpnja 2017. godine ta se prijava ima smatrati pravodobnom u smislu naprijed citiranih odredbi SZ-a.</w:t>
      </w:r>
    </w:p>
    <w:p w:rsidRDefault="00523A6D" w:rsidP="008958D6" w:rsidR="0017767C" w:rsidRPr="001501BA">
      <w:pPr>
        <w:spacing w:after="80" w:beforeLines="40" w:before="96"/>
        <w:ind w:firstLine="708"/>
        <w:jc w:val="both"/>
        <w:rPr>
          <w:color w:val="C00000"/>
        </w:rPr>
      </w:pPr>
      <w:r w:rsidRPr="001501BA">
        <w:t>Sukladno navedenom</w:t>
      </w:r>
      <w:r w:rsidR="00CB753F" w:rsidRPr="001501BA">
        <w:t xml:space="preserve">, </w:t>
      </w:r>
      <w:r w:rsidRPr="001501BA">
        <w:t>ovaj sud utvrđu</w:t>
      </w:r>
      <w:r w:rsidR="00CB753F" w:rsidRPr="001501BA">
        <w:t xml:space="preserve">je neosnovanim istaknuti prigovor nepravodobnosti prijave tražbine vjerovnika </w:t>
      </w:r>
      <w:r w:rsidR="00CB753F" w:rsidRPr="001501BA">
        <w:rPr>
          <w:lang w:eastAsia="en-US"/>
        </w:rPr>
        <w:t>Republike Hrvatske, Ministarstva financija, izjavljenog od strane vjerovnika</w:t>
      </w:r>
      <w:r w:rsidR="008958D6" w:rsidRPr="001501BA">
        <w:rPr>
          <w:lang w:eastAsia="en-US"/>
        </w:rPr>
        <w:t xml:space="preserve"> </w:t>
      </w:r>
      <w:r w:rsidR="00CB753F" w:rsidRPr="001501BA">
        <w:t>Assista d.o.o. Split i Nada Jurinčić</w:t>
      </w:r>
      <w:r w:rsidR="00794465" w:rsidRPr="001501BA">
        <w:t xml:space="preserve"> pa se </w:t>
      </w:r>
      <w:r w:rsidR="00DD252C" w:rsidRPr="001501BA">
        <w:t xml:space="preserve">navedena tražbina (u </w:t>
      </w:r>
      <w:r w:rsidR="00D6495A" w:rsidRPr="001501BA">
        <w:t xml:space="preserve">neosporenom </w:t>
      </w:r>
      <w:r w:rsidR="00DD252C" w:rsidRPr="001501BA">
        <w:t xml:space="preserve">iznosu) </w:t>
      </w:r>
      <w:r w:rsidR="0017767C" w:rsidRPr="001501BA">
        <w:t xml:space="preserve">u smislu odredbe čl. 263. SZ-a </w:t>
      </w:r>
      <w:r w:rsidR="00DD252C" w:rsidRPr="001501BA">
        <w:t xml:space="preserve">ima </w:t>
      </w:r>
      <w:r w:rsidR="0017767C" w:rsidRPr="001501BA">
        <w:t>smatra</w:t>
      </w:r>
      <w:r w:rsidR="00DD252C" w:rsidRPr="001501BA">
        <w:t>ti</w:t>
      </w:r>
      <w:r w:rsidR="0017767C" w:rsidRPr="001501BA">
        <w:t xml:space="preserve"> utvrđen</w:t>
      </w:r>
      <w:r w:rsidR="00DD252C" w:rsidRPr="001501BA">
        <w:t>om,</w:t>
      </w:r>
      <w:r w:rsidR="0017767C" w:rsidRPr="001501BA">
        <w:t xml:space="preserve"> radi čega je odlučeno kao u izreci ovog rješenja pod točkom I. </w:t>
      </w:r>
    </w:p>
    <w:p w:rsidRDefault="00094FAA" w:rsidP="008958D6" w:rsidR="00094FAA" w:rsidRPr="001501BA">
      <w:pPr>
        <w:spacing w:after="80" w:beforeLines="40" w:before="96"/>
        <w:ind w:firstLine="709"/>
        <w:jc w:val="both"/>
      </w:pPr>
      <w:r w:rsidRPr="001501BA">
        <w:t xml:space="preserve">Na ispitnom ročištu, stečajni upravitelj </w:t>
      </w:r>
      <w:r w:rsidR="00D52A98" w:rsidRPr="001501BA">
        <w:t>je,</w:t>
      </w:r>
      <w:r w:rsidR="003F3340">
        <w:t xml:space="preserve"> </w:t>
      </w:r>
      <w:r w:rsidRPr="001501BA">
        <w:t>navodeći razloge</w:t>
      </w:r>
      <w:r w:rsidR="00D52A98" w:rsidRPr="001501BA">
        <w:t>,</w:t>
      </w:r>
      <w:r w:rsidRPr="001501BA">
        <w:t xml:space="preserve"> osporio prijave tražbina:</w:t>
      </w:r>
    </w:p>
    <w:p w:rsidRDefault="00094FAA" w:rsidP="008958D6" w:rsidR="00094FAA" w:rsidRPr="001501BA">
      <w:pPr>
        <w:spacing w:after="80" w:beforeLines="40" w:before="96"/>
        <w:ind w:firstLine="709"/>
        <w:jc w:val="both"/>
      </w:pPr>
      <w:r w:rsidRPr="001501BA">
        <w:t>- vjerovnika KD Vodovod i kanalizacija d.o.o. Rijeka, OIB: 80805858278, u iznosu od 237,93 kn iz razloga što je predmetno potraživanje u zastari,</w:t>
      </w:r>
    </w:p>
    <w:p w:rsidRDefault="00094FAA" w:rsidP="008958D6" w:rsidR="00094FAA" w:rsidRPr="001501BA">
      <w:pPr>
        <w:spacing w:after="80" w:beforeLines="40" w:before="96"/>
        <w:ind w:firstLine="709"/>
        <w:jc w:val="both"/>
      </w:pPr>
      <w:r w:rsidRPr="001501BA">
        <w:t>- vjerovnika Čistoća d.o.o. Split, OIB: 38812451417, u iznosu od 2.261,57 kn iz razloga što se predmetno potraživanje odnosi na prostor u Splitu koji ne pripada dužniku,</w:t>
      </w:r>
    </w:p>
    <w:p w:rsidRDefault="00094FAA" w:rsidP="008958D6" w:rsidR="00094FAA" w:rsidRPr="001501BA">
      <w:pPr>
        <w:spacing w:after="80" w:beforeLines="40" w:before="96"/>
        <w:ind w:firstLine="709"/>
        <w:jc w:val="both"/>
      </w:pPr>
      <w:r w:rsidRPr="001501BA">
        <w:t>- vjerovnika HEP Elektra d.o.o. Zagreb, OIB: 43965974818, u iznosu od 1.648,55 kn iz razloga što se predmetno potraživanje odnosi na prostor u Splitu koji ne pripada dužniku,</w:t>
      </w:r>
    </w:p>
    <w:p w:rsidRDefault="00094FAA" w:rsidP="008958D6" w:rsidR="00094FAA" w:rsidRPr="001501BA">
      <w:pPr>
        <w:spacing w:after="80" w:beforeLines="40" w:before="96"/>
        <w:ind w:firstLine="709"/>
        <w:jc w:val="both"/>
        <w:rPr>
          <w:b/>
          <w:i/>
        </w:rPr>
      </w:pPr>
      <w:r w:rsidRPr="001501BA">
        <w:t xml:space="preserve">- vjerovnika Republika Hrvatske Ministarstva financija, OIB: 18683136487, u iznosu od 5.273.361,11 kn (od </w:t>
      </w:r>
      <w:r w:rsidR="00642812" w:rsidRPr="001501BA">
        <w:t xml:space="preserve">ukupno </w:t>
      </w:r>
      <w:r w:rsidRPr="001501BA">
        <w:t>prijavljenog iznosa 7.170.249,07 kn</w:t>
      </w:r>
      <w:r w:rsidR="00840B08" w:rsidRPr="001501BA">
        <w:t xml:space="preserve"> stečajni upravitelj priznao je iznos od </w:t>
      </w:r>
      <w:r w:rsidR="00840B08" w:rsidRPr="001501BA">
        <w:rPr>
          <w:rFonts w:eastAsia="Arial Unicode MS"/>
          <w:lang w:eastAsia="en-US"/>
        </w:rPr>
        <w:t>1.896.887,96 kn</w:t>
      </w:r>
      <w:r w:rsidRPr="001501BA">
        <w:t xml:space="preserve">) iz razloga što neosnovanost tog dijela potraživanja </w:t>
      </w:r>
      <w:r w:rsidR="009545E4" w:rsidRPr="001501BA">
        <w:t xml:space="preserve">(u iznosu od 5.273.361,11 kn) </w:t>
      </w:r>
      <w:r w:rsidRPr="001501BA">
        <w:t>proizlazi iz pravomoćne presude Upravnog suda u Splitu poslovni broj Us I-139/2012-15 od 17. listopada 2014. godine kojom je poništeno rješenje Ministarstva financija, Porezne uprave, Područnog ureda Split Klasa: UP/2-471-02/10-01/139, Ur. broj: 513-07-17-11-33 od 8. srpnja 2011. godine, kao i rješenje Ministarstva financija, Samostalne službe za drugostupanjski upravni postupak Klasa: UP/2-471-02/11-01/1039, Ur. broj: 513-04/11-02 od 24. studenog 2011. godine, a koja rješenja su se odnosila na obračun PDV-a za razdoblje od 2005. do 2009. godine; Ministarstvo financija, Porezna uprava i Ministarstvo financija, Carinska uprava očito u svojim evidencijama nisu proveli navedenu pravomoćnu presudu Upravnog suda u Splitu.</w:t>
      </w:r>
    </w:p>
    <w:p w:rsidRDefault="00094FAA" w:rsidP="008958D6" w:rsidR="00094FAA" w:rsidRPr="001501BA">
      <w:pPr>
        <w:spacing w:after="80" w:beforeLines="40" w:before="96"/>
        <w:jc w:val="both"/>
      </w:pPr>
      <w:r w:rsidRPr="001501BA">
        <w:tab/>
      </w:r>
      <w:r w:rsidRPr="001501BA">
        <w:rPr>
          <w:b/>
        </w:rPr>
        <w:t>-</w:t>
      </w:r>
      <w:r w:rsidR="0046618D">
        <w:rPr>
          <w:b/>
        </w:rPr>
        <w:t xml:space="preserve"> </w:t>
      </w:r>
      <w:r w:rsidRPr="001501BA">
        <w:t>tražbinu vjerovnika Nada Jurinčić, OIB: 52709213972, u iznosu od 1.480.000,00 kn osporio je u cijelosti iz razloga što prema</w:t>
      </w:r>
      <w:r w:rsidR="00F6673A">
        <w:t xml:space="preserve"> </w:t>
      </w:r>
      <w:r w:rsidRPr="001501BA">
        <w:t xml:space="preserve">njegovoj ocjeni predmetno potraživanje spada u niži isplatni red (zajam kojim se nadomješta kapital). </w:t>
      </w:r>
    </w:p>
    <w:p w:rsidRDefault="00181C39" w:rsidP="008958D6" w:rsidR="00094FAA" w:rsidRPr="001501BA">
      <w:pPr>
        <w:spacing w:after="80" w:beforeLines="40" w:before="96"/>
        <w:ind w:firstLine="708"/>
        <w:jc w:val="both"/>
      </w:pPr>
      <w:r w:rsidRPr="001501BA">
        <w:t>S</w:t>
      </w:r>
      <w:r w:rsidR="00094FAA" w:rsidRPr="001501BA">
        <w:t>tečajna vjerovnica Nada Jurinčić osobno i kao zastupnica</w:t>
      </w:r>
      <w:r w:rsidR="00DD252C" w:rsidRPr="001501BA">
        <w:t xml:space="preserve"> po zakonu Assista d.o.o. Split, osim ranije spomenutog </w:t>
      </w:r>
      <w:r w:rsidR="008029DA" w:rsidRPr="001501BA">
        <w:t>prigovora nepravodobnosti prijave</w:t>
      </w:r>
      <w:r w:rsidR="00DD252C" w:rsidRPr="001501BA">
        <w:t xml:space="preserve"> tražbine vjerovnika Republika Hrvatske Ministarstva financija, </w:t>
      </w:r>
      <w:r w:rsidR="00094FAA" w:rsidRPr="001501BA">
        <w:t xml:space="preserve">osporila </w:t>
      </w:r>
      <w:r w:rsidR="00360F18" w:rsidRPr="001501BA">
        <w:t xml:space="preserve">i </w:t>
      </w:r>
      <w:r w:rsidR="00094FAA" w:rsidRPr="001501BA">
        <w:t>prijave tražbina</w:t>
      </w:r>
      <w:r w:rsidR="00360F18" w:rsidRPr="001501BA">
        <w:t xml:space="preserve"> drugih vjerovnika</w:t>
      </w:r>
      <w:r w:rsidR="00F6673A">
        <w:t xml:space="preserve"> </w:t>
      </w:r>
      <w:r w:rsidR="003170D1" w:rsidRPr="001501BA">
        <w:t>uz navođenje razloga</w:t>
      </w:r>
      <w:r w:rsidR="00094FAA" w:rsidRPr="001501BA">
        <w:t>:</w:t>
      </w:r>
    </w:p>
    <w:p w:rsidRDefault="00094FAA" w:rsidP="008958D6" w:rsidR="00094FAA" w:rsidRPr="001501BA">
      <w:pPr>
        <w:spacing w:after="80" w:beforeLines="40" w:before="96"/>
        <w:ind w:firstLine="709"/>
        <w:jc w:val="both"/>
      </w:pPr>
      <w:r w:rsidRPr="001501BA">
        <w:t>- stečajnog vjerovnika Hrvatsko društvo skladatelja u iznosu od 5.436,77 kn (dakle, u cijelosti), prijavljenu po osnovi naknade za javno korištenje autorskih glazbenih djela, iz razloga što navedeni dug, odnosno navedena tražbina ne proizlazi iz poslovnih knjiga dužnika te iz razloga što su sve tražbine koje je taj vjerovnik potraživao od stečajnog dužnika predmetom sudskih sporova.</w:t>
      </w:r>
    </w:p>
    <w:p w:rsidRDefault="00094FAA" w:rsidP="008958D6" w:rsidR="00094FAA" w:rsidRPr="001501BA">
      <w:pPr>
        <w:spacing w:after="80" w:beforeLines="40" w:before="96"/>
        <w:ind w:firstLine="709"/>
        <w:jc w:val="both"/>
      </w:pPr>
      <w:r w:rsidRPr="001501BA">
        <w:t>- stečajnog vjerovnika Agencija za lijekove i medicinske proizvode u iznosu od 6.723,71 kn (od prijavljenih 16.723,71 kn) iz razloga što nakon što je dug stečajnog dužnika prema toj Agenciji dosegao iznos od 10.000,00 kn, dužnik je otkazao članstvo Agenciji te iz tog razloga nije bilo nikakve osnove za bilo kakva daljnja terećenja (stečajni dužnik platio je ˝izlazak iz članstva˝ u Agenciji)</w:t>
      </w:r>
    </w:p>
    <w:p w:rsidRDefault="00094FAA" w:rsidP="008958D6" w:rsidR="00094FAA" w:rsidRPr="001501BA">
      <w:pPr>
        <w:spacing w:after="80" w:beforeLines="40" w:before="96"/>
        <w:ind w:firstLine="709"/>
        <w:jc w:val="both"/>
      </w:pPr>
      <w:r w:rsidRPr="001501BA">
        <w:t>- stečajnog vjerovnika Dragana Mijoča, odvjetnika u Splitu u iznosu od 891.250,00 kn (dakle, u cijelosti) iz razloga što je stečajni dužnik sa navedenim odvjetnikom imao zaključen Ugovor o odvjetničkom zastupanju u pisanom obliku, a iz kojeg Ugovora proizlazi da odvjetnik ima pravo na naplatu 20% od onoga što se kao naknada štete ostvari u parnici.</w:t>
      </w:r>
    </w:p>
    <w:p w:rsidRDefault="009F1DF8" w:rsidP="008958D6" w:rsidR="009F1DF8" w:rsidRPr="001501BA">
      <w:pPr>
        <w:spacing w:after="80" w:beforeLines="40" w:before="96"/>
        <w:ind w:firstLine="709"/>
        <w:jc w:val="both"/>
      </w:pPr>
      <w:r w:rsidRPr="001501BA">
        <w:t>Ostali stečajni vjerovnici, nazočni na ispitnom ročištu, nisu osporili tražbine koje je priznao stečajni upravitelj.</w:t>
      </w:r>
    </w:p>
    <w:p w:rsidRDefault="0081636A" w:rsidP="008958D6" w:rsidR="0017767C" w:rsidRPr="001501BA">
      <w:pPr>
        <w:spacing w:after="80" w:beforeLines="40" w:before="96"/>
        <w:ind w:firstLine="708"/>
        <w:jc w:val="both"/>
      </w:pPr>
      <w:r w:rsidRPr="001501BA">
        <w:t>Slijedom navedenog, analognom primjenom odredbe čl. 263.</w:t>
      </w:r>
      <w:r w:rsidR="002B3CC8" w:rsidRPr="001501BA">
        <w:t xml:space="preserve"> SZ-a</w:t>
      </w:r>
      <w:r w:rsidRPr="001501BA">
        <w:t>, tražbine koje su na ispitnom ročištu osporili stečajni upravitelj, odnosno stečajni vjerovnik Assista d.o.o. Split</w:t>
      </w:r>
      <w:r w:rsidR="00642812" w:rsidRPr="001501BA">
        <w:t xml:space="preserve">, a čije osporavanje nije otklonjeno, </w:t>
      </w:r>
      <w:r w:rsidRPr="001501BA">
        <w:t xml:space="preserve"> smatraju se osporenima radi čega je odlučeno kao u izreci rješenja pod točkom II.</w:t>
      </w:r>
    </w:p>
    <w:p w:rsidRDefault="0081636A" w:rsidP="008958D6" w:rsidR="000A3E64" w:rsidRPr="001501BA">
      <w:pPr>
        <w:spacing w:after="80" w:beforeLines="40" w:before="96"/>
        <w:jc w:val="both"/>
      </w:pPr>
      <w:r w:rsidRPr="001501BA">
        <w:tab/>
        <w:t xml:space="preserve">Tražbinu stečajne vjerovnice Nade Jurinčić, u iznosu od 1.480.000,00 kn stečajni upravitelj osporio je u cijelosti uz obrazloženje da to potraživanje spada u niži isplatni red  (kao tražbina za povrat zajma kojim se nadomješta kapital člana društva), uz obrazloženje: „Vjerovnica Nada Jurinčić je uz prijavu tražbine priložila dva ugovora o pozajmici revolving kredita i osiguranju podmire kredita od 4. siječnja 2015. godine i 2. travnja 2012. godine na iznose od 165.000,00 i  35.000,00 EUR-a, zaključene između Nade Jurinčić kao vjerovnika, Assiste d.o.o. Split (kao dužnika 1) i stečajnog dužnika (kao dužnika 2), a kojima su pravni temelji sporazumi  o zalogu oročenog depozita između </w:t>
      </w:r>
      <w:r w:rsidR="008958D6" w:rsidRPr="001501BA">
        <w:rPr>
          <w:rFonts w:eastAsia="Arial Unicode MS"/>
          <w:lang w:eastAsia="en-US"/>
        </w:rPr>
        <w:t>Erste&amp;Steiermarkischebank d.d. Rijeka</w:t>
      </w:r>
      <w:r w:rsidR="008958D6" w:rsidRPr="001501BA">
        <w:t xml:space="preserve"> </w:t>
      </w:r>
      <w:r w:rsidRPr="001501BA">
        <w:t xml:space="preserve">i Nade Jurinčić i ugovori o kratkoročnom revolving kreditu između </w:t>
      </w:r>
      <w:r w:rsidR="008958D6" w:rsidRPr="001501BA">
        <w:rPr>
          <w:rFonts w:eastAsia="Arial Unicode MS"/>
          <w:lang w:eastAsia="en-US"/>
        </w:rPr>
        <w:t>Erste&amp;Steiermarkischebank d.d. Rijeka</w:t>
      </w:r>
      <w:r w:rsidR="008958D6" w:rsidRPr="001501BA">
        <w:t xml:space="preserve"> </w:t>
      </w:r>
      <w:r w:rsidRPr="001501BA">
        <w:t>i Assiste d.o.o. Split. Ugovorom Nada Jurinčić deponira osobni depozit kao založni dužnik prema banci, a kako bi dužnik 1, odnosno Assista d.o.o. Split, kao korisnik kredita prema banci ostvario revolving kredit u visini depozita Nade Juriničić, a kojim sredstvima bi izvršavao hipotekarne obveze dužnika 2 jer ih ne može izvršavati radi blokade računa, a njihovo neplaćanje dovelo bi do ovrhe na nekretninama. Depozit je osiguranje za revolving kredit dužnika 1. Dužnik 1 pristaje prema banci biti korisnik revolving kredita pod uvjetom da dužnik 2 u konačnici izvrši obvezu vraćanja revolving kredita i oslobađanja depozita Nade Jurinčić. Ukoliko ne dođe do podmirenja kredita iz bilo kojeg razloga ili banka odluči podmiriti kredit iz založenog depozita Nadi Jurinčić iz bilo kojeg razloga (a što se i dogodilo), Nada Jurinčić može od dužnika 2 kao krajnjeg korisnika kredita zatražiti naknadu izgubljenog depozita uz kamatu. Iz svega naprijed navedenog, razvidno je da je Nada Jurinčić kao član društva (stečajnog dužnika) svoja osobna novčana sredstva deponirala kod banke pristajući na mogućnost da baka podmiri kredit koji je odobrila Assisti d.o.o. Split iz tog depozita, dok je Assista d.o.o. Split koristila kredit za izvršavanje obveza stečajnog dužnika, a da ne bi došlo do ovrhe na nekretnini stečajnog dužnika. Iz sadržaja tih ugovora proizlazi da se kod ove prijave radi o tražbini za povrat zajma kojim se nadomješta kapital člana društva iz čl. 139. st. 1. toč. 5. Stečajnog zakona.“</w:t>
      </w:r>
    </w:p>
    <w:p w:rsidRDefault="000A3E64" w:rsidP="008958D6" w:rsidR="000A3E64" w:rsidRPr="001501BA">
      <w:pPr>
        <w:spacing w:after="80" w:beforeLines="40" w:before="96"/>
        <w:jc w:val="both"/>
      </w:pPr>
      <w:r w:rsidRPr="001501BA">
        <w:tab/>
        <w:t>Unatoč tome što je stečajni upravitelj formalno ispitao i osporio prijavu tražbine Nade Jurinčić, ovaj sud smatra da je tu prijavu, u okolnosti utvrđenja da se ona temelji na zajmu kojim se nadomješta kapital, potrebno odbaciti i pri tome se poziva na stav Visokog trgovačkog s</w:t>
      </w:r>
      <w:r w:rsidR="000730AA">
        <w:t>uda Republike Hrvatske izražen</w:t>
      </w:r>
      <w:r w:rsidRPr="001501BA">
        <w:t xml:space="preserve"> u rješenju </w:t>
      </w:r>
      <w:r w:rsidR="00AE6861">
        <w:fldChar w:fldCharType="begin"/>
      </w:r>
      <w:r w:rsidR="00AE6861">
        <w:instrText xml:space="preserve"> DOCPROPERTY  "Rimski broj"  \* MERGEFORMAT </w:instrText>
      </w:r>
      <w:r w:rsidR="00AE6861">
        <w:fldChar w:fldCharType="separate"/>
      </w:r>
      <w:r w:rsidRPr="001501BA">
        <w:rPr>
          <w:rStyle w:val="Brojstranice"/>
        </w:rPr>
        <w:t>34.</w:t>
      </w:r>
      <w:r w:rsidR="00AE6861">
        <w:rPr>
          <w:rStyle w:val="Brojstranice"/>
        </w:rPr>
        <w:fldChar w:fldCharType="end"/>
      </w:r>
      <w:r w:rsidRPr="001501BA">
        <w:rPr>
          <w:rStyle w:val="Brojstranice"/>
        </w:rPr>
        <w:t xml:space="preserve"> </w:t>
      </w:r>
      <w:r w:rsidRPr="001501BA">
        <w:rPr>
          <w:rStyle w:val="Brojstranice"/>
        </w:rPr>
        <w:fldChar w:fldCharType="begin"/>
      </w:r>
      <w:r w:rsidRPr="001501BA">
        <w:rPr>
          <w:rStyle w:val="Brojstranice"/>
        </w:rPr>
        <w:instrText xml:space="preserve"> DOCPROPERTY  "Broj drugostupanjske odluke"  \* MERGEFORMAT </w:instrText>
      </w:r>
      <w:r w:rsidRPr="001501BA">
        <w:rPr>
          <w:rStyle w:val="Brojstranice"/>
        </w:rPr>
        <w:fldChar w:fldCharType="separate"/>
      </w:r>
      <w:r w:rsidRPr="001501BA">
        <w:rPr>
          <w:rStyle w:val="Brojstranice"/>
        </w:rPr>
        <w:t>Pž-5924/14-3</w:t>
      </w:r>
      <w:r w:rsidRPr="001501BA">
        <w:rPr>
          <w:rStyle w:val="Brojstranice"/>
        </w:rPr>
        <w:fldChar w:fldCharType="end"/>
      </w:r>
      <w:r w:rsidRPr="001501BA">
        <w:rPr>
          <w:rStyle w:val="Brojstranice"/>
        </w:rPr>
        <w:t xml:space="preserve"> od 25. kolovoza 2014.: „</w:t>
      </w:r>
      <w:r w:rsidRPr="001501BA">
        <w:t xml:space="preserve">Ispitivanje tražbina predstavlja utvrđivanje činjenica u najširem smislu i zakonom je određeno kako ovlaštenje na ispitivanje i osporavanje (u pravilu) tražbina prijavljenih u stečajnom postupku pripada stečajnom upravitelju (čl. </w:t>
      </w:r>
      <w:smartTag w:element="metricconverter" w:uri="urn:schemas-microsoft-com:office:smarttags">
        <w:smartTagPr>
          <w:attr w:val="177. st" w:name="ProductID"/>
        </w:smartTagPr>
        <w:r w:rsidRPr="001501BA">
          <w:t>177. st</w:t>
        </w:r>
      </w:smartTag>
      <w:r w:rsidRPr="001501BA">
        <w:t xml:space="preserve">. 1 u vezi s čl. </w:t>
      </w:r>
      <w:smartTag w:element="metricconverter" w:uri="urn:schemas-microsoft-com:office:smarttags">
        <w:smartTagPr>
          <w:attr w:val="178. st" w:name="ProductID"/>
        </w:smartTagPr>
        <w:r w:rsidRPr="001501BA">
          <w:t>178. st</w:t>
        </w:r>
      </w:smartTag>
      <w:r w:rsidRPr="001501BA">
        <w:t>. 1. SZ-a). Međutim, razvrstavanje u isplatne redove (uključujući i „razvrstavanje“ tražbine u niže isplatne redove, odnosno ocjenu o tome da određena tražbina predstavlja tražbinu nižih isplatnih redova) predstavlja primjenu materijalnog prava koja je u isključivoj ovlasti stečajnog suca. Zbog toga, na temelju izjašnjenja stečajnog upravitelja, stečajni sudac odlučuje o tome u koji isplatni red pripada određena tražbina. Dakle, kada rješenjem odlučuje o razvrstavanju tražbina u isplatne redove (pa i o svrstavanju određene tražbine u kategoriju tražbina nižih isplatnih redova) od stečajnog suca se očekuje da ocijeni pravilnost izjašnjenja stečajnog upravitelja u pogledu kvalificiranja određene tražbine te valjano primjeni materijalno pravo. Svoje uvjerenje o pripadnosti određene tražbine nižem isplatnom redu dužan je obrazložiti valjanim razlozima.“</w:t>
      </w:r>
    </w:p>
    <w:p w:rsidRDefault="0081636A" w:rsidP="008958D6" w:rsidR="0081636A" w:rsidRPr="001501BA">
      <w:pPr>
        <w:spacing w:after="80" w:beforeLines="40" w:before="96"/>
        <w:jc w:val="both"/>
      </w:pPr>
      <w:r w:rsidRPr="001501BA">
        <w:tab/>
      </w:r>
      <w:r w:rsidR="00987AE8" w:rsidRPr="001501BA">
        <w:t>Nakon izvršenog pregleda prijave</w:t>
      </w:r>
      <w:r w:rsidR="0019578F" w:rsidRPr="001501BA">
        <w:t xml:space="preserve"> tražbine stečajne vjerovnice Nade Jurinčić od 7</w:t>
      </w:r>
      <w:r w:rsidR="00887B63" w:rsidRPr="001501BA">
        <w:t>. srpnja 2017.</w:t>
      </w:r>
      <w:r w:rsidR="0019578F" w:rsidRPr="001501BA">
        <w:t xml:space="preserve"> godine, u iznosu od 1.480.000,00 kn ova</w:t>
      </w:r>
      <w:r w:rsidRPr="001501BA">
        <w:t xml:space="preserve">j sud </w:t>
      </w:r>
      <w:r w:rsidR="0019578F" w:rsidRPr="001501BA">
        <w:t>prihvaća citirano obr</w:t>
      </w:r>
      <w:r w:rsidR="000A3E64" w:rsidRPr="001501BA">
        <w:t>azloženje stečajnog upravitelja prema kojem bi se u konkretnom slučaju radilo o gtražbini nižeg isplatnog reda.</w:t>
      </w:r>
    </w:p>
    <w:p w:rsidRDefault="0019578F" w:rsidP="008958D6" w:rsidR="00C20EAC" w:rsidRPr="001501BA">
      <w:pPr>
        <w:spacing w:after="80" w:beforeLines="40" w:before="96"/>
        <w:ind w:firstLine="708"/>
        <w:jc w:val="both"/>
      </w:pPr>
      <w:r w:rsidRPr="001501BA">
        <w:t xml:space="preserve">Naime, </w:t>
      </w:r>
      <w:r w:rsidR="007A4810" w:rsidRPr="001501BA">
        <w:t xml:space="preserve">iz </w:t>
      </w:r>
      <w:r w:rsidR="00C2734B" w:rsidRPr="001501BA">
        <w:t xml:space="preserve">članaka </w:t>
      </w:r>
      <w:r w:rsidR="001D4CA8" w:rsidRPr="001501BA">
        <w:t xml:space="preserve">dvaju trojnih </w:t>
      </w:r>
      <w:r w:rsidR="00C2734B" w:rsidRPr="001501BA">
        <w:t>U</w:t>
      </w:r>
      <w:r w:rsidR="007A4810" w:rsidRPr="001501BA">
        <w:t>govora o pozajmici revolving kreditom i osiguranju podmire kredita</w:t>
      </w:r>
      <w:r w:rsidR="00C2734B" w:rsidRPr="001501BA">
        <w:t xml:space="preserve"> (od 4</w:t>
      </w:r>
      <w:r w:rsidR="00887B63" w:rsidRPr="001501BA">
        <w:t>.</w:t>
      </w:r>
      <w:r w:rsidR="00C2734B" w:rsidRPr="001501BA">
        <w:t xml:space="preserve"> siječnja 2012</w:t>
      </w:r>
      <w:r w:rsidR="00887B63" w:rsidRPr="001501BA">
        <w:t>.</w:t>
      </w:r>
      <w:r w:rsidR="00C2734B" w:rsidRPr="001501BA">
        <w:t xml:space="preserve"> godine na iznos od 165.000,00 EUR i od 2.travnja 201</w:t>
      </w:r>
      <w:r w:rsidR="00686EDE" w:rsidRPr="001501BA">
        <w:t>2</w:t>
      </w:r>
      <w:r w:rsidR="00F63A49" w:rsidRPr="001501BA">
        <w:t>.</w:t>
      </w:r>
      <w:r w:rsidR="00C2734B" w:rsidRPr="001501BA">
        <w:t xml:space="preserve"> godine na iznos od 35.000,00 EUR)</w:t>
      </w:r>
      <w:r w:rsidR="001D4CA8" w:rsidRPr="001501BA">
        <w:t xml:space="preserve">, čiji pravni temelj čine </w:t>
      </w:r>
      <w:r w:rsidR="00C2734B" w:rsidRPr="001501BA">
        <w:t xml:space="preserve">pripadni </w:t>
      </w:r>
      <w:r w:rsidR="00686EDE" w:rsidRPr="001501BA">
        <w:t>S</w:t>
      </w:r>
      <w:r w:rsidR="001D4CA8" w:rsidRPr="001501BA">
        <w:t>porazum</w:t>
      </w:r>
      <w:r w:rsidR="00C2734B" w:rsidRPr="001501BA">
        <w:t>i</w:t>
      </w:r>
      <w:r w:rsidR="001D4CA8" w:rsidRPr="001501BA">
        <w:t xml:space="preserve"> o zalogu oročenog depozita sklopljen</w:t>
      </w:r>
      <w:r w:rsidR="00C2734B" w:rsidRPr="001501BA">
        <w:t>ih</w:t>
      </w:r>
      <w:r w:rsidR="001D4CA8" w:rsidRPr="001501BA">
        <w:t xml:space="preserve"> između </w:t>
      </w:r>
      <w:r w:rsidR="008958D6" w:rsidRPr="001501BA">
        <w:rPr>
          <w:rFonts w:eastAsia="Arial Unicode MS"/>
          <w:lang w:eastAsia="en-US"/>
        </w:rPr>
        <w:t>Erste&amp;Steiermarkischebank d.d. Rijeka</w:t>
      </w:r>
      <w:r w:rsidR="008958D6" w:rsidRPr="001501BA">
        <w:t xml:space="preserve"> </w:t>
      </w:r>
      <w:r w:rsidR="001D4CA8" w:rsidRPr="001501BA">
        <w:t xml:space="preserve">i Nade </w:t>
      </w:r>
      <w:r w:rsidR="00C2734B" w:rsidRPr="001501BA">
        <w:t>J</w:t>
      </w:r>
      <w:r w:rsidR="001D4CA8" w:rsidRPr="001501BA">
        <w:t xml:space="preserve">urinčić kao založnog dužnika i </w:t>
      </w:r>
      <w:r w:rsidR="00C2734B" w:rsidRPr="001501BA">
        <w:t xml:space="preserve">pripadni </w:t>
      </w:r>
      <w:r w:rsidR="001D4CA8" w:rsidRPr="001501BA">
        <w:t>Ugovor</w:t>
      </w:r>
      <w:r w:rsidR="00C2734B" w:rsidRPr="001501BA">
        <w:t>i</w:t>
      </w:r>
      <w:r w:rsidR="001D4CA8" w:rsidRPr="001501BA">
        <w:t xml:space="preserve"> o kratkoročn</w:t>
      </w:r>
      <w:r w:rsidR="00C2734B" w:rsidRPr="001501BA">
        <w:t>i</w:t>
      </w:r>
      <w:r w:rsidR="001D4CA8" w:rsidRPr="001501BA">
        <w:t>m revolving kredit</w:t>
      </w:r>
      <w:r w:rsidR="00C2734B" w:rsidRPr="001501BA">
        <w:t xml:space="preserve">ima (sa </w:t>
      </w:r>
      <w:r w:rsidR="007B6A02" w:rsidRPr="001501BA">
        <w:t xml:space="preserve">po trima </w:t>
      </w:r>
      <w:r w:rsidR="00C2734B" w:rsidRPr="001501BA">
        <w:t>pripadnim an</w:t>
      </w:r>
      <w:r w:rsidR="007B6A02" w:rsidRPr="001501BA">
        <w:t xml:space="preserve">eksima iz </w:t>
      </w:r>
      <w:r w:rsidR="00C66305" w:rsidRPr="001501BA">
        <w:t xml:space="preserve">razdoblja </w:t>
      </w:r>
      <w:r w:rsidR="007B6A02" w:rsidRPr="001501BA">
        <w:t>2013</w:t>
      </w:r>
      <w:r w:rsidR="00C66305" w:rsidRPr="001501BA">
        <w:t>.</w:t>
      </w:r>
      <w:r w:rsidR="007B6A02" w:rsidRPr="001501BA">
        <w:t>-2015</w:t>
      </w:r>
      <w:r w:rsidR="00C66305" w:rsidRPr="001501BA">
        <w:t>.</w:t>
      </w:r>
      <w:r w:rsidR="007B6A02" w:rsidRPr="001501BA">
        <w:t xml:space="preserve"> godine)</w:t>
      </w:r>
      <w:r w:rsidR="001D4CA8" w:rsidRPr="001501BA">
        <w:t xml:space="preserve"> sklopljen</w:t>
      </w:r>
      <w:r w:rsidR="007B6A02" w:rsidRPr="001501BA">
        <w:t>ih</w:t>
      </w:r>
      <w:r w:rsidR="001D4CA8" w:rsidRPr="001501BA">
        <w:t xml:space="preserve"> između </w:t>
      </w:r>
      <w:r w:rsidR="008958D6" w:rsidRPr="001501BA">
        <w:rPr>
          <w:rFonts w:eastAsia="Arial Unicode MS"/>
          <w:lang w:eastAsia="en-US"/>
        </w:rPr>
        <w:t>Erste&amp;Steiermarkischebank d.d. Rijeka</w:t>
      </w:r>
      <w:r w:rsidR="008958D6" w:rsidRPr="001501BA">
        <w:t xml:space="preserve"> </w:t>
      </w:r>
      <w:r w:rsidR="001D4CA8" w:rsidRPr="001501BA">
        <w:t>i trgovačkog društva Assista d.o.o. Split</w:t>
      </w:r>
      <w:r w:rsidR="00BD433C" w:rsidRPr="001501BA">
        <w:t xml:space="preserve"> (</w:t>
      </w:r>
      <w:r w:rsidR="00AC41D2" w:rsidRPr="001501BA">
        <w:t>kojega</w:t>
      </w:r>
      <w:r w:rsidR="00BD433C" w:rsidRPr="001501BA">
        <w:t xml:space="preserve"> je </w:t>
      </w:r>
      <w:r w:rsidR="00EB4313" w:rsidRPr="001501BA">
        <w:t xml:space="preserve">inače </w:t>
      </w:r>
      <w:r w:rsidR="000030F6" w:rsidRPr="001501BA">
        <w:t xml:space="preserve">kao i ovdje društva dužnika </w:t>
      </w:r>
      <w:r w:rsidR="00BD433C" w:rsidRPr="001501BA">
        <w:t>Sanitetska kuća Apollonia d.o.o.</w:t>
      </w:r>
      <w:r w:rsidR="00AC41D2" w:rsidRPr="001501BA">
        <w:t xml:space="preserve"> Split</w:t>
      </w:r>
      <w:r w:rsidR="00BD433C" w:rsidRPr="001501BA">
        <w:t xml:space="preserve">, </w:t>
      </w:r>
      <w:r w:rsidR="000030F6" w:rsidRPr="001501BA">
        <w:t xml:space="preserve">Nada Jurinčić jedini osnivač/član, </w:t>
      </w:r>
      <w:r w:rsidR="00BD433C" w:rsidRPr="001501BA">
        <w:t>što proizlazi i iz javno dostupnih podataka iz sudskog registra)</w:t>
      </w:r>
      <w:r w:rsidR="007B6A02" w:rsidRPr="001501BA">
        <w:t xml:space="preserve">, </w:t>
      </w:r>
      <w:r w:rsidR="00027F77" w:rsidRPr="001501BA">
        <w:t xml:space="preserve">nesporno je </w:t>
      </w:r>
      <w:r w:rsidR="007B6A02" w:rsidRPr="001501BA">
        <w:t xml:space="preserve">razvidno da </w:t>
      </w:r>
      <w:r w:rsidR="00027F77" w:rsidRPr="001501BA">
        <w:t xml:space="preserve">su </w:t>
      </w:r>
      <w:r w:rsidR="007B6A02" w:rsidRPr="001501BA">
        <w:t xml:space="preserve">sredstvima iz revolving kredita </w:t>
      </w:r>
      <w:r w:rsidR="004F47CD" w:rsidRPr="001501BA">
        <w:t xml:space="preserve">(u visini depozita založnog dužnika-ovdje vjerovnika) </w:t>
      </w:r>
      <w:r w:rsidR="009E7FA0" w:rsidRPr="001501BA">
        <w:t xml:space="preserve">upravo </w:t>
      </w:r>
      <w:r w:rsidR="00027F77" w:rsidRPr="001501BA">
        <w:t>nam</w:t>
      </w:r>
      <w:r w:rsidR="00FD74E9" w:rsidRPr="001501BA">
        <w:t>i</w:t>
      </w:r>
      <w:r w:rsidR="00027F77" w:rsidRPr="001501BA">
        <w:t xml:space="preserve">jenjena za </w:t>
      </w:r>
      <w:r w:rsidR="00F63A49" w:rsidRPr="001501BA">
        <w:t>izvr</w:t>
      </w:r>
      <w:r w:rsidR="007B6A02" w:rsidRPr="001501BA">
        <w:t>šava</w:t>
      </w:r>
      <w:r w:rsidR="00027F77" w:rsidRPr="001501BA">
        <w:t>nje</w:t>
      </w:r>
      <w:r w:rsidR="007B6A02" w:rsidRPr="001501BA">
        <w:t xml:space="preserve"> hipotekarn</w:t>
      </w:r>
      <w:r w:rsidR="004F47CD" w:rsidRPr="001501BA">
        <w:t>e kreditne obveze ovdje dužnika</w:t>
      </w:r>
      <w:r w:rsidR="00027F77" w:rsidRPr="001501BA">
        <w:t xml:space="preserve"> (kao krajnjeg korisnika revolving kredita)</w:t>
      </w:r>
      <w:r w:rsidR="004F47CD" w:rsidRPr="001501BA">
        <w:t xml:space="preserve">, koje se </w:t>
      </w:r>
      <w:r w:rsidR="009E7FA0" w:rsidRPr="001501BA">
        <w:t xml:space="preserve">obveze </w:t>
      </w:r>
      <w:r w:rsidR="004F47CD" w:rsidRPr="001501BA">
        <w:t>inače ne mogu izvršava</w:t>
      </w:r>
      <w:r w:rsidR="00696FB6" w:rsidRPr="001501BA">
        <w:t>ti radi blokade njegovog računa</w:t>
      </w:r>
      <w:r w:rsidR="004F47CD" w:rsidRPr="001501BA">
        <w:t xml:space="preserve"> i čije bi neplaćanje dovelo do ovrhe na nekretninama.</w:t>
      </w:r>
    </w:p>
    <w:p w:rsidRDefault="00C20EAC" w:rsidP="008958D6" w:rsidR="00BD433C" w:rsidRPr="001501BA">
      <w:pPr>
        <w:spacing w:after="80" w:beforeLines="40" w:before="96"/>
        <w:ind w:firstLine="708"/>
        <w:jc w:val="both"/>
      </w:pPr>
      <w:r w:rsidRPr="001501BA">
        <w:t>Nelikvidnosti ovdje dužnika i dosp</w:t>
      </w:r>
      <w:r w:rsidR="00410681" w:rsidRPr="001501BA">
        <w:t>i</w:t>
      </w:r>
      <w:r w:rsidRPr="001501BA">
        <w:t>j</w:t>
      </w:r>
      <w:r w:rsidR="00410681" w:rsidRPr="001501BA">
        <w:t>eće obveza po revol</w:t>
      </w:r>
      <w:r w:rsidRPr="001501BA">
        <w:t>ving kreditima (3.s</w:t>
      </w:r>
      <w:r w:rsidR="00410681" w:rsidRPr="001501BA">
        <w:t>i</w:t>
      </w:r>
      <w:r w:rsidRPr="001501BA">
        <w:t>ječnja 2106 i 2.travnja 2016</w:t>
      </w:r>
      <w:r w:rsidR="00410681" w:rsidRPr="001501BA">
        <w:t>.</w:t>
      </w:r>
      <w:r w:rsidRPr="001501BA">
        <w:t xml:space="preserve"> godine) rezultiralo je da je </w:t>
      </w:r>
      <w:r w:rsidR="008958D6" w:rsidRPr="001501BA">
        <w:rPr>
          <w:rFonts w:eastAsia="Arial Unicode MS"/>
          <w:lang w:eastAsia="en-US"/>
        </w:rPr>
        <w:t>Erste&amp;Steiermarkischebank d.d. Rijeka</w:t>
      </w:r>
      <w:r w:rsidR="008958D6" w:rsidRPr="001501BA">
        <w:t xml:space="preserve"> </w:t>
      </w:r>
      <w:r w:rsidR="00FD74E9" w:rsidRPr="001501BA">
        <w:t>podmirila svoja potraži</w:t>
      </w:r>
      <w:r w:rsidRPr="001501BA">
        <w:t xml:space="preserve">vanja iz depozita založnog dužnika Nade Jurinčić. </w:t>
      </w:r>
    </w:p>
    <w:p w:rsidRDefault="004F47CD" w:rsidP="008958D6" w:rsidR="004F47CD" w:rsidRPr="001501BA">
      <w:pPr>
        <w:spacing w:after="80" w:beforeLines="40" w:before="96"/>
        <w:jc w:val="both"/>
      </w:pPr>
      <w:r w:rsidRPr="001501BA">
        <w:tab/>
      </w:r>
      <w:r w:rsidR="0081636A" w:rsidRPr="001501BA">
        <w:t>Odredbom čl. 408. Zakona o trgovačkim društvima „Narodne novine“ broj 152/11 – pročišćeni tekst, 111/12, 68/13, 110/15, dalje: ZTD) 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 da treća osoba koja društvu u vrijeme iz stavka 1. ovoga članka dade zajam umjesto da mu članovi pod tamo navedenim uvjetima pribave vlastiti kapital i kojoj član društva dade neko osiguranje za povrat zajma ili joj to jamči može u stečajnom postupku ostvarivati zahtjev za povrat zajma samo za onaj iznos za koji se nije uspjela namiriti iz dobivenog osiguranja odnosno jamstva, da se navedene odredbe ovoga članka na odgovarajući način primjenjuju i na druge pravne radnje članova društva i trećih osoba koje u gospodarskom smislu odgovaraju davanju zajma. Pravila o nadomještanju vlastitog kapitala društva ne vrijede za člana društva koji ne vodi njegove poslove a čiji se poslovni udio odnosi na desetinu ili manji dio temeljnog kapitala društva</w:t>
      </w:r>
      <w:r w:rsidR="002B3CC8" w:rsidRPr="001501BA">
        <w:t>.</w:t>
      </w:r>
    </w:p>
    <w:p w:rsidRDefault="004F47CD" w:rsidP="008958D6" w:rsidR="004F47CD" w:rsidRPr="001501BA">
      <w:pPr>
        <w:spacing w:after="80" w:beforeLines="40" w:before="96"/>
        <w:ind w:firstLine="708"/>
        <w:jc w:val="both"/>
      </w:pPr>
      <w:r w:rsidRPr="001501BA">
        <w:t>Odredbom čl. 139. SZ-a propisano je da se nakon tražbina viših isplatnih redova, kao tražbine nižih isplatnih redova, namiruju tražbine za povrat zajma kojim se nadomješta kapital nekoga člana društva ili odgovarajuće tražbine.</w:t>
      </w:r>
    </w:p>
    <w:p w:rsidRDefault="004F47CD" w:rsidP="008958D6" w:rsidR="003C6CC6" w:rsidRPr="001501BA">
      <w:pPr>
        <w:spacing w:after="80" w:beforeLines="40" w:before="96"/>
        <w:ind w:firstLine="708"/>
        <w:jc w:val="both"/>
        <w:rPr>
          <w:sz w:val="28"/>
          <w:szCs w:val="28"/>
        </w:rPr>
      </w:pPr>
      <w:r w:rsidRPr="001501BA">
        <w:t>Odredbom čl. 257. st. 5. SZ-a propisano je da se tražbine vjerovnika nižih isplatnih redova prijavljuju samo na poseban poziv suda.</w:t>
      </w:r>
    </w:p>
    <w:p w:rsidRDefault="004F47CD" w:rsidP="008958D6" w:rsidR="003D2736" w:rsidRPr="001501BA">
      <w:pPr>
        <w:spacing w:after="80" w:beforeLines="40" w:before="96"/>
        <w:ind w:firstLine="708"/>
        <w:jc w:val="both"/>
      </w:pPr>
      <w:r w:rsidRPr="001501BA">
        <w:t xml:space="preserve">Slijedom navedenog, </w:t>
      </w:r>
      <w:r w:rsidR="00AF17FD" w:rsidRPr="001501BA">
        <w:t>utvrđujući da je tražbin</w:t>
      </w:r>
      <w:r w:rsidR="0096701C" w:rsidRPr="001501BA">
        <w:t>a Nade J</w:t>
      </w:r>
      <w:r w:rsidR="00AF17FD" w:rsidRPr="001501BA">
        <w:t xml:space="preserve">urinčić u smislu odredbi SZ-a tražbina nižeg isplatnog reda, istu je valjalo odbaciti kao nepravodobnu radi čega je </w:t>
      </w:r>
      <w:r w:rsidRPr="001501BA">
        <w:t>odlučeno kao u izreci rješenja pod točkom III.</w:t>
      </w:r>
    </w:p>
    <w:p w:rsidRDefault="0004693E" w:rsidP="008958D6" w:rsidR="003C6CC6" w:rsidRPr="001501BA">
      <w:pPr>
        <w:spacing w:after="80" w:beforeLines="40" w:before="96"/>
        <w:ind w:firstLine="708"/>
        <w:jc w:val="both"/>
        <w:rPr>
          <w:color w:val="C00000"/>
        </w:rPr>
      </w:pPr>
      <w:r w:rsidRPr="001501BA">
        <w:t>Obzirom n</w:t>
      </w:r>
      <w:r w:rsidR="00FD74E9" w:rsidRPr="001501BA">
        <w:t>a prethodno utvrđenje prema koje</w:t>
      </w:r>
      <w:r w:rsidRPr="001501BA">
        <w:t>mu je odbačena prijava tražbine Nade Jurinčić (prijav</w:t>
      </w:r>
      <w:r w:rsidR="00F63A49" w:rsidRPr="001501BA">
        <w:t>a</w:t>
      </w:r>
      <w:r w:rsidRPr="001501BA">
        <w:t xml:space="preserve"> tražbine u osobno ime s naslova zajma kojim se nadomješta kapital) kao preuranjena, to Nada Jurinčić prema ocjeni ovoga suda nije niti legitimirana osporavati prijave tražbina drugih vjerovnika</w:t>
      </w:r>
      <w:r w:rsidR="003D2736" w:rsidRPr="001501BA">
        <w:t xml:space="preserve">. </w:t>
      </w:r>
      <w:r w:rsidR="002B3CC8" w:rsidRPr="001501BA">
        <w:t>M</w:t>
      </w:r>
      <w:r w:rsidRPr="001501BA">
        <w:t>eđutim, to pravo ne može joj se uskratiti kao zastupnici po zakonu stečajnog vjerovnika Asissta d.o.o. Split</w:t>
      </w:r>
      <w:r w:rsidR="002B3CC8" w:rsidRPr="001501BA">
        <w:t>.</w:t>
      </w:r>
    </w:p>
    <w:p w:rsidRDefault="00821DD7" w:rsidP="008958D6" w:rsidR="0004693E" w:rsidRPr="001501BA">
      <w:pPr>
        <w:spacing w:after="80" w:beforeLines="40" w:before="96"/>
        <w:jc w:val="both"/>
      </w:pPr>
      <w:r w:rsidRPr="001501BA">
        <w:tab/>
      </w:r>
      <w:r w:rsidR="000E0C02" w:rsidRPr="001501BA">
        <w:t>Pregledom prijava tražbina</w:t>
      </w:r>
      <w:r w:rsidR="00A96EA1" w:rsidRPr="001501BA">
        <w:t>:</w:t>
      </w:r>
      <w:r w:rsidRPr="001501BA">
        <w:t xml:space="preserve"> KD Vodovod i kanalizacija d.o.o. Rijeka, u iznosu od 237,93 kn, Čistoća d.o.o. Split, u iznosu od 2.261,57 kn, HEP Elektra d.o.o. Zagreb, u iznosu od 1.648,55 kn</w:t>
      </w:r>
      <w:r w:rsidR="00A96EA1" w:rsidRPr="001501BA">
        <w:t>, a koje je osporio stečajni upravitelj</w:t>
      </w:r>
      <w:r w:rsidR="0031135A">
        <w:t xml:space="preserve"> </w:t>
      </w:r>
      <w:r w:rsidR="00A96EA1" w:rsidRPr="001501BA">
        <w:rPr>
          <w:lang w:eastAsia="en-US"/>
        </w:rPr>
        <w:t xml:space="preserve">(iz ranije navedenih razloga) </w:t>
      </w:r>
      <w:r w:rsidRPr="001501BA">
        <w:rPr>
          <w:lang w:eastAsia="en-US"/>
        </w:rPr>
        <w:t xml:space="preserve">ovaj sud utvrdio je da se </w:t>
      </w:r>
      <w:r w:rsidR="00A96EA1" w:rsidRPr="001501BA">
        <w:rPr>
          <w:lang w:eastAsia="en-US"/>
        </w:rPr>
        <w:t xml:space="preserve">predmetne tražbine </w:t>
      </w:r>
      <w:r w:rsidRPr="001501BA">
        <w:rPr>
          <w:lang w:eastAsia="en-US"/>
        </w:rPr>
        <w:t>ne temelje na ovršnim ispravama pa je u parnicu radi utvrđenja osporenih tražbina valjalo uputiti te stečajne vjerovnike, a temeljem odredbe čl. 266. st.1. u vezi sa čl. 267. SZ-a, radi čega je odlučeno kao u izreci ovog rješenja pod točkom IV</w:t>
      </w:r>
      <w:r w:rsidR="002F06C4" w:rsidRPr="001501BA">
        <w:rPr>
          <w:lang w:eastAsia="en-US"/>
        </w:rPr>
        <w:t>.</w:t>
      </w:r>
    </w:p>
    <w:p w:rsidRDefault="00BE0FEE" w:rsidP="008958D6" w:rsidR="00821DD7" w:rsidRPr="001501BA">
      <w:pPr>
        <w:spacing w:after="80" w:beforeLines="40" w:before="96"/>
        <w:ind w:firstLine="709"/>
        <w:jc w:val="both"/>
        <w:rPr>
          <w:lang w:eastAsia="en-US"/>
        </w:rPr>
      </w:pPr>
      <w:r w:rsidRPr="001501BA">
        <w:rPr>
          <w:lang w:eastAsia="en-US"/>
        </w:rPr>
        <w:t>U odnosu na ospor</w:t>
      </w:r>
      <w:r w:rsidR="008A2953" w:rsidRPr="001501BA">
        <w:rPr>
          <w:lang w:eastAsia="en-US"/>
        </w:rPr>
        <w:t xml:space="preserve">avanje </w:t>
      </w:r>
      <w:r w:rsidR="00E57D02" w:rsidRPr="001501BA">
        <w:rPr>
          <w:lang w:eastAsia="en-US"/>
        </w:rPr>
        <w:t xml:space="preserve">dijela </w:t>
      </w:r>
      <w:r w:rsidRPr="001501BA">
        <w:rPr>
          <w:lang w:eastAsia="en-US"/>
        </w:rPr>
        <w:t>tražbin</w:t>
      </w:r>
      <w:r w:rsidR="00E57D02" w:rsidRPr="001501BA">
        <w:rPr>
          <w:lang w:eastAsia="en-US"/>
        </w:rPr>
        <w:t>e</w:t>
      </w:r>
      <w:r w:rsidRPr="001501BA">
        <w:rPr>
          <w:lang w:eastAsia="en-US"/>
        </w:rPr>
        <w:t xml:space="preserve"> stečajnog vjerovnika II. višeg isplatnog reda  Republiku Hrvatsku, Ministarstvo financija, OIB: 18683136487, u </w:t>
      </w:r>
      <w:r w:rsidR="00FE3FB8" w:rsidRPr="001501BA">
        <w:rPr>
          <w:lang w:eastAsia="en-US"/>
        </w:rPr>
        <w:t xml:space="preserve">osporenom </w:t>
      </w:r>
      <w:r w:rsidRPr="001501BA">
        <w:rPr>
          <w:lang w:eastAsia="en-US"/>
        </w:rPr>
        <w:t xml:space="preserve">iznosu od </w:t>
      </w:r>
      <w:r w:rsidRPr="001501BA">
        <w:t>5.273.361,11 kn</w:t>
      </w:r>
      <w:r w:rsidR="00FE3FB8" w:rsidRPr="001501BA">
        <w:t xml:space="preserve"> (od prijavljenog iznosa 7.170.249,07 kn)</w:t>
      </w:r>
      <w:r w:rsidRPr="001501BA">
        <w:rPr>
          <w:lang w:eastAsia="en-US"/>
        </w:rPr>
        <w:t xml:space="preserve">, </w:t>
      </w:r>
      <w:r w:rsidR="00E57D02" w:rsidRPr="001501BA">
        <w:rPr>
          <w:lang w:eastAsia="en-US"/>
        </w:rPr>
        <w:t>a od strane stečajnog upravitelja</w:t>
      </w:r>
      <w:r w:rsidR="00AF17FD" w:rsidRPr="001501BA">
        <w:rPr>
          <w:lang w:eastAsia="en-US"/>
        </w:rPr>
        <w:t xml:space="preserve"> </w:t>
      </w:r>
      <w:r w:rsidR="009D7506" w:rsidRPr="001501BA">
        <w:t>(jer da Porezna uprava i Ministarstvo financija, Carinska uprava očito u svojim evidencijama nisu proveli pravomoćn</w:t>
      </w:r>
      <w:r w:rsidR="00A510CC" w:rsidRPr="001501BA">
        <w:t>e</w:t>
      </w:r>
      <w:r w:rsidR="009D7506" w:rsidRPr="001501BA">
        <w:t xml:space="preserve"> presud</w:t>
      </w:r>
      <w:r w:rsidR="00A510CC" w:rsidRPr="001501BA">
        <w:t>e</w:t>
      </w:r>
      <w:r w:rsidR="009D7506" w:rsidRPr="001501BA">
        <w:t xml:space="preserve"> Upravnog suda u Splitu kojom se</w:t>
      </w:r>
      <w:r w:rsidR="00A510CC" w:rsidRPr="001501BA">
        <w:t xml:space="preserve"> poništavaju rješenja su se odnosila na obračun PDV-a za razdoblje od 2005. do 2009. godine)</w:t>
      </w:r>
      <w:r w:rsidRPr="001501BA">
        <w:rPr>
          <w:lang w:eastAsia="en-US"/>
        </w:rPr>
        <w:t xml:space="preserve">, ovaj sud je pregledom prijave tražbine te temeljem očitovanja stečajnog upravitelja na ispitnom ročištu utvrdio da se </w:t>
      </w:r>
      <w:r w:rsidR="00E57D02" w:rsidRPr="001501BA">
        <w:rPr>
          <w:lang w:eastAsia="en-US"/>
        </w:rPr>
        <w:t xml:space="preserve">predmetna </w:t>
      </w:r>
      <w:r w:rsidRPr="001501BA">
        <w:rPr>
          <w:lang w:eastAsia="en-US"/>
        </w:rPr>
        <w:t>tražbina temelji na ovršnim ispravama (ovršna rješenja Ministarstva financija, Carinske uprave, Carinarnice Split) pa je na parnicu valjalo uputiti stečajnog upravitelja da dokaže osnovanost svog osporavanja radi čega je, temeljem odredbe čl. 266. st. 4. u vezi sa čl. 267. SZ-a odlučeno kao u izreci rješenja pod točkom V.</w:t>
      </w:r>
    </w:p>
    <w:p w:rsidRDefault="00E3758F" w:rsidP="008958D6" w:rsidR="008F11D8" w:rsidRPr="001501BA">
      <w:pPr>
        <w:spacing w:after="80" w:beforeLines="40" w:before="96"/>
        <w:ind w:firstLine="708"/>
        <w:jc w:val="both"/>
        <w:rPr>
          <w:lang w:eastAsia="en-US"/>
        </w:rPr>
      </w:pPr>
      <w:r w:rsidRPr="001501BA">
        <w:rPr>
          <w:lang w:eastAsia="en-US"/>
        </w:rPr>
        <w:t>U odnosu na osporen</w:t>
      </w:r>
      <w:r w:rsidR="0031135A">
        <w:rPr>
          <w:lang w:eastAsia="en-US"/>
        </w:rPr>
        <w:t>e</w:t>
      </w:r>
      <w:r w:rsidRPr="001501BA">
        <w:rPr>
          <w:lang w:eastAsia="en-US"/>
        </w:rPr>
        <w:t xml:space="preserve"> tražbin</w:t>
      </w:r>
      <w:r w:rsidR="0031135A">
        <w:rPr>
          <w:lang w:eastAsia="en-US"/>
        </w:rPr>
        <w:t>e stečajnih</w:t>
      </w:r>
      <w:r w:rsidRPr="001501BA">
        <w:rPr>
          <w:lang w:eastAsia="en-US"/>
        </w:rPr>
        <w:t xml:space="preserve"> vjerovnika II. višeg isplatnog reda</w:t>
      </w:r>
      <w:r w:rsidR="00A510CC" w:rsidRPr="001501BA">
        <w:rPr>
          <w:lang w:eastAsia="en-US"/>
        </w:rPr>
        <w:t>:</w:t>
      </w:r>
      <w:r w:rsidR="0031135A">
        <w:rPr>
          <w:lang w:eastAsia="en-US"/>
        </w:rPr>
        <w:t xml:space="preserve"> </w:t>
      </w:r>
      <w:r w:rsidR="00A510CC" w:rsidRPr="001501BA">
        <w:t>Hrvatsko društvo skladatelja u iznosu od 5.436,77 kn, Agencija za lijekove i medicinske proizvode u iznosu od 6.723,71 kn, i Dragana Mijoča, odvjetnika u Splitu u iznosu od 891.250,00 kn</w:t>
      </w:r>
      <w:r w:rsidR="00B51FAA" w:rsidRPr="001501BA">
        <w:t>,</w:t>
      </w:r>
      <w:r w:rsidR="0031135A">
        <w:t xml:space="preserve"> </w:t>
      </w:r>
      <w:r w:rsidR="00D74DA9" w:rsidRPr="001501BA">
        <w:rPr>
          <w:lang w:eastAsia="en-US"/>
        </w:rPr>
        <w:t>koje je</w:t>
      </w:r>
      <w:r w:rsidRPr="001501BA">
        <w:rPr>
          <w:lang w:eastAsia="en-US"/>
        </w:rPr>
        <w:t xml:space="preserve"> stečajni upravitelj</w:t>
      </w:r>
      <w:r w:rsidR="0031135A">
        <w:rPr>
          <w:lang w:eastAsia="en-US"/>
        </w:rPr>
        <w:t xml:space="preserve"> </w:t>
      </w:r>
      <w:r w:rsidRPr="001501BA">
        <w:rPr>
          <w:lang w:eastAsia="en-US"/>
        </w:rPr>
        <w:t>prizna</w:t>
      </w:r>
      <w:r w:rsidR="00A510CC" w:rsidRPr="001501BA">
        <w:rPr>
          <w:lang w:eastAsia="en-US"/>
        </w:rPr>
        <w:t>o</w:t>
      </w:r>
      <w:r w:rsidRPr="001501BA">
        <w:rPr>
          <w:lang w:eastAsia="en-US"/>
        </w:rPr>
        <w:t xml:space="preserve">, a osporio </w:t>
      </w:r>
      <w:r w:rsidR="00B51FAA" w:rsidRPr="001501BA">
        <w:rPr>
          <w:lang w:eastAsia="en-US"/>
        </w:rPr>
        <w:t>ih</w:t>
      </w:r>
      <w:r w:rsidRPr="001501BA">
        <w:rPr>
          <w:lang w:eastAsia="en-US"/>
        </w:rPr>
        <w:t xml:space="preserve"> je stečajni</w:t>
      </w:r>
      <w:r w:rsidR="00D74DA9" w:rsidRPr="001501BA">
        <w:rPr>
          <w:lang w:eastAsia="en-US"/>
        </w:rPr>
        <w:t xml:space="preserve"> vjerovnik Assista d.o.o. Split</w:t>
      </w:r>
      <w:r w:rsidRPr="001501BA">
        <w:rPr>
          <w:lang w:eastAsia="en-US"/>
        </w:rPr>
        <w:t>, ovaj sud je na temelju očitovanja stečajnog upravitelja na posebnom ispitnom ročištu</w:t>
      </w:r>
      <w:r w:rsidR="00D74DA9" w:rsidRPr="001501BA">
        <w:rPr>
          <w:lang w:eastAsia="en-US"/>
        </w:rPr>
        <w:t xml:space="preserve"> te pregledom predmetnih prijava</w:t>
      </w:r>
      <w:r w:rsidRPr="001501BA">
        <w:rPr>
          <w:lang w:eastAsia="en-US"/>
        </w:rPr>
        <w:t xml:space="preserve"> utvrdio da se t</w:t>
      </w:r>
      <w:r w:rsidR="0005313E" w:rsidRPr="001501BA">
        <w:rPr>
          <w:lang w:eastAsia="en-US"/>
        </w:rPr>
        <w:t>e</w:t>
      </w:r>
      <w:r w:rsidRPr="001501BA">
        <w:rPr>
          <w:lang w:eastAsia="en-US"/>
        </w:rPr>
        <w:t xml:space="preserve"> tražbin</w:t>
      </w:r>
      <w:r w:rsidR="0005313E" w:rsidRPr="001501BA">
        <w:rPr>
          <w:lang w:eastAsia="en-US"/>
        </w:rPr>
        <w:t>e</w:t>
      </w:r>
      <w:r w:rsidRPr="001501BA">
        <w:rPr>
          <w:lang w:eastAsia="en-US"/>
        </w:rPr>
        <w:t xml:space="preserve"> ne temelj</w:t>
      </w:r>
      <w:r w:rsidR="0005313E" w:rsidRPr="001501BA">
        <w:rPr>
          <w:lang w:eastAsia="en-US"/>
        </w:rPr>
        <w:t>e</w:t>
      </w:r>
      <w:r w:rsidRPr="001501BA">
        <w:rPr>
          <w:lang w:eastAsia="en-US"/>
        </w:rPr>
        <w:t xml:space="preserve"> na ovršnim ispravama. Na temelju takvog utvrđenja, a u smislu odredbe čl. 266. </w:t>
      </w:r>
      <w:r w:rsidR="006017F3" w:rsidRPr="001501BA">
        <w:rPr>
          <w:lang w:eastAsia="en-US"/>
        </w:rPr>
        <w:t>st.</w:t>
      </w:r>
      <w:r w:rsidR="004A5C33" w:rsidRPr="001501BA">
        <w:rPr>
          <w:lang w:eastAsia="en-US"/>
        </w:rPr>
        <w:t xml:space="preserve"> 2</w:t>
      </w:r>
      <w:r w:rsidRPr="001501BA">
        <w:rPr>
          <w:lang w:eastAsia="en-US"/>
        </w:rPr>
        <w:t>. u vezi sa čl. 267.  SZ-a, na</w:t>
      </w:r>
      <w:r w:rsidR="0031135A">
        <w:rPr>
          <w:lang w:eastAsia="en-US"/>
        </w:rPr>
        <w:t xml:space="preserve"> </w:t>
      </w:r>
      <w:r w:rsidRPr="001501BA">
        <w:rPr>
          <w:lang w:eastAsia="en-US"/>
        </w:rPr>
        <w:t>parnicu je valjalo uputiti stečajn</w:t>
      </w:r>
      <w:r w:rsidR="00FE35F9" w:rsidRPr="001501BA">
        <w:rPr>
          <w:lang w:eastAsia="en-US"/>
        </w:rPr>
        <w:t>e</w:t>
      </w:r>
      <w:r w:rsidRPr="001501BA">
        <w:rPr>
          <w:lang w:eastAsia="en-US"/>
        </w:rPr>
        <w:t xml:space="preserve"> vjerovnik</w:t>
      </w:r>
      <w:r w:rsidR="00FE35F9" w:rsidRPr="001501BA">
        <w:rPr>
          <w:lang w:eastAsia="en-US"/>
        </w:rPr>
        <w:t>e</w:t>
      </w:r>
      <w:r w:rsidRPr="001501BA">
        <w:rPr>
          <w:lang w:eastAsia="en-US"/>
        </w:rPr>
        <w:t>, pri čemu se napominj</w:t>
      </w:r>
      <w:r w:rsidR="00FE35F9" w:rsidRPr="001501BA">
        <w:rPr>
          <w:lang w:eastAsia="en-US"/>
        </w:rPr>
        <w:t>e da u toj parnici osporavatelj nastupa</w:t>
      </w:r>
      <w:r w:rsidRPr="001501BA">
        <w:rPr>
          <w:lang w:eastAsia="en-US"/>
        </w:rPr>
        <w:t xml:space="preserve"> u ime i za račun stečajnog dužnika, radi čega je odlučeno kao  u izreci ovog rješenja pod točkom V</w:t>
      </w:r>
      <w:r w:rsidR="00B51FAA" w:rsidRPr="001501BA">
        <w:rPr>
          <w:lang w:eastAsia="en-US"/>
        </w:rPr>
        <w:t>I</w:t>
      </w:r>
      <w:r w:rsidRPr="001501BA">
        <w:rPr>
          <w:lang w:eastAsia="en-US"/>
        </w:rPr>
        <w:t>.</w:t>
      </w:r>
    </w:p>
    <w:p w:rsidRDefault="00172E14" w:rsidP="008958D6" w:rsidR="00172E14" w:rsidRPr="001501BA">
      <w:pPr>
        <w:spacing w:after="80" w:beforeLines="40" w:before="96"/>
        <w:ind w:firstLine="708"/>
        <w:jc w:val="both"/>
        <w:rPr>
          <w:lang w:eastAsia="en-US"/>
        </w:rPr>
      </w:pPr>
    </w:p>
    <w:p w:rsidRDefault="00456E05" w:rsidP="008958D6" w:rsidR="00B62AC3" w:rsidRPr="001501BA">
      <w:pPr>
        <w:spacing w:beforeLines="40" w:before="96"/>
        <w:jc w:val="center"/>
        <w:rPr>
          <w:rFonts w:eastAsia="Calibri"/>
          <w:sz w:val="16"/>
          <w:szCs w:val="16"/>
          <w:lang w:eastAsia="en-US"/>
        </w:rPr>
      </w:pPr>
      <w:r w:rsidRPr="001501BA">
        <w:rPr>
          <w:rFonts w:eastAsia="Calibri"/>
          <w:lang w:eastAsia="en-US"/>
        </w:rPr>
        <w:t xml:space="preserve">U Splitu, </w:t>
      </w:r>
      <w:r w:rsidR="00884AB9" w:rsidRPr="001501BA">
        <w:rPr>
          <w:rFonts w:eastAsia="Calibri"/>
          <w:lang w:eastAsia="en-US"/>
        </w:rPr>
        <w:t>2</w:t>
      </w:r>
      <w:r w:rsidR="00271FBF" w:rsidRPr="001501BA">
        <w:rPr>
          <w:rFonts w:eastAsia="Calibri"/>
          <w:lang w:eastAsia="en-US"/>
        </w:rPr>
        <w:t>7</w:t>
      </w:r>
      <w:r w:rsidR="00F56D44" w:rsidRPr="001501BA">
        <w:rPr>
          <w:rFonts w:eastAsia="Calibri"/>
          <w:lang w:eastAsia="en-US"/>
        </w:rPr>
        <w:t>. srpnja</w:t>
      </w:r>
      <w:r w:rsidR="00F50E5B" w:rsidRPr="001501BA">
        <w:rPr>
          <w:rFonts w:eastAsia="Calibri"/>
          <w:lang w:eastAsia="en-US"/>
        </w:rPr>
        <w:t xml:space="preserve"> 2017</w:t>
      </w:r>
      <w:r w:rsidRPr="001501BA">
        <w:rPr>
          <w:rFonts w:eastAsia="Calibri"/>
          <w:lang w:eastAsia="en-US"/>
        </w:rPr>
        <w:t>. godine</w:t>
      </w:r>
    </w:p>
    <w:p w:rsidRDefault="00B62AC3" w:rsidP="00456E05" w:rsidR="00B62AC3" w:rsidRPr="001501BA">
      <w:pPr>
        <w:spacing w:before="200"/>
        <w:ind w:firstLine="709" w:left="6373"/>
        <w:jc w:val="center"/>
        <w:rPr>
          <w:rFonts w:eastAsia="Calibri"/>
          <w:lang w:eastAsia="en-US"/>
        </w:rPr>
      </w:pPr>
      <w:r w:rsidRPr="001501BA">
        <w:rPr>
          <w:rFonts w:eastAsia="Calibri"/>
          <w:lang w:eastAsia="en-US"/>
        </w:rPr>
        <w:t>SUTKINJA</w:t>
      </w:r>
    </w:p>
    <w:p w:rsidRDefault="00B62AC3" w:rsidP="00B62AC3" w:rsidR="00B62AC3" w:rsidRPr="001501BA">
      <w:pPr>
        <w:jc w:val="right"/>
        <w:rPr>
          <w:rFonts w:eastAsia="Calibri"/>
          <w:lang w:eastAsia="en-US"/>
        </w:rPr>
      </w:pPr>
      <w:r w:rsidRPr="001501BA">
        <w:rPr>
          <w:rFonts w:eastAsia="Calibri"/>
          <w:lang w:eastAsia="en-US"/>
        </w:rPr>
        <w:t xml:space="preserve">  ANA GOLUB GRUIĆ</w:t>
      </w:r>
    </w:p>
    <w:p w:rsidRDefault="008F11D8" w:rsidP="00FE0470" w:rsidR="008F11D8" w:rsidRPr="001501BA">
      <w:pPr>
        <w:spacing w:before="200"/>
        <w:jc w:val="both"/>
        <w:rPr>
          <w:lang w:eastAsia="en-US"/>
        </w:rPr>
      </w:pPr>
    </w:p>
    <w:p w:rsidRDefault="00FE0470" w:rsidP="00ED764D" w:rsidR="008F11D8" w:rsidRPr="001501BA">
      <w:pPr>
        <w:spacing w:before="200"/>
        <w:jc w:val="both"/>
        <w:rPr>
          <w:lang w:eastAsia="en-US"/>
        </w:rPr>
      </w:pPr>
      <w:r w:rsidRPr="001501BA">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62AC3" w:rsidP="00B62AC3" w:rsidR="00B62AC3" w:rsidRPr="001501BA">
      <w:pPr>
        <w:jc w:val="both"/>
        <w:rPr>
          <w:rFonts w:eastAsia="Calibri"/>
          <w:lang w:eastAsia="en-US"/>
        </w:rPr>
      </w:pPr>
      <w:r w:rsidRPr="001501BA">
        <w:rPr>
          <w:rFonts w:eastAsia="Calibri"/>
          <w:lang w:eastAsia="en-US"/>
        </w:rPr>
        <w:t>DNA:</w:t>
      </w:r>
    </w:p>
    <w:p w:rsidRDefault="00B62AC3" w:rsidP="00B62AC3" w:rsidR="00B62AC3" w:rsidRPr="001501BA">
      <w:pPr>
        <w:numPr>
          <w:ilvl w:val="0"/>
          <w:numId w:val="15"/>
        </w:numPr>
        <w:jc w:val="both"/>
        <w:rPr>
          <w:rFonts w:eastAsia="Calibri"/>
          <w:lang w:eastAsia="en-US"/>
        </w:rPr>
      </w:pPr>
      <w:r w:rsidRPr="001501BA">
        <w:t xml:space="preserve">stečajnom upravitelju </w:t>
      </w:r>
      <w:r w:rsidR="00884AB9" w:rsidRPr="001501BA">
        <w:t>Drašku Lambaši</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Hrvatsko društvo skladatelja</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KD Vodovod i kanalizacija d.o.o.</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Agencija za lijekove i medicinske proizvode</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Čistoća d.o.o.</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HEP Elektra d.o.o. Zagreb</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Dragan Mijoč, odvjetnik u Splitu</w:t>
      </w:r>
    </w:p>
    <w:p w:rsidRDefault="00884AB9" w:rsidP="00767F07" w:rsidR="00884AB9" w:rsidRPr="001501BA">
      <w:pPr>
        <w:pStyle w:val="Odlomakpopisa"/>
        <w:numPr>
          <w:ilvl w:val="0"/>
          <w:numId w:val="15"/>
        </w:numPr>
        <w:jc w:val="both"/>
        <w:rPr>
          <w:rFonts w:eastAsia="Calibri"/>
          <w:lang w:eastAsia="en-US"/>
        </w:rPr>
      </w:pPr>
      <w:r w:rsidRPr="001501BA">
        <w:rPr>
          <w:rFonts w:eastAsia="Calibri"/>
          <w:lang w:eastAsia="en-US"/>
        </w:rPr>
        <w:t>Županijsko državno odvjetništvo u Splitu</w:t>
      </w:r>
    </w:p>
    <w:p w:rsidRDefault="00B62AC3" w:rsidP="00767F07" w:rsidR="00FE7A50" w:rsidRPr="001501BA">
      <w:pPr>
        <w:pStyle w:val="Odlomakpopisa"/>
        <w:numPr>
          <w:ilvl w:val="0"/>
          <w:numId w:val="15"/>
        </w:numPr>
        <w:jc w:val="both"/>
        <w:rPr>
          <w:rFonts w:eastAsia="Calibri"/>
          <w:lang w:eastAsia="en-US"/>
        </w:rPr>
      </w:pPr>
      <w:r w:rsidRPr="001501BA">
        <w:t xml:space="preserve">mrežna stranica e-Oglasna ploča sudova </w:t>
      </w:r>
    </w:p>
    <w:p w:rsidRDefault="00B62AC3" w:rsidP="00B62AC3" w:rsidR="00B62AC3" w:rsidRPr="001501BA">
      <w:pPr>
        <w:numPr>
          <w:ilvl w:val="0"/>
          <w:numId w:val="15"/>
        </w:numPr>
        <w:jc w:val="both"/>
        <w:rPr>
          <w:rFonts w:eastAsia="Calibri"/>
          <w:lang w:eastAsia="en-US"/>
        </w:rPr>
      </w:pPr>
      <w:r w:rsidRPr="001501BA">
        <w:rPr>
          <w:rFonts w:eastAsia="Calibri"/>
          <w:lang w:eastAsia="en-US"/>
        </w:rPr>
        <w:t xml:space="preserve">sudska pisarnica </w:t>
      </w:r>
    </w:p>
    <w:p w:rsidRDefault="00B62AC3" w:rsidP="00B62AC3" w:rsidR="00B62AC3" w:rsidRPr="001501BA">
      <w:pPr>
        <w:numPr>
          <w:ilvl w:val="0"/>
          <w:numId w:val="15"/>
        </w:numPr>
        <w:jc w:val="both"/>
        <w:rPr>
          <w:rFonts w:eastAsia="Calibri"/>
          <w:lang w:eastAsia="en-US"/>
        </w:rPr>
      </w:pPr>
      <w:r w:rsidRPr="001501BA">
        <w:rPr>
          <w:rFonts w:eastAsia="Calibri"/>
          <w:lang w:eastAsia="en-US"/>
        </w:rPr>
        <w:t>u spis</w:t>
      </w:r>
    </w:p>
    <w:p w:rsidRDefault="00880DF0" w:rsidP="0009112C" w:rsidR="00880DF0" w:rsidRPr="001501BA">
      <w:pPr>
        <w:ind w:left="720"/>
        <w:jc w:val="both"/>
        <w:rPr>
          <w:rFonts w:eastAsia="Calibri"/>
          <w:lang w:eastAsia="en-US"/>
        </w:rPr>
      </w:pPr>
    </w:p>
    <w:sectPr w:rsidSect="00767F07" w:rsidR="00880DF0" w:rsidRPr="001501B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5D9" w:rsidR="00B345D9">
      <w:r>
        <w:separator/>
      </w:r>
    </w:p>
  </w:endnote>
  <w:endnote w:id="0" w:type="continuationSeparator">
    <w:p w:rsidRDefault="00B345D9" w:rsidR="00B345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5D9" w:rsidR="00B345D9">
      <w:r>
        <w:separator/>
      </w:r>
    </w:p>
  </w:footnote>
  <w:footnote w:id="0" w:type="continuationSeparator">
    <w:p w:rsidRDefault="00B345D9" w:rsidR="00B345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6BCD" w:rsidR="0058790C">
    <w:pPr>
      <w:pStyle w:val="Zaglavlje"/>
      <w:framePr w:y="1" w:xAlign="center" w:vAnchor="text" w:hAnchor="margin" w:wrap="around"/>
      <w:rPr>
        <w:rStyle w:val="Brojstranice"/>
      </w:rPr>
    </w:pPr>
    <w:r>
      <w:rPr>
        <w:rStyle w:val="Brojstranice"/>
      </w:rPr>
      <w:fldChar w:fldCharType="begin"/>
    </w:r>
    <w:r w:rsidR="0058790C">
      <w:rPr>
        <w:rStyle w:val="Brojstranice"/>
      </w:rPr>
      <w:instrText xml:space="preserve">PAGE  </w:instrText>
    </w:r>
    <w:r>
      <w:rPr>
        <w:rStyle w:val="Brojstranice"/>
      </w:rPr>
      <w:fldChar w:fldCharType="separate"/>
    </w:r>
    <w:r w:rsidR="0058790C">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6BCD" w:rsidR="0058790C">
    <w:pPr>
      <w:pStyle w:val="Zaglavlje"/>
      <w:jc w:val="center"/>
    </w:pPr>
    <w:r>
      <w:fldChar w:fldCharType="begin"/>
    </w:r>
    <w:r w:rsidR="00F30F9A">
      <w:instrText>PAGE   \* MERGEFORMAT</w:instrText>
    </w:r>
    <w:r>
      <w:fldChar w:fldCharType="separate"/>
    </w:r>
    <w:r w:rsidR="00AE6861">
      <w:rPr>
        <w:noProof/>
      </w:rPr>
      <w:t>8</w:t>
    </w:r>
    <w:r>
      <w:rPr>
        <w:noProof/>
      </w:rPr>
      <w:fldChar w:fldCharType="end"/>
    </w:r>
  </w:p>
  <w:p w:rsidRDefault="001A36B6" w:rsidP="00FF05FA" w:rsidR="0058790C">
    <w:pPr>
      <w:pStyle w:val="Zaglavlje"/>
      <w:jc w:val="right"/>
    </w:pPr>
    <w:r>
      <w:tab/>
    </w:r>
    <w:r>
      <w:tab/>
      <w:t>11. St</w:t>
    </w:r>
    <w:r w:rsidR="007F0CC2">
      <w:t>-</w:t>
    </w:r>
    <w:r w:rsidR="00F56D44">
      <w:t>1</w:t>
    </w:r>
    <w:r w:rsidR="00247156">
      <w:t>878</w:t>
    </w:r>
    <w:r w:rsidR="00F56D44">
      <w:t>/2016</w:t>
    </w:r>
  </w:p>
  <w:p w:rsidRDefault="0058790C" w:rsidR="0058790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P="00285600" w:rsidR="0058790C">
    <w:pPr>
      <w:pStyle w:val="Zaglavlje"/>
      <w:jc w:val="right"/>
    </w:pPr>
    <w:r>
      <w:t>11. St</w:t>
    </w:r>
    <w:r w:rsidR="00F43259">
      <w:t>-</w:t>
    </w:r>
    <w:r w:rsidR="00247156">
      <w:t>1878</w:t>
    </w:r>
    <w:r w:rsidR="00F56D44">
      <w:t>/2016</w:t>
    </w:r>
  </w:p>
  <w:p w:rsidRDefault="0058790C" w:rsidR="0058790C">
    <w:pPr>
      <w:pStyle w:val="Zaglavlje"/>
    </w:pPr>
  </w:p>
  <w:p w:rsidRDefault="00F56D44" w:rsidR="00F56D4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5F5D63"/>
    <w:multiLevelType w:val="hybridMultilevel"/>
    <w:tmpl w:val="CFC0837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DE3A79"/>
    <w:multiLevelType w:val="hybridMultilevel"/>
    <w:tmpl w:val="D0DC486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0">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2FD24038"/>
    <w:multiLevelType w:val="hybridMultilevel"/>
    <w:tmpl w:val="BB505E2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7">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52F7022A"/>
    <w:multiLevelType w:val="hybridMultilevel"/>
    <w:tmpl w:val="95E63646"/>
    <w:lvl w:tplc="45FE9242" w:ilvl="0">
      <w:start w:val="5"/>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3">
    <w:nsid w:val="57C742A9"/>
    <w:multiLevelType w:val="hybridMultilevel"/>
    <w:tmpl w:val="5360DE64"/>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9">
    <w:nsid w:val="6CA54A03"/>
    <w:multiLevelType w:val="hybridMultilevel"/>
    <w:tmpl w:val="6D60805C"/>
    <w:lvl w:tplc="606200A8" w:ilvl="0">
      <w:start w:val="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0">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3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1"/>
  </w:num>
  <w:num w:numId="3">
    <w:abstractNumId w:val="2"/>
  </w:num>
  <w:num w:numId="4">
    <w:abstractNumId w:val="16"/>
  </w:num>
  <w:num w:numId="5">
    <w:abstractNumId w:val="15"/>
  </w:num>
  <w:num w:numId="6">
    <w:abstractNumId w:val="28"/>
  </w:num>
  <w:num w:numId="7">
    <w:abstractNumId w:val="11"/>
  </w:num>
  <w:num w:numId="8">
    <w:abstractNumId w:val="1"/>
  </w:num>
  <w:num w:numId="9">
    <w:abstractNumId w:val="20"/>
  </w:num>
  <w:num w:numId="10">
    <w:abstractNumId w:val="14"/>
  </w:num>
  <w:num w:numId="11">
    <w:abstractNumId w:val="31"/>
  </w:num>
  <w:num w:numId="12">
    <w:abstractNumId w:val="8"/>
  </w:num>
  <w:num w:numId="13">
    <w:abstractNumId w:val="18"/>
  </w:num>
  <w:num w:numId="14">
    <w:abstractNumId w:val="25"/>
  </w:num>
  <w:num w:numId="15">
    <w:abstractNumId w:val="27"/>
  </w:num>
  <w:num w:numId="16">
    <w:abstractNumId w:val="5"/>
  </w:num>
  <w:num w:numId="17">
    <w:abstractNumId w:val="26"/>
  </w:num>
  <w:num w:numId="18">
    <w:abstractNumId w:val="13"/>
  </w:num>
  <w:num w:numId="19">
    <w:abstractNumId w:val="7"/>
  </w:num>
  <w:num w:numId="20">
    <w:abstractNumId w:val="19"/>
  </w:num>
  <w:num w:numId="21">
    <w:abstractNumId w:val="10"/>
  </w:num>
  <w:num w:numId="22">
    <w:abstractNumId w:val="6"/>
  </w:num>
  <w:num w:numId="23">
    <w:abstractNumId w:val="24"/>
  </w:num>
  <w:num w:numId="24">
    <w:abstractNumId w:val="30"/>
  </w:num>
  <w:num w:numId="25">
    <w:abstractNumId w:val="17"/>
  </w:num>
  <w:num w:numId="26">
    <w:abstractNumId w:val="4"/>
  </w:num>
  <w:num w:numId="27">
    <w:abstractNumId w:val="22"/>
  </w:num>
  <w:num w:numId="28">
    <w:abstractNumId w:val="9"/>
  </w:num>
  <w:num w:numId="29">
    <w:abstractNumId w:val="29"/>
  </w:num>
  <w:num w:numId="30">
    <w:abstractNumId w:val="3"/>
  </w:num>
  <w:num w:numId="31">
    <w:abstractNumId w:val="12"/>
  </w:num>
  <w:num w:numId="32">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0F6"/>
    <w:rsid w:val="00003C95"/>
    <w:rsid w:val="000040E3"/>
    <w:rsid w:val="0001135C"/>
    <w:rsid w:val="000120E5"/>
    <w:rsid w:val="00012FB3"/>
    <w:rsid w:val="00015034"/>
    <w:rsid w:val="00016442"/>
    <w:rsid w:val="0002022C"/>
    <w:rsid w:val="000205E4"/>
    <w:rsid w:val="00021B5D"/>
    <w:rsid w:val="0002489C"/>
    <w:rsid w:val="00027F77"/>
    <w:rsid w:val="00031C76"/>
    <w:rsid w:val="0003394A"/>
    <w:rsid w:val="00034134"/>
    <w:rsid w:val="00040183"/>
    <w:rsid w:val="000407F6"/>
    <w:rsid w:val="0004502B"/>
    <w:rsid w:val="00046308"/>
    <w:rsid w:val="0004693E"/>
    <w:rsid w:val="000470CF"/>
    <w:rsid w:val="00050C33"/>
    <w:rsid w:val="0005313E"/>
    <w:rsid w:val="000546FD"/>
    <w:rsid w:val="0006168A"/>
    <w:rsid w:val="00070E21"/>
    <w:rsid w:val="000730AA"/>
    <w:rsid w:val="000755E8"/>
    <w:rsid w:val="000831BA"/>
    <w:rsid w:val="0008331E"/>
    <w:rsid w:val="000872AB"/>
    <w:rsid w:val="00087D53"/>
    <w:rsid w:val="00090548"/>
    <w:rsid w:val="0009112C"/>
    <w:rsid w:val="00093A4E"/>
    <w:rsid w:val="00094FAA"/>
    <w:rsid w:val="000959BC"/>
    <w:rsid w:val="000A073E"/>
    <w:rsid w:val="000A0932"/>
    <w:rsid w:val="000A21AB"/>
    <w:rsid w:val="000A3E64"/>
    <w:rsid w:val="000A5351"/>
    <w:rsid w:val="000B1D1E"/>
    <w:rsid w:val="000B2DBD"/>
    <w:rsid w:val="000B2EEC"/>
    <w:rsid w:val="000B4C2A"/>
    <w:rsid w:val="000B61B5"/>
    <w:rsid w:val="000C6EF3"/>
    <w:rsid w:val="000D0FEA"/>
    <w:rsid w:val="000D1227"/>
    <w:rsid w:val="000D410A"/>
    <w:rsid w:val="000D6A22"/>
    <w:rsid w:val="000D70C5"/>
    <w:rsid w:val="000D7107"/>
    <w:rsid w:val="000E0380"/>
    <w:rsid w:val="000E0C02"/>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01BA"/>
    <w:rsid w:val="001539B6"/>
    <w:rsid w:val="001544DA"/>
    <w:rsid w:val="001629D8"/>
    <w:rsid w:val="001629E3"/>
    <w:rsid w:val="001632A7"/>
    <w:rsid w:val="00167C7A"/>
    <w:rsid w:val="001718A8"/>
    <w:rsid w:val="001723AF"/>
    <w:rsid w:val="00172E14"/>
    <w:rsid w:val="0017767C"/>
    <w:rsid w:val="00181C39"/>
    <w:rsid w:val="0018257B"/>
    <w:rsid w:val="0018532B"/>
    <w:rsid w:val="00186486"/>
    <w:rsid w:val="0019091D"/>
    <w:rsid w:val="0019578F"/>
    <w:rsid w:val="001A18CE"/>
    <w:rsid w:val="001A33C6"/>
    <w:rsid w:val="001A36B6"/>
    <w:rsid w:val="001A50D3"/>
    <w:rsid w:val="001B3C54"/>
    <w:rsid w:val="001B5BB0"/>
    <w:rsid w:val="001C032A"/>
    <w:rsid w:val="001C1614"/>
    <w:rsid w:val="001C65C4"/>
    <w:rsid w:val="001D01BF"/>
    <w:rsid w:val="001D1916"/>
    <w:rsid w:val="001D2EC2"/>
    <w:rsid w:val="001D4CA8"/>
    <w:rsid w:val="001E148B"/>
    <w:rsid w:val="001F6E63"/>
    <w:rsid w:val="002002FE"/>
    <w:rsid w:val="002052C5"/>
    <w:rsid w:val="00215C27"/>
    <w:rsid w:val="00216AAC"/>
    <w:rsid w:val="00216B4A"/>
    <w:rsid w:val="00222980"/>
    <w:rsid w:val="002261E7"/>
    <w:rsid w:val="00226A87"/>
    <w:rsid w:val="00227D09"/>
    <w:rsid w:val="00237CDB"/>
    <w:rsid w:val="00240D2A"/>
    <w:rsid w:val="00247156"/>
    <w:rsid w:val="00253EBF"/>
    <w:rsid w:val="002548FA"/>
    <w:rsid w:val="00264383"/>
    <w:rsid w:val="00271FBF"/>
    <w:rsid w:val="00274DEE"/>
    <w:rsid w:val="0027599F"/>
    <w:rsid w:val="00285600"/>
    <w:rsid w:val="00286C69"/>
    <w:rsid w:val="00293806"/>
    <w:rsid w:val="002941BE"/>
    <w:rsid w:val="0029635E"/>
    <w:rsid w:val="002A03D4"/>
    <w:rsid w:val="002A05BE"/>
    <w:rsid w:val="002A1420"/>
    <w:rsid w:val="002A2745"/>
    <w:rsid w:val="002A3508"/>
    <w:rsid w:val="002B1116"/>
    <w:rsid w:val="002B3CC8"/>
    <w:rsid w:val="002B4B1F"/>
    <w:rsid w:val="002B7141"/>
    <w:rsid w:val="002B7A30"/>
    <w:rsid w:val="002C043F"/>
    <w:rsid w:val="002C472F"/>
    <w:rsid w:val="002C6076"/>
    <w:rsid w:val="002D16DC"/>
    <w:rsid w:val="002E02EA"/>
    <w:rsid w:val="002E0E72"/>
    <w:rsid w:val="002E3089"/>
    <w:rsid w:val="002E3517"/>
    <w:rsid w:val="002E59D2"/>
    <w:rsid w:val="002F06C4"/>
    <w:rsid w:val="002F305E"/>
    <w:rsid w:val="002F52A6"/>
    <w:rsid w:val="00301B3E"/>
    <w:rsid w:val="00302F0E"/>
    <w:rsid w:val="00307C2A"/>
    <w:rsid w:val="0031135A"/>
    <w:rsid w:val="00312F10"/>
    <w:rsid w:val="00313656"/>
    <w:rsid w:val="003157C7"/>
    <w:rsid w:val="003170D1"/>
    <w:rsid w:val="00323841"/>
    <w:rsid w:val="003306BF"/>
    <w:rsid w:val="00337ED4"/>
    <w:rsid w:val="003417C8"/>
    <w:rsid w:val="00343701"/>
    <w:rsid w:val="00344575"/>
    <w:rsid w:val="003606BD"/>
    <w:rsid w:val="00360F18"/>
    <w:rsid w:val="00364B9E"/>
    <w:rsid w:val="00367B94"/>
    <w:rsid w:val="00371467"/>
    <w:rsid w:val="003743CB"/>
    <w:rsid w:val="00375708"/>
    <w:rsid w:val="00375893"/>
    <w:rsid w:val="003761F0"/>
    <w:rsid w:val="00380C0E"/>
    <w:rsid w:val="00383120"/>
    <w:rsid w:val="0038402C"/>
    <w:rsid w:val="0039019A"/>
    <w:rsid w:val="003916A9"/>
    <w:rsid w:val="00394563"/>
    <w:rsid w:val="003A1D1A"/>
    <w:rsid w:val="003A2659"/>
    <w:rsid w:val="003A42D8"/>
    <w:rsid w:val="003B20E2"/>
    <w:rsid w:val="003B2201"/>
    <w:rsid w:val="003B36BB"/>
    <w:rsid w:val="003B395D"/>
    <w:rsid w:val="003B42F1"/>
    <w:rsid w:val="003B4460"/>
    <w:rsid w:val="003B6473"/>
    <w:rsid w:val="003C11B3"/>
    <w:rsid w:val="003C1AD5"/>
    <w:rsid w:val="003C40E1"/>
    <w:rsid w:val="003C57FD"/>
    <w:rsid w:val="003C6CC6"/>
    <w:rsid w:val="003D2736"/>
    <w:rsid w:val="003E43C8"/>
    <w:rsid w:val="003F2E43"/>
    <w:rsid w:val="003F3340"/>
    <w:rsid w:val="003F3981"/>
    <w:rsid w:val="003F426C"/>
    <w:rsid w:val="003F60DC"/>
    <w:rsid w:val="00404274"/>
    <w:rsid w:val="00404E2B"/>
    <w:rsid w:val="00406EF1"/>
    <w:rsid w:val="00410681"/>
    <w:rsid w:val="0041434B"/>
    <w:rsid w:val="00415E69"/>
    <w:rsid w:val="00417C7A"/>
    <w:rsid w:val="00420F68"/>
    <w:rsid w:val="00421738"/>
    <w:rsid w:val="004233FF"/>
    <w:rsid w:val="00423F11"/>
    <w:rsid w:val="00424A08"/>
    <w:rsid w:val="00425A46"/>
    <w:rsid w:val="00431B36"/>
    <w:rsid w:val="004343D3"/>
    <w:rsid w:val="00434AC7"/>
    <w:rsid w:val="0043673D"/>
    <w:rsid w:val="00436C18"/>
    <w:rsid w:val="00441144"/>
    <w:rsid w:val="00443817"/>
    <w:rsid w:val="004457B2"/>
    <w:rsid w:val="004460FD"/>
    <w:rsid w:val="00446BB2"/>
    <w:rsid w:val="004523C8"/>
    <w:rsid w:val="00455C69"/>
    <w:rsid w:val="00456E05"/>
    <w:rsid w:val="004572C2"/>
    <w:rsid w:val="00460A54"/>
    <w:rsid w:val="004610C8"/>
    <w:rsid w:val="0046618D"/>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5C33"/>
    <w:rsid w:val="004A7BB8"/>
    <w:rsid w:val="004B67AA"/>
    <w:rsid w:val="004B6FF5"/>
    <w:rsid w:val="004C0189"/>
    <w:rsid w:val="004C156F"/>
    <w:rsid w:val="004D0B79"/>
    <w:rsid w:val="004D0BF6"/>
    <w:rsid w:val="004D6902"/>
    <w:rsid w:val="004D7001"/>
    <w:rsid w:val="004D7778"/>
    <w:rsid w:val="004E2BB5"/>
    <w:rsid w:val="004E44A5"/>
    <w:rsid w:val="004E6D79"/>
    <w:rsid w:val="004F0228"/>
    <w:rsid w:val="004F03E8"/>
    <w:rsid w:val="004F47CD"/>
    <w:rsid w:val="004F59F4"/>
    <w:rsid w:val="00506E20"/>
    <w:rsid w:val="00512C71"/>
    <w:rsid w:val="00514CB5"/>
    <w:rsid w:val="00517D7D"/>
    <w:rsid w:val="00522193"/>
    <w:rsid w:val="00522DBE"/>
    <w:rsid w:val="00523A6D"/>
    <w:rsid w:val="0053040D"/>
    <w:rsid w:val="00530A8D"/>
    <w:rsid w:val="00533CB7"/>
    <w:rsid w:val="00534651"/>
    <w:rsid w:val="005350DF"/>
    <w:rsid w:val="00535F83"/>
    <w:rsid w:val="005430A8"/>
    <w:rsid w:val="00545323"/>
    <w:rsid w:val="00560FA2"/>
    <w:rsid w:val="00566257"/>
    <w:rsid w:val="00574B51"/>
    <w:rsid w:val="005755BC"/>
    <w:rsid w:val="00582497"/>
    <w:rsid w:val="0058272A"/>
    <w:rsid w:val="00583347"/>
    <w:rsid w:val="00585080"/>
    <w:rsid w:val="00586A2E"/>
    <w:rsid w:val="0058790C"/>
    <w:rsid w:val="005943CA"/>
    <w:rsid w:val="00594721"/>
    <w:rsid w:val="005A309D"/>
    <w:rsid w:val="005A39FC"/>
    <w:rsid w:val="005A3FBF"/>
    <w:rsid w:val="005A5EF5"/>
    <w:rsid w:val="005A64D7"/>
    <w:rsid w:val="005A77A4"/>
    <w:rsid w:val="005B3C1C"/>
    <w:rsid w:val="005B6FF0"/>
    <w:rsid w:val="005C317C"/>
    <w:rsid w:val="005C436C"/>
    <w:rsid w:val="005C52D2"/>
    <w:rsid w:val="005D4645"/>
    <w:rsid w:val="005D46D9"/>
    <w:rsid w:val="005D6CD2"/>
    <w:rsid w:val="005E2075"/>
    <w:rsid w:val="005F26D6"/>
    <w:rsid w:val="005F69F8"/>
    <w:rsid w:val="00600DAC"/>
    <w:rsid w:val="006017F3"/>
    <w:rsid w:val="00601A6B"/>
    <w:rsid w:val="00604FEE"/>
    <w:rsid w:val="0062463C"/>
    <w:rsid w:val="00625200"/>
    <w:rsid w:val="006259DF"/>
    <w:rsid w:val="00625A4D"/>
    <w:rsid w:val="0063041D"/>
    <w:rsid w:val="00632325"/>
    <w:rsid w:val="00636D8B"/>
    <w:rsid w:val="00637B50"/>
    <w:rsid w:val="00640BC6"/>
    <w:rsid w:val="00642812"/>
    <w:rsid w:val="00645873"/>
    <w:rsid w:val="00650A1E"/>
    <w:rsid w:val="00650C49"/>
    <w:rsid w:val="0066610E"/>
    <w:rsid w:val="006679E7"/>
    <w:rsid w:val="0067124E"/>
    <w:rsid w:val="006755C3"/>
    <w:rsid w:val="00675DB7"/>
    <w:rsid w:val="00676C14"/>
    <w:rsid w:val="0068004A"/>
    <w:rsid w:val="0068685C"/>
    <w:rsid w:val="00686EDE"/>
    <w:rsid w:val="00690E80"/>
    <w:rsid w:val="00690FD6"/>
    <w:rsid w:val="00692348"/>
    <w:rsid w:val="00696FB6"/>
    <w:rsid w:val="006A4945"/>
    <w:rsid w:val="006A7832"/>
    <w:rsid w:val="006A7E31"/>
    <w:rsid w:val="006B361B"/>
    <w:rsid w:val="006B555A"/>
    <w:rsid w:val="006C1E2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43B7"/>
    <w:rsid w:val="0073548F"/>
    <w:rsid w:val="007409E5"/>
    <w:rsid w:val="0074133A"/>
    <w:rsid w:val="007517F9"/>
    <w:rsid w:val="0075627C"/>
    <w:rsid w:val="0075686B"/>
    <w:rsid w:val="00756A0C"/>
    <w:rsid w:val="00760788"/>
    <w:rsid w:val="00761783"/>
    <w:rsid w:val="00761985"/>
    <w:rsid w:val="00767F07"/>
    <w:rsid w:val="007828FE"/>
    <w:rsid w:val="00784CAA"/>
    <w:rsid w:val="007851C7"/>
    <w:rsid w:val="0078582B"/>
    <w:rsid w:val="007903FD"/>
    <w:rsid w:val="007918B6"/>
    <w:rsid w:val="0079296E"/>
    <w:rsid w:val="00794465"/>
    <w:rsid w:val="00796E5E"/>
    <w:rsid w:val="00797CC7"/>
    <w:rsid w:val="00797EA4"/>
    <w:rsid w:val="007A050C"/>
    <w:rsid w:val="007A2A33"/>
    <w:rsid w:val="007A4810"/>
    <w:rsid w:val="007A591D"/>
    <w:rsid w:val="007A6BCD"/>
    <w:rsid w:val="007B38B0"/>
    <w:rsid w:val="007B6249"/>
    <w:rsid w:val="007B6A02"/>
    <w:rsid w:val="007C11DC"/>
    <w:rsid w:val="007D2C3E"/>
    <w:rsid w:val="007D433B"/>
    <w:rsid w:val="007F0CC2"/>
    <w:rsid w:val="007F5BE2"/>
    <w:rsid w:val="007F6441"/>
    <w:rsid w:val="008029DA"/>
    <w:rsid w:val="00803182"/>
    <w:rsid w:val="00807C3D"/>
    <w:rsid w:val="00812036"/>
    <w:rsid w:val="00813ACD"/>
    <w:rsid w:val="008151DD"/>
    <w:rsid w:val="0081636A"/>
    <w:rsid w:val="00821DD7"/>
    <w:rsid w:val="0083341A"/>
    <w:rsid w:val="0083530D"/>
    <w:rsid w:val="00840B08"/>
    <w:rsid w:val="0085235A"/>
    <w:rsid w:val="00853EA5"/>
    <w:rsid w:val="00861585"/>
    <w:rsid w:val="00862B65"/>
    <w:rsid w:val="00876B78"/>
    <w:rsid w:val="00880DF0"/>
    <w:rsid w:val="0088147F"/>
    <w:rsid w:val="00884AB9"/>
    <w:rsid w:val="00887A01"/>
    <w:rsid w:val="00887B63"/>
    <w:rsid w:val="00891D59"/>
    <w:rsid w:val="008924C6"/>
    <w:rsid w:val="008958D6"/>
    <w:rsid w:val="008A16FA"/>
    <w:rsid w:val="008A1C4B"/>
    <w:rsid w:val="008A1E53"/>
    <w:rsid w:val="008A2879"/>
    <w:rsid w:val="008A2953"/>
    <w:rsid w:val="008B66C6"/>
    <w:rsid w:val="008C60E8"/>
    <w:rsid w:val="008C6598"/>
    <w:rsid w:val="008D07CD"/>
    <w:rsid w:val="008D0A58"/>
    <w:rsid w:val="008D103B"/>
    <w:rsid w:val="008D20E2"/>
    <w:rsid w:val="008D4763"/>
    <w:rsid w:val="008D68FD"/>
    <w:rsid w:val="008E03FA"/>
    <w:rsid w:val="008E13D3"/>
    <w:rsid w:val="008E4C24"/>
    <w:rsid w:val="008E5F33"/>
    <w:rsid w:val="008E79DC"/>
    <w:rsid w:val="008F004F"/>
    <w:rsid w:val="008F11D8"/>
    <w:rsid w:val="00901847"/>
    <w:rsid w:val="009104B3"/>
    <w:rsid w:val="0091196E"/>
    <w:rsid w:val="00911B0A"/>
    <w:rsid w:val="00912B79"/>
    <w:rsid w:val="009137D4"/>
    <w:rsid w:val="00914554"/>
    <w:rsid w:val="00915EAA"/>
    <w:rsid w:val="0091751F"/>
    <w:rsid w:val="009269A8"/>
    <w:rsid w:val="00930147"/>
    <w:rsid w:val="00931B27"/>
    <w:rsid w:val="009376C0"/>
    <w:rsid w:val="00940C88"/>
    <w:rsid w:val="00940DCC"/>
    <w:rsid w:val="009429DD"/>
    <w:rsid w:val="00943608"/>
    <w:rsid w:val="009518C1"/>
    <w:rsid w:val="009545E4"/>
    <w:rsid w:val="00954B49"/>
    <w:rsid w:val="00954C01"/>
    <w:rsid w:val="00961179"/>
    <w:rsid w:val="00964CF7"/>
    <w:rsid w:val="009652AC"/>
    <w:rsid w:val="00965E13"/>
    <w:rsid w:val="0096701C"/>
    <w:rsid w:val="00967132"/>
    <w:rsid w:val="00970054"/>
    <w:rsid w:val="009779A6"/>
    <w:rsid w:val="0098081C"/>
    <w:rsid w:val="00987AE8"/>
    <w:rsid w:val="00987E99"/>
    <w:rsid w:val="0099414A"/>
    <w:rsid w:val="00995F41"/>
    <w:rsid w:val="009A087D"/>
    <w:rsid w:val="009A0E25"/>
    <w:rsid w:val="009A2F55"/>
    <w:rsid w:val="009A5BC3"/>
    <w:rsid w:val="009B03AC"/>
    <w:rsid w:val="009B083B"/>
    <w:rsid w:val="009B0C92"/>
    <w:rsid w:val="009B30BD"/>
    <w:rsid w:val="009B39C4"/>
    <w:rsid w:val="009B3AFB"/>
    <w:rsid w:val="009C0B30"/>
    <w:rsid w:val="009C16B9"/>
    <w:rsid w:val="009C2546"/>
    <w:rsid w:val="009C6DD1"/>
    <w:rsid w:val="009D4015"/>
    <w:rsid w:val="009D53C3"/>
    <w:rsid w:val="009D53F3"/>
    <w:rsid w:val="009D58A4"/>
    <w:rsid w:val="009D7506"/>
    <w:rsid w:val="009E0ADA"/>
    <w:rsid w:val="009E0C95"/>
    <w:rsid w:val="009E1FD3"/>
    <w:rsid w:val="009E7FA0"/>
    <w:rsid w:val="009F094F"/>
    <w:rsid w:val="009F0E59"/>
    <w:rsid w:val="009F1DF8"/>
    <w:rsid w:val="009F4EC3"/>
    <w:rsid w:val="00A04EA1"/>
    <w:rsid w:val="00A164D6"/>
    <w:rsid w:val="00A17FB1"/>
    <w:rsid w:val="00A203AD"/>
    <w:rsid w:val="00A25697"/>
    <w:rsid w:val="00A36B76"/>
    <w:rsid w:val="00A377CF"/>
    <w:rsid w:val="00A4002F"/>
    <w:rsid w:val="00A41B33"/>
    <w:rsid w:val="00A428FB"/>
    <w:rsid w:val="00A47E70"/>
    <w:rsid w:val="00A50308"/>
    <w:rsid w:val="00A510CC"/>
    <w:rsid w:val="00A61FEB"/>
    <w:rsid w:val="00A620A8"/>
    <w:rsid w:val="00A746DD"/>
    <w:rsid w:val="00A75332"/>
    <w:rsid w:val="00A835BD"/>
    <w:rsid w:val="00A83F33"/>
    <w:rsid w:val="00A855E7"/>
    <w:rsid w:val="00A902EA"/>
    <w:rsid w:val="00A96EA1"/>
    <w:rsid w:val="00A97DF6"/>
    <w:rsid w:val="00AA009D"/>
    <w:rsid w:val="00AA1182"/>
    <w:rsid w:val="00AA4A57"/>
    <w:rsid w:val="00AA536E"/>
    <w:rsid w:val="00AA72B0"/>
    <w:rsid w:val="00AB1020"/>
    <w:rsid w:val="00AB5122"/>
    <w:rsid w:val="00AC3BA4"/>
    <w:rsid w:val="00AC41D2"/>
    <w:rsid w:val="00AD097D"/>
    <w:rsid w:val="00AD22C7"/>
    <w:rsid w:val="00AD2B3D"/>
    <w:rsid w:val="00AD4E05"/>
    <w:rsid w:val="00AD5A22"/>
    <w:rsid w:val="00AE0893"/>
    <w:rsid w:val="00AE14A2"/>
    <w:rsid w:val="00AE4ABF"/>
    <w:rsid w:val="00AE6861"/>
    <w:rsid w:val="00AF17FD"/>
    <w:rsid w:val="00AF2307"/>
    <w:rsid w:val="00B058E9"/>
    <w:rsid w:val="00B06512"/>
    <w:rsid w:val="00B06912"/>
    <w:rsid w:val="00B10155"/>
    <w:rsid w:val="00B15AD4"/>
    <w:rsid w:val="00B16487"/>
    <w:rsid w:val="00B173AE"/>
    <w:rsid w:val="00B21C22"/>
    <w:rsid w:val="00B22E88"/>
    <w:rsid w:val="00B30D35"/>
    <w:rsid w:val="00B31145"/>
    <w:rsid w:val="00B31863"/>
    <w:rsid w:val="00B345D9"/>
    <w:rsid w:val="00B345E0"/>
    <w:rsid w:val="00B346D1"/>
    <w:rsid w:val="00B370D5"/>
    <w:rsid w:val="00B416F1"/>
    <w:rsid w:val="00B4201F"/>
    <w:rsid w:val="00B4222E"/>
    <w:rsid w:val="00B44069"/>
    <w:rsid w:val="00B468F0"/>
    <w:rsid w:val="00B4793E"/>
    <w:rsid w:val="00B51FAA"/>
    <w:rsid w:val="00B56A75"/>
    <w:rsid w:val="00B572A6"/>
    <w:rsid w:val="00B62AC3"/>
    <w:rsid w:val="00B64008"/>
    <w:rsid w:val="00B7248D"/>
    <w:rsid w:val="00B72FDA"/>
    <w:rsid w:val="00B76172"/>
    <w:rsid w:val="00B76281"/>
    <w:rsid w:val="00B76FF5"/>
    <w:rsid w:val="00B80E43"/>
    <w:rsid w:val="00B878A4"/>
    <w:rsid w:val="00B92F95"/>
    <w:rsid w:val="00BA28D8"/>
    <w:rsid w:val="00BA476E"/>
    <w:rsid w:val="00BB5039"/>
    <w:rsid w:val="00BD433C"/>
    <w:rsid w:val="00BD7F21"/>
    <w:rsid w:val="00BE0FEE"/>
    <w:rsid w:val="00BE152B"/>
    <w:rsid w:val="00BE3418"/>
    <w:rsid w:val="00BE3B67"/>
    <w:rsid w:val="00BE3F7E"/>
    <w:rsid w:val="00BE7564"/>
    <w:rsid w:val="00BF4C61"/>
    <w:rsid w:val="00BF6C37"/>
    <w:rsid w:val="00C06662"/>
    <w:rsid w:val="00C10052"/>
    <w:rsid w:val="00C13B0B"/>
    <w:rsid w:val="00C142BB"/>
    <w:rsid w:val="00C1515C"/>
    <w:rsid w:val="00C17185"/>
    <w:rsid w:val="00C2052C"/>
    <w:rsid w:val="00C20EAC"/>
    <w:rsid w:val="00C243CA"/>
    <w:rsid w:val="00C254E2"/>
    <w:rsid w:val="00C2734B"/>
    <w:rsid w:val="00C30449"/>
    <w:rsid w:val="00C30FA8"/>
    <w:rsid w:val="00C363C3"/>
    <w:rsid w:val="00C40B81"/>
    <w:rsid w:val="00C5421F"/>
    <w:rsid w:val="00C54B30"/>
    <w:rsid w:val="00C62C9B"/>
    <w:rsid w:val="00C66305"/>
    <w:rsid w:val="00C70E90"/>
    <w:rsid w:val="00C756A5"/>
    <w:rsid w:val="00C8790D"/>
    <w:rsid w:val="00C917F2"/>
    <w:rsid w:val="00C924D8"/>
    <w:rsid w:val="00C938EE"/>
    <w:rsid w:val="00C94DF7"/>
    <w:rsid w:val="00CA74E1"/>
    <w:rsid w:val="00CB034E"/>
    <w:rsid w:val="00CB753F"/>
    <w:rsid w:val="00CB7E99"/>
    <w:rsid w:val="00CC05DF"/>
    <w:rsid w:val="00CC0E34"/>
    <w:rsid w:val="00CC39BA"/>
    <w:rsid w:val="00CC5A98"/>
    <w:rsid w:val="00CD0430"/>
    <w:rsid w:val="00CF335F"/>
    <w:rsid w:val="00CF5C79"/>
    <w:rsid w:val="00CF6451"/>
    <w:rsid w:val="00D05B99"/>
    <w:rsid w:val="00D072E0"/>
    <w:rsid w:val="00D20171"/>
    <w:rsid w:val="00D2157D"/>
    <w:rsid w:val="00D21790"/>
    <w:rsid w:val="00D23618"/>
    <w:rsid w:val="00D2596D"/>
    <w:rsid w:val="00D27153"/>
    <w:rsid w:val="00D277BE"/>
    <w:rsid w:val="00D30C71"/>
    <w:rsid w:val="00D37AFB"/>
    <w:rsid w:val="00D4551B"/>
    <w:rsid w:val="00D46148"/>
    <w:rsid w:val="00D52A98"/>
    <w:rsid w:val="00D54778"/>
    <w:rsid w:val="00D60A02"/>
    <w:rsid w:val="00D6495A"/>
    <w:rsid w:val="00D65C60"/>
    <w:rsid w:val="00D71AE4"/>
    <w:rsid w:val="00D71F56"/>
    <w:rsid w:val="00D725DF"/>
    <w:rsid w:val="00D74DA9"/>
    <w:rsid w:val="00D75E0F"/>
    <w:rsid w:val="00D76142"/>
    <w:rsid w:val="00D802C7"/>
    <w:rsid w:val="00D864DD"/>
    <w:rsid w:val="00D86676"/>
    <w:rsid w:val="00DA22CF"/>
    <w:rsid w:val="00DB74C2"/>
    <w:rsid w:val="00DC2F11"/>
    <w:rsid w:val="00DD252C"/>
    <w:rsid w:val="00DD2F3F"/>
    <w:rsid w:val="00DD416A"/>
    <w:rsid w:val="00DE1EBD"/>
    <w:rsid w:val="00DE2278"/>
    <w:rsid w:val="00DE4785"/>
    <w:rsid w:val="00DE74FB"/>
    <w:rsid w:val="00E03899"/>
    <w:rsid w:val="00E03DD2"/>
    <w:rsid w:val="00E16C1A"/>
    <w:rsid w:val="00E21CAA"/>
    <w:rsid w:val="00E23D3C"/>
    <w:rsid w:val="00E3069D"/>
    <w:rsid w:val="00E31051"/>
    <w:rsid w:val="00E33E89"/>
    <w:rsid w:val="00E35773"/>
    <w:rsid w:val="00E36DAD"/>
    <w:rsid w:val="00E36F02"/>
    <w:rsid w:val="00E3758F"/>
    <w:rsid w:val="00E40924"/>
    <w:rsid w:val="00E43D59"/>
    <w:rsid w:val="00E464B6"/>
    <w:rsid w:val="00E4692E"/>
    <w:rsid w:val="00E57D02"/>
    <w:rsid w:val="00E626F3"/>
    <w:rsid w:val="00E67FD8"/>
    <w:rsid w:val="00E70799"/>
    <w:rsid w:val="00E7102F"/>
    <w:rsid w:val="00E71B70"/>
    <w:rsid w:val="00E761AD"/>
    <w:rsid w:val="00E76AFA"/>
    <w:rsid w:val="00E774FD"/>
    <w:rsid w:val="00E817B4"/>
    <w:rsid w:val="00E86434"/>
    <w:rsid w:val="00E93E25"/>
    <w:rsid w:val="00EA2DAB"/>
    <w:rsid w:val="00EA6A05"/>
    <w:rsid w:val="00EB4313"/>
    <w:rsid w:val="00EB6B4B"/>
    <w:rsid w:val="00ED6E92"/>
    <w:rsid w:val="00ED764D"/>
    <w:rsid w:val="00EE16FC"/>
    <w:rsid w:val="00EE1CE9"/>
    <w:rsid w:val="00EE5ACE"/>
    <w:rsid w:val="00F043FD"/>
    <w:rsid w:val="00F07082"/>
    <w:rsid w:val="00F14D7B"/>
    <w:rsid w:val="00F20D0D"/>
    <w:rsid w:val="00F30F9A"/>
    <w:rsid w:val="00F322CC"/>
    <w:rsid w:val="00F377A6"/>
    <w:rsid w:val="00F40838"/>
    <w:rsid w:val="00F43259"/>
    <w:rsid w:val="00F4360E"/>
    <w:rsid w:val="00F47870"/>
    <w:rsid w:val="00F502F0"/>
    <w:rsid w:val="00F50665"/>
    <w:rsid w:val="00F50E5B"/>
    <w:rsid w:val="00F56D44"/>
    <w:rsid w:val="00F63481"/>
    <w:rsid w:val="00F63A49"/>
    <w:rsid w:val="00F6673A"/>
    <w:rsid w:val="00F67A71"/>
    <w:rsid w:val="00F70642"/>
    <w:rsid w:val="00F71CE9"/>
    <w:rsid w:val="00F723F4"/>
    <w:rsid w:val="00F72B5D"/>
    <w:rsid w:val="00F74B16"/>
    <w:rsid w:val="00F769A3"/>
    <w:rsid w:val="00F86E1C"/>
    <w:rsid w:val="00F87D44"/>
    <w:rsid w:val="00F9097F"/>
    <w:rsid w:val="00F9357F"/>
    <w:rsid w:val="00F95977"/>
    <w:rsid w:val="00F95DA8"/>
    <w:rsid w:val="00FB18D0"/>
    <w:rsid w:val="00FB7A7F"/>
    <w:rsid w:val="00FD3D93"/>
    <w:rsid w:val="00FD44B7"/>
    <w:rsid w:val="00FD74E9"/>
    <w:rsid w:val="00FE0470"/>
    <w:rsid w:val="00FE2F18"/>
    <w:rsid w:val="00FE35F9"/>
    <w:rsid w:val="00FE3FB8"/>
    <w:rsid w:val="00FE55A2"/>
    <w:rsid w:val="00FE7A50"/>
    <w:rsid w:val="00FE7AC2"/>
    <w:rsid w:val="00FF05FA"/>
    <w:rsid w:val="00FF5A81"/>
    <w:rsid w:val="00FF6AF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D46148"/>
    <w:rPr>
      <w:b/>
      <w:bCs/>
    </w:rPr>
  </w:style>
  <w:style w:styleId="Tekstrezerviranogmjesta" w:type="character">
    <w:name w:val="Placeholder Text"/>
    <w:basedOn w:val="Zadanifontodlomka"/>
    <w:uiPriority w:val="99"/>
    <w:semiHidden/>
    <w:rsid w:val="00AE6861"/>
    <w:rPr>
      <w:color w:val="808080"/>
      <w:bdr w:space="0" w:sz="0" w:color="auto" w:val="none"/>
      <w:shd w:fill="auto" w:color="auto" w:val="clear"/>
    </w:rPr>
  </w:style>
  <w:style w:customStyle="true" w:styleId="eSPISCCParagraphDefaultFont" w:type="character">
    <w:name w:val="eSPIS_CC_Paragraph Default Font"/>
    <w:basedOn w:val="Zadanifontodlomka"/>
    <w:rsid w:val="00AE68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861"/>
    <w:rPr>
      <w:bdr w:space="0" w:sz="0" w:color="auto" w:val="none"/>
      <w:shd w:fill="FFFFCC" w:color="auto" w:val="clear"/>
      <w:lang w:val="hr-HR"/>
    </w:rPr>
  </w:style>
  <w:style w:customStyle="true" w:styleId="PozadinaSvijetloCrvena" w:type="character">
    <w:name w:val="Pozadina_SvijetloCrvena"/>
    <w:basedOn w:val="eSPISCCParagraphDefaultFont"/>
    <w:rsid w:val="00AE68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8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D46148"/>
    <w:rPr>
      <w:b/>
      <w:bCs/>
    </w:rPr>
  </w:style>
  <w:style w:styleId="Tekstrezerviranogmjesta" w:type="character">
    <w:name w:val="Placeholder Text"/>
    <w:basedOn w:val="Zadanifontodlomka"/>
    <w:uiPriority w:val="99"/>
    <w:semiHidden/>
    <w:rsid w:val="00AE6861"/>
    <w:rPr>
      <w:color w:val="808080"/>
      <w:bdr w:color="auto" w:space="0" w:sz="0" w:val="none"/>
      <w:shd w:color="auto" w:fill="auto" w:val="clear"/>
    </w:rPr>
  </w:style>
  <w:style w:customStyle="1" w:styleId="eSPISCCParagraphDefaultFont" w:type="character">
    <w:name w:val="eSPIS_CC_Paragraph Default Font"/>
    <w:basedOn w:val="Zadanifontodlomka"/>
    <w:rsid w:val="00AE68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861"/>
    <w:rPr>
      <w:bdr w:color="auto" w:space="0" w:sz="0" w:val="none"/>
      <w:shd w:color="auto" w:fill="FFFFCC" w:val="clear"/>
      <w:lang w:val="hr-HR"/>
    </w:rPr>
  </w:style>
  <w:style w:customStyle="1" w:styleId="PozadinaSvijetloCrvena" w:type="character">
    <w:name w:val="Pozadina_SvijetloCrvena"/>
    <w:basedOn w:val="eSPISCCParagraphDefaultFont"/>
    <w:rsid w:val="00AE68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8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7038209">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9828104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St-1878/2016</izvorni_sadrzaj>
    <derivirana_varijabla naziv="DomainObject.Predmet.OznakaBroj_1">St-1878/2016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SANITETSKA KUĆA APOLLONIA društvo s ograničenom odgovornošću za trgovinu u stečaju</izvorni_sadrzaj>
    <derivirana_varijabla naziv="DomainObject.Predmet.ProtustrankaFormated_1">  SANITETSKA KUĆA APOLLONIA društvo s ograničenom odgovornošću za trgovinu u stečaju</derivirana_varijabla>
  </DomainObject.Predmet.ProtustrankaFormated>
  <DomainObject.Predmet.ProtustrankaFormatedOIB>
    <izvorni_sadrzaj>  SANITETSKA KUĆA APOLLONIA društvo s ograničenom odgovornošću za trgovinu u stečaju, OIB 76744843934</izvorni_sadrzaj>
    <derivirana_varijabla naziv="DomainObject.Predmet.ProtustrankaFormatedOIB_1">  SANITETSKA KUĆA APOLLONIA društvo s ograničenom odgovornošću za trgovinu u stečaju, OIB 76744843934</derivirana_varijabla>
  </DomainObject.Predmet.ProtustrankaFormatedOIB>
  <DomainObject.Predmet.ProtustrankaFormatedWithAdress>
    <izvorni_sadrzaj> SANITETSKA KUĆA APOLLONIA društvo s ograničenom odgovornošću za trgovinu u stečaju, Ulica fra Bone Razmilovića 8, 21000 Split</izvorni_sadrzaj>
    <derivirana_varijabla naziv="DomainObject.Predmet.ProtustrankaFormatedWithAdress_1"> SANITETSKA KUĆA APOLLONIA društvo s ograničenom odgovornošću za trgovinu u stečaju, Ulica fra Bone Razmilovića 8, 21000 Split</derivirana_varijabla>
  </DomainObject.Predmet.ProtustrankaFormatedWithAdress>
  <DomainObject.Predmet.ProtustrankaFormatedWithAdressOIB>
    <izvorni_sadrzaj> SANITETSKA KUĆA APOLLONIA društvo s ograničenom odgovornošću za trgovinu u stečaju, OIB 76744843934, Ulica fra Bone Razmilovića 8, 21000 Split</izvorni_sadrzaj>
    <derivirana_varijabla naziv="DomainObject.Predmet.ProtustrankaFormatedWithAdressOIB_1"> SANITETSKA KUĆA APOLLONIA društvo s ograničenom odgovornošću za trgovinu u stečaju, OIB 76744843934, Ulica fra Bone Razmilovića 8, 21000 Split</derivirana_varijabla>
  </DomainObject.Predmet.ProtustrankaFormatedWithAdressOIB>
  <DomainObject.Predmet.ProtustrankaWithAdress>
    <izvorni_sadrzaj>SANITETSKA KUĆA APOLLONIA društvo s ograničenom odgovornošću za trgovinu u stečaju Ulica fra Bone Razmilovića 8, 21000 Split</izvorni_sadrzaj>
    <derivirana_varijabla naziv="DomainObject.Predmet.ProtustrankaWithAdress_1">SANITETSKA KUĆA APOLLONIA društvo s ograničenom odgovornošću za trgovinu u stečaju Ulica fra Bone Razmilovića 8, 21000 Split</derivirana_varijabla>
  </DomainObject.Predmet.ProtustrankaWithAdress>
  <DomainObject.Predmet.ProtustrankaWithAdressOIB>
    <izvorni_sadrzaj>SANITETSKA KUĆA APOLLONIA društvo s ograničenom odgovornošću za trgovinu u stečaju, OIB 76744843934, Ulica fra Bone Razmilovića 8, 21000 Split</izvorni_sadrzaj>
    <derivirana_varijabla naziv="DomainObject.Predmet.ProtustrankaWithAdressOIB_1">SANITETSKA KUĆA APOLLONIA društvo s ograničenom odgovornošću za trgovinu u stečaju, OIB 76744843934, Ulica fra Bone Razmilovića 8, 21000 Split</derivirana_varijabla>
  </DomainObject.Predmet.ProtustrankaWithAdressOIB>
  <DomainObject.Predmet.ProtustrankaNazivFormated>
    <izvorni_sadrzaj>SANITETSKA KUĆA APOLLONIA društvo s ograničenom odgovornošću za trgovinu u stečaju</izvorni_sadrzaj>
    <derivirana_varijabla naziv="DomainObject.Predmet.ProtustrankaNazivFormated_1">SANITETSKA KUĆA APOLLONIA društvo s ograničenom odgovornošću za trgovinu u stečaju</derivirana_varijabla>
  </DomainObject.Predmet.ProtustrankaNazivFormated>
  <DomainObject.Predmet.ProtustrankaNazivFormatedOIB>
    <izvorni_sadrzaj>SANITETSKA KUĆA APOLLONIA društvo s ograničenom odgovornošću za trgovinu u stečaju, OIB 76744843934</izvorni_sadrzaj>
    <derivirana_varijabla naziv="DomainObject.Predmet.ProtustrankaNazivFormatedOIB_1">SANITETSKA KUĆA APOLLONIA društvo s ograničenom odgovornošću za trgovinu u stečaju,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Agencija za lijekove i medicinske proizvode</izvorni_sadrzaj>
    <derivirana_varijabla naziv="DomainObject.Predmet.StrankaFormated_1">  FINANCIJSKA AGENCIJA, RC SPLIT; Agencija za lijekove i medicinske proizvode</derivirana_varijabla>
  </DomainObject.Predmet.StrankaFormated>
  <DomainObject.Predmet.StrankaFormatedOIB>
    <izvorni_sadrzaj>  FINANCIJSKA AGENCIJA, RC SPLIT, OIB 85821130368; Agencija za lijekove i medicinske proizvode, OIB 37926884937</izvorni_sadrzaj>
    <derivirana_varijabla naziv="DomainObject.Predmet.StrankaFormatedOIB_1">  FINANCIJSKA AGENCIJA, RC SPLIT, OIB 85821130368; Agencija za lijekove i medicinske proizvode, OIB 37926884937</derivirana_varijabla>
  </DomainObject.Predmet.StrankaFormatedOIB>
  <DomainObject.Predmet.StrankaFormatedWithAdress>
    <izvorni_sadrzaj> FINANCIJSKA AGENCIJA, RC SPLIT, Mažuranićevo šetalište 24b, 21000 Split; Agencija za lijekove i medicinske proizvode, Ksaverska cesta 4, 10000 Zagreb</izvorni_sadrzaj>
    <derivirana_varijabla naziv="DomainObject.Predmet.StrankaFormatedWithAdress_1"> FINANCIJSKA AGENCIJA, RC SPLIT, Mažuranićevo šetalište 24b, 21000 Split; Agencija za lijekove i medicinske proizvode, Ksaverska cesta 4, 10000 Zagreb</derivirana_varijabla>
  </DomainObject.Predmet.StrankaFormatedWithAdress>
  <DomainObject.Predmet.StrankaFormatedWithAdressOIB>
    <izvorni_sadrzaj> FINANCIJSKA AGENCIJA, RC SPLIT, OIB 85821130368, Mažuranićevo šetalište 24b, 21000 Split; Agencija za lijekove i medicinske proizvode, OIB 37926884937, Ksaverska cesta 4, 10000 Zagreb</izvorni_sadrzaj>
    <derivirana_varijabla naziv="DomainObject.Predmet.StrankaFormatedWithAdressOIB_1"> FINANCIJSKA AGENCIJA, RC SPLIT, OIB 85821130368, Mažuranićevo šetalište 24b, 21000 Split; Agencija za lijekove i medicinske proizvode, OIB 37926884937, Ksaverska cesta 4, 10000 Zagreb</derivirana_varijabla>
  </DomainObject.Predmet.StrankaFormatedWithAdressOIB>
  <DomainObject.Predmet.StrankaWithAdress>
    <izvorni_sadrzaj>FINANCIJSKA AGENCIJA, RC SPLIT Mažuranićevo šetalište 24b,21000 Split,Agencija za lijekove i medicinske proizvode Ksaverska cesta 4,10000 Zagreb</izvorni_sadrzaj>
    <derivirana_varijabla naziv="DomainObject.Predmet.StrankaWithAdress_1">FINANCIJSKA AGENCIJA, RC SPLIT Mažuranićevo šetalište 24b,21000 Split,Agencija za lijekove i medicinske proizvode Ksaverska cesta 4,10000 Zagreb</derivirana_varijabla>
  </DomainObject.Predmet.StrankaWithAdress>
  <DomainObject.Predmet.StrankaWithAdressOIB>
    <izvorni_sadrzaj>FINANCIJSKA AGENCIJA, RC SPLIT, OIB 85821130368, Mažuranićevo šetalište 24b,21000 Split,Agencija za lijekove i medicinske proizvode, OIB 37926884937, Ksaverska cesta 4,10000 Zagreb</izvorni_sadrzaj>
    <derivirana_varijabla naziv="DomainObject.Predmet.StrankaWithAdressOIB_1">FINANCIJSKA AGENCIJA, RC SPLIT, OIB 85821130368, Mažuranićevo šetalište 24b,21000 Split,Agencija za lijekove i medicinske proizvode, OIB 37926884937, Ksaverska cesta 4,10000 Zagreb</derivirana_varijabla>
  </DomainObject.Predmet.StrankaWithAdressOIB>
  <DomainObject.Predmet.StrankaNazivFormated>
    <izvorni_sadrzaj>FINANCIJSKA AGENCIJA, RC SPLIT,Agencija za lijekove i medicinske proizvode</izvorni_sadrzaj>
    <derivirana_varijabla naziv="DomainObject.Predmet.StrankaNazivFormated_1">FINANCIJSKA AGENCIJA, RC SPLIT,Agencija za lijekove i medicinske proizvode</derivirana_varijabla>
  </DomainObject.Predmet.StrankaNazivFormated>
  <DomainObject.Predmet.StrankaNazivFormatedOIB>
    <izvorni_sadrzaj>FINANCIJSKA AGENCIJA, RC SPLIT, OIB 85821130368,Agencija za lijekove i medicinske proizvode, OIB 37926884937</izvorni_sadrzaj>
    <derivirana_varijabla naziv="DomainObject.Predmet.StrankaNazivFormatedOIB_1">FINANCIJSKA AGENCIJA, RC SPLIT, OIB 85821130368,Agencija za lijekove i medicinske proizvode, OIB 37926884937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Agencija za lijekove i medicinske proizvode</item>
    </izvorni_sadrzaj>
    <derivirana_varijabla naziv="DomainObject.Predmet.StrankaListFormated_1">
      <item>FINANCIJSKA AGENCIJA, RC SPLIT</item>
      <item>Agencija za lijekove i medicinske proizvode</item>
    </derivirana_varijabla>
  </DomainObject.Predmet.StrankaListFormated>
  <DomainObject.Predmet.StrankaListFormatedOIB>
    <izvorni_sadrzaj>
      <item>FINANCIJSKA AGENCIJA, RC SPLIT, OIB 85821130368</item>
      <item>Agencija za lijekove i medicinske proizvode, OIB 37926884937</item>
    </izvorni_sadrzaj>
    <derivirana_varijabla naziv="DomainObject.Predmet.StrankaListFormatedOIB_1">
      <item>FINANCIJSKA AGENCIJA, RC SPLIT, OIB 85821130368</item>
      <item>Agencija za lijekove i medicinske proizvode, OIB 37926884937</item>
    </derivirana_varijabla>
  </DomainObject.Predmet.StrankaListFormatedOIB>
  <DomainObject.Predmet.StrankaListFormatedWithAdress>
    <izvorni_sadrzaj>
      <item>FINANCIJSKA AGENCIJA, RC SPLIT, Mažuranićevo šetalište 24b, 21000 Split</item>
      <item>Agencija za lijekove i medicinske proizvode, Ksaverska cesta 4, 10000 Zagreb</item>
    </izvorni_sadrzaj>
    <derivirana_varijabla naziv="DomainObject.Predmet.StrankaListFormatedWithAdress_1">
      <item>FINANCIJSKA AGENCIJA, RC SPLIT, Mažuranićevo šetalište 24b, 21000 Split</item>
      <item>Agencija za lijekove i medicinske proizvode, Ksaverska cesta 4, 10000 Zagreb</item>
    </derivirana_varijabla>
  </DomainObject.Predmet.StrankaListFormatedWithAdress>
  <DomainObject.Predmet.StrankaListFormatedWithAdressOIB>
    <izvorni_sadrzaj>
      <item>FINANCIJSKA AGENCIJA, RC SPLIT, OIB 85821130368, Mažuranićevo šetalište 24b, 21000 Split</item>
      <item>Agencija za lijekove i medicinske proizvode, OIB 37926884937, Ksaverska cesta 4, 10000 Zagreb</item>
    </izvorni_sadrzaj>
    <derivirana_varijabla naziv="DomainObject.Predmet.StrankaListFormatedWithAdressOIB_1">
      <item>FINANCIJSKA AGENCIJA, RC SPLIT, OIB 85821130368, Mažuranićevo šetalište 24b, 21000 Split</item>
      <item>Agencija za lijekove i medicinske proizvode, OIB 37926884937, Ksaverska cesta 4, 10000 Zagreb</item>
    </derivirana_varijabla>
  </DomainObject.Predmet.StrankaListFormatedWithAdressOIB>
  <DomainObject.Predmet.StrankaListNazivFormated>
    <izvorni_sadrzaj>
      <item>FINANCIJSKA AGENCIJA, RC SPLIT</item>
      <item>Agencija za lijekove i medicinske proizvode</item>
    </izvorni_sadrzaj>
    <derivirana_varijabla naziv="DomainObject.Predmet.StrankaListNazivFormated_1">
      <item>FINANCIJSKA AGENCIJA, RC SPLIT</item>
      <item>Agencija za lijekove i medicinske proizvode</item>
    </derivirana_varijabla>
  </DomainObject.Predmet.StrankaListNazivFormated>
  <DomainObject.Predmet.StrankaListNazivFormatedOIB>
    <izvorni_sadrzaj>
      <item>FINANCIJSKA AGENCIJA, RC SPLIT, OIB 85821130368</item>
      <item>Agencija za lijekove i medicinske proizvode, OIB 37926884937</item>
    </izvorni_sadrzaj>
    <derivirana_varijabla naziv="DomainObject.Predmet.StrankaListNazivFormatedOIB_1">
      <item>FINANCIJSKA AGENCIJA, RC SPLIT, OIB 85821130368</item>
      <item>Agencija za lijekove i medicinske proizvode, OIB 37926884937</item>
    </derivirana_varijabla>
  </DomainObject.Predmet.StrankaListNazivFormatedOIB>
  <DomainObject.Predmet.ProtuStrankaListFormated>
    <izvorni_sadrzaj>
      <item>SANITETSKA KUĆA APOLLONIA društvo s ograničenom odgovornošću za trgovinu u stečaju</item>
    </izvorni_sadrzaj>
    <derivirana_varijabla naziv="DomainObject.Predmet.ProtuStrankaListFormated_1">
      <item>SANITETSKA KUĆA APOLLONIA društvo s ograničenom odgovornošću za trgovinu u stečaju</item>
    </derivirana_varijabla>
  </DomainObject.Predmet.ProtuStrankaListFormated>
  <DomainObject.Predmet.ProtuStrankaListFormatedOIB>
    <izvorni_sadrzaj>
      <item>SANITETSKA KUĆA APOLLONIA društvo s ograničenom odgovornošću za trgovinu u stečaju, OIB 76744843934</item>
    </izvorni_sadrzaj>
    <derivirana_varijabla naziv="DomainObject.Predmet.ProtuStrankaListFormatedOIB_1">
      <item>SANITETSKA KUĆA APOLLONIA društvo s ograničenom odgovornošću za trgovinu u stečaju, OIB 76744843934</item>
    </derivirana_varijabla>
  </DomainObject.Predmet.ProtuStrankaListFormatedOIB>
  <DomainObject.Predmet.ProtuStrankaListFormatedWithAdress>
    <izvorni_sadrzaj>
      <item>SANITETSKA KUĆA APOLLONIA društvo s ograničenom odgovornošću za trgovinu u stečaju, Ulica fra Bone Razmilovića 8, 21000 Split</item>
    </izvorni_sadrzaj>
    <derivirana_varijabla naziv="DomainObject.Predmet.ProtuStrankaListFormatedWithAdress_1">
      <item>SANITETSKA KUĆA APOLLONIA društvo s ograničenom odgovornošću za trgovinu u stečaju, Ulica fra Bone Razmilovića 8, 21000 Split</item>
    </derivirana_varijabla>
  </DomainObject.Predmet.ProtuStrankaListFormatedWithAdress>
  <DomainObject.Predmet.ProtuStrankaListFormatedWithAdressOIB>
    <izvorni_sadrzaj>
      <item>SANITETSKA KUĆA APOLLONIA društvo s ograničenom odgovornošću za trgovinu u stečaju, OIB 76744843934, Ulica fra Bone Razmilovića 8, 21000 Split</item>
    </izvorni_sadrzaj>
    <derivirana_varijabla naziv="DomainObject.Predmet.ProtuStrankaListFormatedWithAdressOIB_1">
      <item>SANITETSKA KUĆA APOLLONIA društvo s ograničenom odgovornošću za trgovinu u stečaju,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 u stečaju</item>
    </izvorni_sadrzaj>
    <derivirana_varijabla naziv="DomainObject.Predmet.ProtuStrankaListNazivFormated_1">
      <item>SANITETSKA KUĆA APOLLONIA društvo s ograničenom odgovornošću za trgovinu u stečaju</item>
    </derivirana_varijabla>
  </DomainObject.Predmet.ProtuStrankaListNazivFormated>
  <DomainObject.Predmet.ProtuStrankaListNazivFormatedOIB>
    <izvorni_sadrzaj>
      <item>SANITETSKA KUĆA APOLLONIA društvo s ograničenom odgovornošću za trgovinu u stečaju, OIB 76744843934</item>
    </izvorni_sadrzaj>
    <derivirana_varijabla naziv="DomainObject.Predmet.ProtuStrankaListNazivFormatedOIB_1">
      <item>SANITETSKA KUĆA APOLLONIA društvo s ograničenom odgovornošću za trgovinu u stečaju, OIB 76744843934</item>
    </derivirana_varijabla>
  </DomainObject.Predmet.ProtuStrankaListNazivFormatedOIB>
  <DomainObject.Predmet.OstaliListFormated>
    <izvorni_sadrzaj>
      <item>Nada Jurinčić</item>
    </izvorni_sadrzaj>
    <derivirana_varijabla naziv="DomainObject.Predmet.OstaliListFormated_1">
      <item>Nada Jurinčić</item>
    </derivirana_varijabla>
  </DomainObject.Predmet.OstaliListFormated>
  <DomainObject.Predmet.OstaliListFormatedOIB>
    <izvorni_sadrzaj>
      <item>Nada Jurinčić, OIB 52709213972</item>
    </izvorni_sadrzaj>
    <derivirana_varijabla naziv="DomainObject.Predmet.OstaliListFormatedOIB_1">
      <item>Nada Jurinčić, OIB 52709213972</item>
    </derivirana_varijabla>
  </DomainObject.Predmet.OstaliListFormatedOIB>
  <DomainObject.Predmet.OstaliListFormatedWithAdress>
    <izvorni_sadrzaj>
      <item>Nada Jurinčić, Velebitska 110, 21000 Split</item>
    </izvorni_sadrzaj>
    <derivirana_varijabla naziv="DomainObject.Predmet.OstaliListFormatedWithAdress_1">
      <item>Nada Jurinčić, Velebitska 110, 21000 Split</item>
    </derivirana_varijabla>
  </DomainObject.Predmet.OstaliListFormatedWithAdress>
  <DomainObject.Predmet.OstaliListFormatedWithAdressOIB>
    <izvorni_sadrzaj>
      <item>Nada Jurinčić, OIB 52709213972, Velebitska 110, 21000 Split</item>
    </izvorni_sadrzaj>
    <derivirana_varijabla naziv="DomainObject.Predmet.OstaliListFormatedWithAdressOIB_1">
      <item>Nada Jurinčić, OIB 52709213972, Velebitska 110, 21000 Split</item>
    </derivirana_varijabla>
  </DomainObject.Predmet.OstaliListFormatedWithAdressOIB>
  <DomainObject.Predmet.OstaliListNazivFormated>
    <izvorni_sadrzaj>
      <item>Nada Jurinčić</item>
    </izvorni_sadrzaj>
    <derivirana_varijabla naziv="DomainObject.Predmet.OstaliListNazivFormated_1">
      <item>Nada Jurinčić</item>
    </derivirana_varijabla>
  </DomainObject.Predmet.OstaliListNazivFormated>
  <DomainObject.Predmet.OstaliListNazivFormatedOIB>
    <izvorni_sadrzaj>
      <item>Nada Jurinčić, OIB 52709213972</item>
    </izvorni_sadrzaj>
    <derivirana_varijabla naziv="DomainObject.Predmet.OstaliListNazivFormatedOIB_1">
      <item>Nada Jurinčić, OIB 52709213972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SANITETSKA KUĆA APOLLONIA društvo s ograničenom odgovornošću za trgovinu u stečaju</izvorni_sadrzaj>
    <derivirana_varijabla naziv="DomainObject.Predmet.ProtustrankaIDrugi_1">SANITETSKA KUĆA APOLLONIA društvo s ograničenom odgovornošću za trgovinu u stečaju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SANITETSKA KUĆA APOLLONIA društvo s ograničenom odgovornošću za trgovinu u stečaju, OIB 76744843934, Ulica fra Bone Razmilovića 8, 21000 Split</izvorni_sadrzaj>
    <derivirana_varijabla naziv="DomainObject.Predmet.ProtustrankaIDrugiAdressOIB_1">SANITETSKA KUĆA APOLLONIA društvo s ograničenom odgovornošću za trgovinu u stečaju,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 u stečaju</item>
      <item>FINANCIJSKA AGENCIJA, RC SPLIT</item>
      <item>Agencija za lijekove i medicinske proizvode</item>
      <item>Nada Jurinčić</item>
    </izvorni_sadrzaj>
    <derivirana_varijabla naziv="DomainObject.Predmet.SudioniciListNaziv_1">
      <item>SANITETSKA KUĆA APOLLONIA društvo s ograničenom odgovornošću za trgovinu u stečaju</item>
      <item>FINANCIJSKA AGENCIJA, RC SPLIT</item>
      <item>Agencija za lijekove i medicinske proizvode</item>
      <item>Nada Jurinčić</item>
    </derivirana_varijabla>
  </DomainObject.Predmet.SudioniciListNaziv>
  <DomainObject.Predmet.SudioniciListAdressOIB>
    <izvorni_sadrzaj>
      <item>SANITETSKA KUĆA APOLLONIA društvo s ograničenom odgovornošću za trgovinu u stečaju,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izvorni_sadrzaj>
    <derivirana_varijabla naziv="DomainObject.Predmet.SudioniciListAdressOIB_1">
      <item>SANITETSKA KUĆA APOLLONIA društvo s ograničenom odgovornošću za trgovinu u stečaju,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tem>, OIB 37926884937</item>
      <item>, OIB 52709213972</item>
    </izvorni_sadrzaj>
    <derivirana_varijabla naziv="DomainObject.Predmet.SudioniciListNazivOIB_1">
      <item>, OIB 76744843934</item>
      <item>, OIB 85821130368</item>
      <item>, OIB 37926884937</item>
      <item>, OIB 52709213972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F9B5BB-1F4D-43FA-ABE1-F1A4F2DCAD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8</properties:Pages>
  <properties:Words>3769</properties:Words>
  <properties:Characters>21985</properties:Characters>
  <properties:Lines>343</properties:Lines>
  <properties:Paragraphs>114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2017-07-27T06:45:00Z</dcterms:created>
  <dc:creator>Trgovački sud Split</dc:creator>
  <cp:lastModifiedBy>Ana Golub Gruić</cp:lastModifiedBy>
  <cp:lastPrinted>2017-07-27T06:44:00Z</cp:lastPrinted>
  <dcterms:modified xmlns:xsi="http://www.w3.org/2001/XMLSchema-instance" xsi:type="dcterms:W3CDTF">2017-07-27T06:51:00Z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