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a7f9" w14:paraId="130a7f9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91720C">
        <w:rPr>
          <w:rFonts w:hAnsi="Times New Roman" w:ascii="Times New Roman"/>
          <w:lang w:val="hr-HR"/>
        </w:rPr>
        <w:t>415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pokrenutim nad dužnikom </w:t>
      </w:r>
      <w:r w:rsidR="00BB181B">
        <w:rPr>
          <w:rFonts w:hAnsi="Times New Roman" w:ascii="Times New Roman"/>
          <w:szCs w:val="24"/>
          <w:lang w:val="hr-HR"/>
        </w:rPr>
        <w:t>G</w:t>
      </w:r>
      <w:r w:rsidR="0091720C">
        <w:rPr>
          <w:rFonts w:hAnsi="Times New Roman" w:ascii="Times New Roman"/>
          <w:szCs w:val="24"/>
          <w:lang w:val="hr-HR"/>
        </w:rPr>
        <w:t xml:space="preserve">AMA ADRIA </w:t>
      </w:r>
      <w:r w:rsidR="00BB181B">
        <w:rPr>
          <w:rFonts w:hAnsi="Times New Roman" w:ascii="Times New Roman"/>
          <w:szCs w:val="24"/>
          <w:lang w:val="hr-HR"/>
        </w:rPr>
        <w:t xml:space="preserve"> d.o</w:t>
      </w:r>
      <w:r w:rsidR="0091720C">
        <w:rPr>
          <w:rFonts w:hAnsi="Times New Roman" w:ascii="Times New Roman"/>
          <w:szCs w:val="24"/>
          <w:lang w:val="hr-HR"/>
        </w:rPr>
        <w:t>.o., Split, Sv. Nikole Tavelića 1</w:t>
      </w:r>
      <w:r w:rsidR="00BB181B">
        <w:rPr>
          <w:rFonts w:hAnsi="Times New Roman" w:ascii="Times New Roman"/>
          <w:szCs w:val="24"/>
          <w:lang w:val="hr-HR"/>
        </w:rPr>
        <w:t>, 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91720C">
        <w:rPr>
          <w:rFonts w:hAnsi="Times New Roman" w:ascii="Times New Roman"/>
          <w:szCs w:val="24"/>
          <w:lang w:val="hr-HR"/>
        </w:rPr>
        <w:t xml:space="preserve"> 17310615818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91720C" w:rsidRPr="0091720C">
        <w:rPr>
          <w:rFonts w:hAnsi="Times New Roman" w:ascii="Times New Roman"/>
          <w:szCs w:val="24"/>
          <w:lang w:val="en-GB"/>
        </w:rPr>
        <w:t>GAMA ADRIA  d.o.o., Split, Sv. Nikole Tavelića 1, OIB: 17310615818</w:t>
      </w:r>
      <w:r w:rsidR="0091720C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BE301B">
        <w:rPr>
          <w:rFonts w:hAnsi="Times New Roman" w:ascii="Times New Roman"/>
          <w:szCs w:val="24"/>
          <w:highlight w:val="green"/>
        </w:rPr>
        <w:t>09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BE301B">
        <w:rPr>
          <w:rFonts w:hAnsi="Times New Roman" w:ascii="Times New Roman"/>
          <w:szCs w:val="24"/>
          <w:highlight w:val="green"/>
        </w:rPr>
        <w:t>00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BE301B" w:rsidRPr="00BE301B">
        <w:rPr>
          <w:rFonts w:hAnsi="Times New Roman" w:ascii="Times New Roman"/>
        </w:rPr>
        <w:t>Ante Gabelica, dipl. pravnik iz Splita, Ruđera Boškovića 7/125, OIB: 68765596631</w:t>
      </w:r>
      <w:r w:rsidR="00BE301B"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84C03" w:rsidRPr="00AD58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91720C" w:rsidRPr="0091720C">
        <w:rPr>
          <w:rFonts w:hAnsi="Times New Roman" w:ascii="Times New Roman"/>
          <w:szCs w:val="24"/>
        </w:rPr>
        <w:t>GAMA ADRIA  d.o.o., Split, Sv. Nikole Tavelića 1, OIB: 17310615818.</w:t>
      </w:r>
      <w:r w:rsidR="0091720C">
        <w:rPr>
          <w:rFonts w:hAnsi="Times New Roman" w:ascii="Times New Roman"/>
          <w:szCs w:val="24"/>
        </w:rPr>
        <w:t xml:space="preserve"> </w:t>
      </w:r>
    </w:p>
    <w:p w:rsidRDefault="00AD58B1" w:rsidP="00AD58B1" w:rsidR="00AD58B1" w:rsidRPr="00AD58B1">
      <w:pPr>
        <w:jc w:val="both"/>
        <w:rPr>
          <w:rFonts w:hAnsi="Times New Roman" w:ascii="Times New Roman"/>
          <w:szCs w:val="24"/>
          <w:lang w:val="hr-HR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727B5F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</w:t>
      </w:r>
      <w:r w:rsidR="005329EF">
        <w:rPr>
          <w:rFonts w:hAnsi="Times New Roman" w:ascii="Times New Roman"/>
          <w:lang w:val="hr-HR"/>
        </w:rPr>
        <w:lastRenderedPageBreak/>
        <w:t>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878E5"/>
    <w:rsid w:val="00297CC6"/>
    <w:rsid w:val="00297E3C"/>
    <w:rsid w:val="002D1228"/>
    <w:rsid w:val="002D5059"/>
    <w:rsid w:val="002E6E2A"/>
    <w:rsid w:val="003134FD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B2080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B4CFA"/>
    <w:rsid w:val="006B5AC1"/>
    <w:rsid w:val="006D3B6A"/>
    <w:rsid w:val="00725021"/>
    <w:rsid w:val="00727B5F"/>
    <w:rsid w:val="007444C4"/>
    <w:rsid w:val="00763486"/>
    <w:rsid w:val="00784C03"/>
    <w:rsid w:val="007C274A"/>
    <w:rsid w:val="007D1BE8"/>
    <w:rsid w:val="007E40F4"/>
    <w:rsid w:val="007F1131"/>
    <w:rsid w:val="008110A4"/>
    <w:rsid w:val="00860894"/>
    <w:rsid w:val="0089156A"/>
    <w:rsid w:val="008B77A7"/>
    <w:rsid w:val="008E52B2"/>
    <w:rsid w:val="0090154F"/>
    <w:rsid w:val="0091720C"/>
    <w:rsid w:val="00960A34"/>
    <w:rsid w:val="00981D8E"/>
    <w:rsid w:val="009C5EF9"/>
    <w:rsid w:val="009F1EF1"/>
    <w:rsid w:val="009F4622"/>
    <w:rsid w:val="00A01001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E301B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08B6"/>
    <w:rsid w:val="00E81F23"/>
    <w:rsid w:val="00E82219"/>
    <w:rsid w:val="00EA4372"/>
    <w:rsid w:val="00EC76E2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8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8E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2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0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0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0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0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8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8E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2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0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0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0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0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St-415/2015</izvorni_sadrzaj>
    <derivirana_varijabla naziv="DomainObject.Predmet.OznakaBroj_1">St-415/2015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ADRIA d.o.o. za turizam, građenje i trgovinu</izvorni_sadrzaj>
    <derivirana_varijabla naziv="DomainObject.Predmet.ProtustrankaFormated_1">  GAMA ADRIA d.o.o. za turizam, građenje i trgovinu</derivirana_varijabla>
  </DomainObject.Predmet.ProtustrankaFormated>
  <DomainObject.Predmet.ProtustrankaFormatedOIB>
    <izvorni_sadrzaj>  GAMA ADRIA d.o.o. za turizam, građenje i trgovinu, OIB 17310615818</izvorni_sadrzaj>
    <derivirana_varijabla naziv="DomainObject.Predmet.ProtustrankaFormatedOIB_1">  GAMA ADRIA d.o.o. za turizam, građenje i trgovinu, OIB 17310615818</derivirana_varijabla>
  </DomainObject.Predmet.ProtustrankaFormatedOIB>
  <DomainObject.Predmet.ProtustrankaFormatedWithAdress>
    <izvorni_sadrzaj> GAMA ADRIA d.o.o. za turizam, građenje i trgovinu, Sv. Nikola Tavelića 1, 21000 Split</izvorni_sadrzaj>
    <derivirana_varijabla naziv="DomainObject.Predmet.ProtustrankaFormatedWithAdress_1"> GAMA ADRIA d.o.o. za turizam, građenje i trgovinu, Sv. Nikola Tavelića 1, 21000 Split</derivirana_varijabla>
  </DomainObject.Predmet.ProtustrankaFormatedWithAdress>
  <DomainObject.Predmet.ProtustrankaFormatedWithAdressOIB>
    <izvorni_sadrzaj> GAMA ADRIA d.o.o. za turizam, građenje i trgovinu, OIB 17310615818, Sv. Nikola Tavelića 1, 21000 Split</izvorni_sadrzaj>
    <derivirana_varijabla naziv="DomainObject.Predmet.ProtustrankaFormatedWithAdressOIB_1"> GAMA ADRIA d.o.o. za turizam, građenje i trgovinu, OIB 17310615818, Sv. Nikola Tavelića 1, 21000 Split</derivirana_varijabla>
  </DomainObject.Predmet.ProtustrankaFormatedWithAdressOIB>
  <DomainObject.Predmet.ProtustrankaWithAdress>
    <izvorni_sadrzaj>GAMA ADRIA d.o.o. za turizam, građenje i trgovinu Sv. Nikola Tavelića 1, 21000 Split</izvorni_sadrzaj>
    <derivirana_varijabla naziv="DomainObject.Predmet.ProtustrankaWithAdress_1">GAMA ADRIA d.o.o. za turizam, građenje i trgovinu Sv. Nikola Tavelića 1, 21000 Split</derivirana_varijabla>
  </DomainObject.Predmet.ProtustrankaWithAdress>
  <DomainObject.Predmet.ProtustrankaWithAdressOIB>
    <izvorni_sadrzaj>GAMA ADRIA d.o.o. za turizam, građenje i trgovinu, OIB 17310615818, Sv. Nikola Tavelića 1, 21000 Split</izvorni_sadrzaj>
    <derivirana_varijabla naziv="DomainObject.Predmet.ProtustrankaWithAdressOIB_1">GAMA ADRIA d.o.o. za turizam, građenje i trgovinu, OIB 17310615818, Sv. Nikola Tavelića 1, 21000 Split</derivirana_varijabla>
  </DomainObject.Predmet.ProtustrankaWithAdressOIB>
  <DomainObject.Predmet.ProtustrankaNazivFormated>
    <izvorni_sadrzaj>GAMA ADRIA d.o.o. za turizam, građenje i trgovinu</izvorni_sadrzaj>
    <derivirana_varijabla naziv="DomainObject.Predmet.ProtustrankaNazivFormated_1">GAMA ADRIA d.o.o. za turizam, građenje i trgovinu</derivirana_varijabla>
  </DomainObject.Predmet.ProtustrankaNazivFormated>
  <DomainObject.Predmet.ProtustrankaNazivFormatedOIB>
    <izvorni_sadrzaj>GAMA ADRIA d.o.o. za turizam, građenje i trgovinu, OIB 17310615818</izvorni_sadrzaj>
    <derivirana_varijabla naziv="DomainObject.Predmet.ProtustrankaNazivFormatedOIB_1">GAMA ADRIA d.o.o. za turizam, građenje i trgovinu, OIB 17310615818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131670.21</izvorni_sadrzaj>
    <derivirana_varijabla naziv="DomainObject.Predmet.TrenutnaVrijednost_1">131670.21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GAMA ADRIA d.o.o. za turizam, građenje i trgovinu</item>
    </izvorni_sadrzaj>
    <derivirana_varijabla naziv="DomainObject.Predmet.ProtuStrankaListFormated_1">
      <item>GAMA ADRIA d.o.o. za turizam, građenje i trgovinu</item>
    </derivirana_varijabla>
  </DomainObject.Predmet.ProtuStrankaListFormated>
  <DomainObject.Predmet.ProtuStrankaListFormatedOIB>
    <izvorni_sadrzaj>
      <item>GAMA ADRIA d.o.o. za turizam, građenje i trgovinu, OIB 17310615818</item>
    </izvorni_sadrzaj>
    <derivirana_varijabla naziv="DomainObject.Predmet.ProtuStrankaListFormatedOIB_1">
      <item>GAMA ADRIA d.o.o. za turizam, građenje i trgovinu, OIB 17310615818</item>
    </derivirana_varijabla>
  </DomainObject.Predmet.ProtuStrankaListFormatedOIB>
  <DomainObject.Predmet.ProtuStrankaListFormatedWithAdress>
    <izvorni_sadrzaj>
      <item>GAMA ADRIA d.o.o. za turizam, građenje i trgovinu, Sv. Nikola Tavelića 1, 21000 Split</item>
    </izvorni_sadrzaj>
    <derivirana_varijabla naziv="DomainObject.Predmet.ProtuStrankaListFormatedWithAdress_1">
      <item>GAMA ADRIA d.o.o. za turizam, građenje i trgovinu, Sv. Nikola Tavelića 1, 21000 Split</item>
    </derivirana_varijabla>
  </DomainObject.Predmet.ProtuStrankaListFormatedWithAdress>
  <DomainObject.Predmet.ProtuStrankaListFormatedWithAdressOIB>
    <izvorni_sadrzaj>
      <item>GAMA ADRIA d.o.o. za turizam, građenje i trgovinu, OIB 17310615818, Sv. Nikola Tavelića 1, 21000 Split</item>
    </izvorni_sadrzaj>
    <derivirana_varijabla naziv="DomainObject.Predmet.ProtuStrankaListFormatedWithAdressOIB_1">
      <item>GAMA ADRIA d.o.o. za turizam, građenje i trgovinu, OIB 17310615818, Sv. Nikola Tavelića 1, 21000 Split</item>
    </derivirana_varijabla>
  </DomainObject.Predmet.ProtuStrankaListFormatedWithAdressOIB>
  <DomainObject.Predmet.ProtuStrankaListNazivFormated>
    <izvorni_sadrzaj>
      <item>GAMA ADRIA d.o.o. za turizam, građenje i trgovinu</item>
    </izvorni_sadrzaj>
    <derivirana_varijabla naziv="DomainObject.Predmet.ProtuStrankaListNazivFormated_1">
      <item>GAMA ADRIA d.o.o. za turizam, građenje i trgovinu</item>
    </derivirana_varijabla>
  </DomainObject.Predmet.ProtuStrankaListNazivFormated>
  <DomainObject.Predmet.ProtuStrankaListNazivFormatedOIB>
    <izvorni_sadrzaj>
      <item>GAMA ADRIA d.o.o. za turizam, građenje i trgovinu, OIB 17310615818</item>
    </izvorni_sadrzaj>
    <derivirana_varijabla naziv="DomainObject.Predmet.ProtuStrankaListNazivFormatedOIB_1">
      <item>GAMA ADRIA d.o.o. za turizam, građenje i trgovinu, OIB 17310615818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GAMA ADRIA d.o.o. za turizam, građenje i trgovinu</izvorni_sadrzaj>
    <derivirana_varijabla naziv="DomainObject.Predmet.ProtustrankaIDrugi_1">GAMA ADRIA d.o.o. za turizam, građenje i trgovinu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GAMA ADRIA d.o.o. za turizam, građenje i trgovinu, OIB 17310615818, Sv. Nikola Tavelića 1, 21000 Split</izvorni_sadrzaj>
    <derivirana_varijabla naziv="DomainObject.Predmet.ProtustrankaIDrugiAdressOIB_1">GAMA ADRIA d.o.o. za turizam, građenje i trgovinu, OIB 17310615818, Sv. Nikola Tavelića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GAMA ADRIA d.o.o. za turizam, građenje i trgovinu</item>
    </izvorni_sadrzaj>
    <derivirana_varijabla naziv="DomainObject.Predmet.SudioniciListNaziv_1">
      <item>FINA SPLIT</item>
      <item>GAMA ADRIA d.o.o. za turizam, građenje i trgovinu</item>
    </derivirana_varijabla>
  </DomainObject.Predmet.SudioniciListNaziv>
  <DomainObject.Predmet.SudioniciListAdressOIB>
    <izvorni_sadrzaj>
      <item>FINA SPLIT, Mažuranićevo šetalište 24 b,21000 Split</item>
      <item>GAMA ADRIA d.o.o. za turizam, građenje i trgovinu, OIB 17310615818, Sv. Nikola Tavelića 1,21000 Split</item>
    </izvorni_sadrzaj>
    <derivirana_varijabla naziv="DomainObject.Predmet.SudioniciListAdressOIB_1">
      <item>FINA SPLIT, Mažuranićevo šetalište 24 b,21000 Split</item>
      <item>GAMA ADRIA d.o.o. za turizam, građenje i trgovinu, OIB 17310615818, Sv. Nikola Tavelića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17310615818</item>
    </izvorni_sadrzaj>
    <derivirana_varijabla naziv="DomainObject.Predmet.SudioniciListNazivOIB_1">
      <item>, OIB null</item>
      <item>, OIB 17310615818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611</properties:Words>
  <properties:Characters>3332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2016-01-25T08:24:00Z</dcterms:created>
  <dc:creator>Lari Glavaš</dc:creator>
  <cp:lastModifiedBy>Lari Glavaš</cp:lastModifiedBy>
  <cp:lastPrinted>2016-01-25T08:24:00Z</cp:lastPrinted>
  <dcterms:modified xmlns:xsi="http://www.w3.org/2001/XMLSchema-instance" xsi:type="dcterms:W3CDTF">2016-01-25T08:24:00Z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