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da61" w14:paraId="0cbda61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9D63C8" w:rsidRPr="0076179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9D63C8" w:rsidP="006463FA" w:rsidR="009D63C8">
      <w:pPr>
        <w:rPr>
          <w:sz w:val="22"/>
        </w:rPr>
      </w:pPr>
    </w:p>
    <w:p w:rsidRDefault="00B274D0" w:rsidP="001B236B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kao stečajnom sucu, u stečajnom</w:t>
      </w:r>
      <w:r w:rsidR="0076179C">
        <w:t xml:space="preserve"> postupku </w:t>
      </w:r>
      <w:r w:rsidR="001B236B">
        <w:t xml:space="preserve">koji se vodi nad stečajnim dužnikom MIDEX d.o.o. u stečaju, Varaždin, Zagrebačka 87/I, OIB: 32928818526, </w:t>
      </w:r>
      <w:r w:rsidR="006463FA">
        <w:t>n</w:t>
      </w:r>
      <w:r w:rsidRPr="00600433">
        <w:t>akon održanog ispitnog i izvještajnog ročišta</w:t>
      </w:r>
      <w:r w:rsidR="0017769C">
        <w:t xml:space="preserve">, </w:t>
      </w:r>
      <w:r w:rsidR="001433D0">
        <w:t>3</w:t>
      </w:r>
      <w:r w:rsidR="0076179C">
        <w:t>. veljače 2016</w:t>
      </w:r>
      <w:r w:rsidR="001330C0">
        <w:t>.</w:t>
      </w:r>
    </w:p>
    <w:p w:rsidRDefault="00B274D0" w:rsidP="00234CDB" w:rsidR="00B274D0">
      <w:pPr>
        <w:jc w:val="both"/>
        <w:rPr>
          <w:sz w:val="22"/>
        </w:rPr>
      </w:pP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9D63C8" w:rsidP="00D879DB" w:rsidR="009D63C8">
      <w:pPr>
        <w:rPr>
          <w:sz w:val="22"/>
        </w:rPr>
      </w:pPr>
    </w:p>
    <w:p w:rsidRDefault="00B274D0" w:rsidP="00B274D0" w:rsidR="00B274D0">
      <w:pPr>
        <w:rPr>
          <w:sz w:val="22"/>
        </w:rPr>
      </w:pPr>
      <w:r>
        <w:rPr>
          <w:sz w:val="22"/>
        </w:rPr>
        <w:t>Utvrđuju se sljedeće tražbine:</w:t>
      </w:r>
    </w:p>
    <w:p w:rsidRDefault="00C86EE4" w:rsidP="00B274D0" w:rsidR="00C86EE4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1B236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C2330A" w:rsidR="00B274D0">
      <w:pPr>
        <w:pStyle w:val="Odlomakpopisa"/>
        <w:numPr>
          <w:ilvl w:val="0"/>
          <w:numId w:val="4"/>
        </w:numPr>
        <w:tabs>
          <w:tab w:pos="5400" w:val="left"/>
        </w:tabs>
        <w:rPr>
          <w:b/>
          <w:bCs/>
        </w:rPr>
      </w:pPr>
      <w:r w:rsidRPr="005A1E31">
        <w:rPr>
          <w:b/>
          <w:bCs/>
        </w:rPr>
        <w:t xml:space="preserve">U  CIJELOSTI  </w:t>
      </w:r>
      <w:r w:rsidR="00B3039F">
        <w:rPr>
          <w:b/>
          <w:bCs/>
        </w:rPr>
        <w:t>PRIZNATE</w:t>
      </w:r>
      <w:r w:rsidRPr="005A1E31">
        <w:rPr>
          <w:b/>
          <w:bCs/>
        </w:rPr>
        <w:t xml:space="preserve"> TRAŽBINE    </w:t>
      </w:r>
    </w:p>
    <w:p w:rsidRDefault="000D6858" w:rsidP="007F4538" w:rsidR="000D6858"/>
    <w:p w:rsidRDefault="007F4538" w:rsidR="007F4538"/>
    <w:tbl>
      <w:tblPr>
        <w:tblW w:type="dxa" w:w="100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3119"/>
        <w:gridCol w:w="2410"/>
        <w:gridCol w:w="1984"/>
        <w:gridCol w:w="1843"/>
      </w:tblGrid>
      <w:tr w:rsidTr="00892A43" w:rsidR="001B236B" w:rsidRPr="008430E3">
        <w:tc>
          <w:tcPr>
            <w:tcW w:type="dxa" w:w="675"/>
            <w:shd w:fill="auto" w:color="auto" w:val="clear"/>
          </w:tcPr>
          <w:p w:rsidRDefault="001B236B" w:rsidP="00892A43" w:rsidR="001B236B" w:rsidRPr="008430E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Red.</w:t>
            </w:r>
            <w:r w:rsidRPr="008430E3">
              <w:rPr>
                <w:b/>
                <w:sz w:val="18"/>
                <w:szCs w:val="18"/>
              </w:rPr>
              <w:t xml:space="preserve"> broj prijave</w:t>
            </w:r>
          </w:p>
        </w:tc>
        <w:tc>
          <w:tcPr>
            <w:tcW w:type="dxa" w:w="3119"/>
            <w:shd w:fill="auto" w:color="auto" w:val="clear"/>
          </w:tcPr>
          <w:p w:rsidRDefault="001B236B" w:rsidP="00892A43" w:rsidR="001B236B" w:rsidRPr="008430E3">
            <w:pPr>
              <w:jc w:val="center"/>
              <w:rPr>
                <w:b/>
              </w:rPr>
            </w:pPr>
            <w:r w:rsidRPr="008430E3">
              <w:rPr>
                <w:b/>
              </w:rPr>
              <w:t>NAZIV I ADRESA VJEROVNIKA</w:t>
            </w:r>
          </w:p>
        </w:tc>
        <w:tc>
          <w:tcPr>
            <w:tcW w:type="dxa" w:w="2410"/>
            <w:shd w:fill="auto" w:color="auto" w:val="clear"/>
          </w:tcPr>
          <w:p w:rsidRDefault="001B236B" w:rsidP="00892A43" w:rsidR="001B236B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PRIJAVLJENE TRAŽBINE /kn</w:t>
            </w:r>
          </w:p>
        </w:tc>
        <w:tc>
          <w:tcPr>
            <w:tcW w:type="dxa" w:w="1984"/>
            <w:shd w:fill="auto" w:color="auto" w:val="clear"/>
          </w:tcPr>
          <w:p w:rsidRDefault="001B236B" w:rsidP="00892A43" w:rsidR="001B236B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PRIZNATE TRAŽBINE /kn</w:t>
            </w:r>
          </w:p>
        </w:tc>
        <w:tc>
          <w:tcPr>
            <w:tcW w:type="dxa" w:w="1843"/>
            <w:shd w:fill="auto" w:color="auto" w:val="clear"/>
          </w:tcPr>
          <w:p w:rsidRDefault="001B236B" w:rsidP="00892A43" w:rsidR="001B236B" w:rsidRPr="008430E3">
            <w:pPr>
              <w:jc w:val="center"/>
              <w:rPr>
                <w:b/>
                <w:sz w:val="22"/>
                <w:szCs w:val="22"/>
              </w:rPr>
            </w:pPr>
            <w:r w:rsidRPr="008430E3">
              <w:rPr>
                <w:b/>
                <w:sz w:val="22"/>
                <w:szCs w:val="22"/>
              </w:rPr>
              <w:t>IZNOS OSPORENE TRAŽBINE /kn</w:t>
            </w:r>
          </w:p>
          <w:p w:rsidRDefault="001B236B" w:rsidP="00892A43" w:rsidR="001B236B" w:rsidRPr="008430E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Tr="00892A43" w:rsidR="001B236B" w:rsidRPr="008430E3">
        <w:tc>
          <w:tcPr>
            <w:tcW w:type="dxa" w:w="675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1.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1B236B" w:rsidR="001B236B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 xml:space="preserve">REPUBLIKA HRVATSKA, MINISTARSTVO FINANCIJA, POREZNA UPRAVA, Područni ured Sjeverna Hrvatska, </w:t>
            </w:r>
            <w:r>
              <w:rPr>
                <w:sz w:val="22"/>
                <w:szCs w:val="22"/>
              </w:rPr>
              <w:t>Varaždin, Graberje 1, OIB: 52634238587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166.749,59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166.749,59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</w:tc>
      </w:tr>
      <w:tr w:rsidTr="00892A43" w:rsidR="001B236B" w:rsidRPr="008430E3">
        <w:tc>
          <w:tcPr>
            <w:tcW w:type="dxa" w:w="675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2.</w:t>
            </w:r>
          </w:p>
        </w:tc>
        <w:tc>
          <w:tcPr>
            <w:tcW w:type="dxa" w:w="3119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1B236B" w:rsidR="001B236B" w:rsidRPr="008430E3">
            <w:pPr>
              <w:jc w:val="center"/>
              <w:rPr>
                <w:sz w:val="22"/>
                <w:szCs w:val="22"/>
              </w:rPr>
            </w:pPr>
            <w:r w:rsidRPr="008430E3">
              <w:rPr>
                <w:sz w:val="22"/>
                <w:szCs w:val="22"/>
              </w:rPr>
              <w:t>HEP</w:t>
            </w:r>
            <w:r>
              <w:rPr>
                <w:sz w:val="22"/>
                <w:szCs w:val="22"/>
              </w:rPr>
              <w:t>-operator distribucijskog sustava d.o.o., Elektra Križ, Trg Sv. Križa 7, OIB: 46830600751</w:t>
            </w:r>
          </w:p>
        </w:tc>
        <w:tc>
          <w:tcPr>
            <w:tcW w:type="dxa" w:w="2410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279.279,78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279.279,78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1B236B" w:rsidP="00892A43" w:rsidR="001B236B" w:rsidRPr="008430E3">
            <w:pPr>
              <w:jc w:val="center"/>
              <w:rPr>
                <w:sz w:val="22"/>
                <w:szCs w:val="22"/>
              </w:rPr>
            </w:pPr>
          </w:p>
        </w:tc>
      </w:tr>
    </w:tbl>
    <w:p w:rsidRDefault="001B236B" w:rsidR="001B236B"/>
    <w:p w:rsidRDefault="001B236B" w:rsidR="001B236B"/>
    <w:p w:rsidRDefault="001B236B" w:rsidR="001B236B"/>
    <w:p w:rsidRDefault="004E5B35" w:rsidP="00B274D0" w:rsidR="00B274D0" w:rsidRPr="00B274D0">
      <w:pPr>
        <w:jc w:val="both"/>
        <w:rPr>
          <w:b/>
        </w:rPr>
      </w:pPr>
      <w:r w:rsidRPr="001B236B">
        <w:rPr>
          <w:b/>
        </w:rPr>
        <w:t>I</w:t>
      </w:r>
      <w:r w:rsidR="00B274D0" w:rsidRPr="001B236B">
        <w:rPr>
          <w:b/>
        </w:rPr>
        <w:t>I.</w:t>
      </w:r>
      <w:r w:rsidR="00B274D0" w:rsidRPr="00B274D0">
        <w:t xml:space="preserve"> Vjerovn</w:t>
      </w:r>
      <w:r w:rsidR="00687544">
        <w:t xml:space="preserve">ici čije su tražbine djelomično ili u cijelosti </w:t>
      </w:r>
      <w:r w:rsidR="00B274D0" w:rsidRPr="00B274D0">
        <w:t>osporene upućuju se na pokretanje parnice protiv stečajnog dužnika, radi utvrđivanja osporenog iznosa tražbine.</w:t>
      </w:r>
    </w:p>
    <w:p w:rsidRDefault="00B274D0" w:rsidP="00B274D0" w:rsidR="00B274D0" w:rsidRPr="00B274D0">
      <w:pPr>
        <w:jc w:val="both"/>
      </w:pPr>
    </w:p>
    <w:p w:rsidRDefault="001B236B" w:rsidP="00B274D0" w:rsidR="00B274D0">
      <w:pPr>
        <w:jc w:val="both"/>
      </w:pPr>
      <w:r w:rsidRPr="001B236B">
        <w:rPr>
          <w:b/>
        </w:rPr>
        <w:t>III</w:t>
      </w:r>
      <w:r w:rsidR="00B274D0" w:rsidRPr="001B236B">
        <w:rPr>
          <w:b/>
        </w:rPr>
        <w:t>.</w:t>
      </w:r>
      <w:r w:rsidR="00B274D0" w:rsidRPr="00B274D0">
        <w:t xml:space="preserve"> Vjerovniku čija je tražbina osporena, odnosno koji je upućen na parnicu </w:t>
      </w:r>
      <w:r w:rsidR="00B7431D">
        <w:t>dostavlja se ovo rješenje umjesto izvatka iz</w:t>
      </w:r>
      <w:r w:rsidR="00B274D0" w:rsidRPr="00B274D0">
        <w:t xml:space="preserve"> rješenja s točnim iznosom osporene tražbine, razlogom osporavanja i naznakom isplatnog reda kojemu tražbina pripada.</w:t>
      </w:r>
    </w:p>
    <w:p w:rsidRDefault="00724D23" w:rsidP="00B274D0" w:rsidR="00724D23" w:rsidRPr="00B274D0">
      <w:pPr>
        <w:jc w:val="both"/>
      </w:pPr>
    </w:p>
    <w:p w:rsidRDefault="001B236B" w:rsidP="00B274D0" w:rsidR="00B274D0" w:rsidRPr="00B274D0">
      <w:pPr>
        <w:jc w:val="both"/>
      </w:pPr>
      <w:r w:rsidRPr="001B236B">
        <w:rPr>
          <w:b/>
        </w:rPr>
        <w:lastRenderedPageBreak/>
        <w:t>I</w:t>
      </w:r>
      <w:r w:rsidR="00B274D0" w:rsidRPr="001B236B">
        <w:rPr>
          <w:b/>
        </w:rPr>
        <w:t>V.</w:t>
      </w:r>
      <w:r w:rsidR="00B274D0" w:rsidRPr="00B274D0">
        <w:t xml:space="preserve"> Ako osoba koja je upućena na parnicu ne pokrene parnicu u roku od 8 dana od dana primitka</w:t>
      </w:r>
      <w:r w:rsidR="00B7431D">
        <w:t xml:space="preserve"> ovog</w:t>
      </w:r>
      <w:r w:rsidR="00B274D0" w:rsidRPr="00B274D0">
        <w:t xml:space="preserve"> rješenja,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</w:t>
      </w:r>
      <w:r w:rsidR="00687544" w:rsidRPr="00B274D0">
        <w:t>Stečajnog zakona (Narodne novine broj 44/96, 29/99, 129/00, 123/03, 82/06, 116/10, 125</w:t>
      </w:r>
      <w:r w:rsidR="00883545">
        <w:t>/12, 133/12, 71/15;</w:t>
      </w:r>
      <w:r w:rsidR="00687544" w:rsidRPr="00B274D0">
        <w:t xml:space="preserve"> dalje SZ).</w:t>
      </w:r>
    </w:p>
    <w:p w:rsidRDefault="00B274D0" w:rsidP="00B274D0" w:rsidR="00B274D0" w:rsidRPr="00B274D0">
      <w:pPr>
        <w:jc w:val="both"/>
      </w:pPr>
    </w:p>
    <w:p w:rsidRDefault="004E5B35" w:rsidP="001A28FA" w:rsidR="00855EC0">
      <w:pPr>
        <w:jc w:val="both"/>
      </w:pPr>
      <w:r w:rsidRPr="001B236B">
        <w:rPr>
          <w:b/>
        </w:rPr>
        <w:t>V</w:t>
      </w:r>
      <w:r w:rsidR="00B274D0" w:rsidRPr="001B236B">
        <w:rPr>
          <w:b/>
        </w:rPr>
        <w:t>.</w:t>
      </w:r>
      <w:r w:rsidR="00B274D0" w:rsidRPr="00B274D0">
        <w:t xml:space="preserve">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</w:t>
      </w:r>
      <w:r w:rsidR="00687544">
        <w:t>SZ</w:t>
      </w:r>
      <w:r w:rsidR="00B274D0" w:rsidRPr="00B274D0">
        <w:t>.</w:t>
      </w:r>
    </w:p>
    <w:p w:rsidRDefault="009D63C8" w:rsidP="001A28FA" w:rsidR="009D63C8">
      <w:pPr>
        <w:jc w:val="both"/>
      </w:pPr>
    </w:p>
    <w:p w:rsidRDefault="009D63C8" w:rsidP="001A28FA" w:rsidR="009D63C8" w:rsidRPr="00B274D0">
      <w:pPr>
        <w:jc w:val="both"/>
      </w:pPr>
    </w:p>
    <w:p w:rsidRDefault="00B274D0" w:rsidP="00B274D0" w:rsidR="00B274D0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B274D0" w:rsidP="00B274D0" w:rsidR="00855EC0">
      <w:pPr>
        <w:jc w:val="both"/>
      </w:pPr>
      <w:r w:rsidRPr="00B274D0">
        <w:tab/>
      </w:r>
    </w:p>
    <w:p w:rsidRDefault="004C46B6" w:rsidP="00B274D0" w:rsidR="004C46B6" w:rsidRPr="00B274D0">
      <w:pPr>
        <w:jc w:val="both"/>
      </w:pPr>
    </w:p>
    <w:p w:rsidRDefault="00B274D0" w:rsidP="00B274D0" w:rsidR="003A5930">
      <w:pPr>
        <w:jc w:val="both"/>
      </w:pPr>
      <w:r w:rsidRPr="00B274D0">
        <w:tab/>
        <w:t xml:space="preserve">U ovom stečajnom postupku, na ispitnom ročištu održanom </w:t>
      </w:r>
      <w:r w:rsidR="001B236B">
        <w:t>1. veljače</w:t>
      </w:r>
      <w:r w:rsidR="0076179C">
        <w:t xml:space="preserve"> 2016</w:t>
      </w:r>
      <w:r w:rsidRPr="00B274D0">
        <w:t xml:space="preserve">. </w:t>
      </w:r>
      <w:r w:rsidR="001B236B">
        <w:t>stečajna upraviteljica Marija Domijan iz Preloga,</w:t>
      </w:r>
      <w:r w:rsidR="0076179C">
        <w:t xml:space="preserve"> </w:t>
      </w:r>
      <w:r w:rsidR="001B236B">
        <w:t>očitovala</w:t>
      </w:r>
      <w:r w:rsidR="00D879DB">
        <w:t xml:space="preserve"> se</w:t>
      </w:r>
      <w:r w:rsidR="00506726">
        <w:t xml:space="preserve"> </w:t>
      </w:r>
      <w:r w:rsidRPr="00B274D0">
        <w:t>o svim prijavljenim traž</w:t>
      </w:r>
      <w:r w:rsidR="004C46B6">
        <w:t>binama, na način da ih priznaje</w:t>
      </w:r>
      <w:r w:rsidR="003A5930">
        <w:t xml:space="preserve"> odnosno osporava.</w:t>
      </w:r>
    </w:p>
    <w:p w:rsidRDefault="004C190A" w:rsidP="00B274D0" w:rsidR="004C190A" w:rsidRPr="00B274D0">
      <w:pPr>
        <w:jc w:val="both"/>
      </w:pPr>
    </w:p>
    <w:p w:rsidRDefault="00B274D0" w:rsidP="00B274D0" w:rsidR="007A29A5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="004C46B6">
        <w:t>. 2. SZ i odlučio u kojem su iznosu i u kojem isplatnom redu utvrđene tražbine.</w:t>
      </w:r>
    </w:p>
    <w:p w:rsidRDefault="003A5930" w:rsidP="003A5930" w:rsidR="003A5930" w:rsidRPr="002B179B">
      <w:pPr>
        <w:jc w:val="both"/>
      </w:pPr>
    </w:p>
    <w:p w:rsidRDefault="00883545" w:rsidP="003A5930" w:rsidR="003A5930" w:rsidRPr="002B179B">
      <w:pPr>
        <w:ind w:firstLine="708"/>
        <w:jc w:val="both"/>
      </w:pPr>
      <w:r>
        <w:t>Također je n</w:t>
      </w:r>
      <w:r w:rsidR="003A5930" w:rsidRPr="002B179B">
        <w:t>a te</w:t>
      </w:r>
      <w:r>
        <w:t>melju tako sastavljenih tablica stečajni sudac donio</w:t>
      </w:r>
      <w:r w:rsidR="003A5930" w:rsidRPr="002B179B">
        <w:t xml:space="preserve"> rješenje kojim odlučuje o tome u kojem su iznosu i u kojem isplatnom redu utvrđene, odnosno osporene pojedine tražbine.</w:t>
      </w:r>
    </w:p>
    <w:p w:rsidRDefault="003A5930" w:rsidP="00B274D0" w:rsidR="003A5930"/>
    <w:p w:rsidRDefault="001B236B" w:rsidP="00B274D0" w:rsidR="001B236B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1433D0">
        <w:t>3</w:t>
      </w:r>
      <w:r w:rsidR="0076179C">
        <w:t>. veljače 2016</w:t>
      </w:r>
      <w:r w:rsidR="00B274D0" w:rsidRPr="00B274D0">
        <w:t>. godine.</w:t>
      </w:r>
    </w:p>
    <w:p w:rsidRDefault="00F01BC7" w:rsidP="00B274D0" w:rsidR="00F01BC7"/>
    <w:p w:rsidRDefault="00855EC0" w:rsidP="00B274D0" w:rsidR="00855EC0"/>
    <w:p w:rsidRDefault="006C04E5" w:rsidP="003C0990" w:rsidR="006C04E5">
      <w:pPr>
        <w:ind w:firstLine="708" w:left="5664"/>
        <w:jc w:val="both"/>
      </w:pPr>
      <w:r w:rsidRPr="006F44C4">
        <w:t>SUDAC</w:t>
      </w:r>
    </w:p>
    <w:p w:rsidRDefault="00D879DB" w:rsidP="003C0990" w:rsidR="00D879DB" w:rsidRPr="006F44C4">
      <w:pPr>
        <w:ind w:firstLine="708" w:left="5664"/>
        <w:jc w:val="both"/>
      </w:pPr>
    </w:p>
    <w:p w:rsidRDefault="006C04E5" w:rsidP="00D879DB" w:rsidR="006C04E5">
      <w:pPr>
        <w:ind w:firstLine="708" w:left="4956"/>
        <w:jc w:val="both"/>
      </w:pPr>
      <w:r w:rsidRPr="006F44C4">
        <w:t>Ksenija Flack-Makitan, v.r.</w:t>
      </w:r>
    </w:p>
    <w:p w:rsidRDefault="00D879DB" w:rsidP="003C0990" w:rsidR="00D879DB" w:rsidRPr="006F44C4">
      <w:pPr>
        <w:ind w:firstLine="708" w:left="4956"/>
        <w:jc w:val="both"/>
      </w:pPr>
    </w:p>
    <w:p w:rsidRDefault="006C04E5" w:rsidP="006C04E5" w:rsidR="006C04E5" w:rsidRPr="006F44C4">
      <w:pPr>
        <w:ind w:left="4956"/>
        <w:jc w:val="both"/>
      </w:pPr>
      <w:r w:rsidRPr="006F44C4">
        <w:t>Za točnost otpravka – ovlašteni službenik:</w:t>
      </w:r>
    </w:p>
    <w:p w:rsidRDefault="00F06877" w:rsidP="00B274D0" w:rsidR="00F06877"/>
    <w:p w:rsidRDefault="00855EC0" w:rsidP="00B274D0" w:rsidR="00855EC0"/>
    <w:p w:rsidRDefault="00B274D0" w:rsidP="00B274D0" w:rsidR="00B274D0">
      <w:r w:rsidRPr="00B274D0">
        <w:t>POUKA  O  PRAVNOM  LIJEKU:</w:t>
      </w:r>
    </w:p>
    <w:p w:rsidRDefault="00855EC0" w:rsidP="00B274D0" w:rsidR="00855EC0" w:rsidRPr="00B274D0"/>
    <w:p w:rsidRDefault="00B274D0" w:rsidP="00B274D0" w:rsidR="00B274D0" w:rsidRPr="00B274D0">
      <w:pPr>
        <w:jc w:val="both"/>
      </w:pPr>
      <w:r w:rsidRPr="00B274D0">
        <w:tab/>
        <w:t xml:space="preserve">Protiv ovog rješenja pravo na žalbu ima stečajni upravitelj i svaki vjerovnik u dijelu koji se tiče njegove prijave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4. i 5. Stečajnog Zakona).</w:t>
      </w:r>
    </w:p>
    <w:p w:rsidRDefault="00B274D0" w:rsidP="00B274D0" w:rsidR="00B274D0" w:rsidRPr="00B274D0">
      <w:pPr>
        <w:jc w:val="both"/>
      </w:pPr>
      <w:r w:rsidRPr="00B274D0">
        <w:t>Rok za žalbu iznosi 8 dana od dana dostave pisanog otpravka, odnosno izvatka iz rješenja (čl. 11. Stečajnog zakona). 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855EC0" w:rsidRPr="00B274D0">
      <w:pPr>
        <w:jc w:val="both"/>
      </w:pPr>
      <w:r w:rsidRPr="00B274D0">
        <w:t xml:space="preserve"> </w:t>
      </w:r>
    </w:p>
    <w:p w:rsidRDefault="00B274D0" w:rsidP="00B274D0" w:rsidR="00506726" w:rsidRPr="00B274D0">
      <w:r w:rsidRPr="00B274D0">
        <w:t>DNA:</w:t>
      </w:r>
    </w:p>
    <w:p w:rsidRDefault="001B236B" w:rsidP="00B274D0" w:rsidR="00B274D0">
      <w:pPr>
        <w:numPr>
          <w:ilvl w:val="0"/>
          <w:numId w:val="1"/>
        </w:numPr>
      </w:pPr>
      <w:r>
        <w:t>Stečajna</w:t>
      </w:r>
      <w:r w:rsidR="00D879DB">
        <w:t xml:space="preserve"> upravitelj</w:t>
      </w:r>
      <w:r>
        <w:t>ica</w:t>
      </w:r>
      <w:r w:rsidR="00D879DB">
        <w:t xml:space="preserve"> </w:t>
      </w:r>
      <w:r>
        <w:t xml:space="preserve">Marija Domijan, </w:t>
      </w:r>
      <w:r w:rsidRPr="003450D0">
        <w:t>Prelog, Sajmišna 8</w:t>
      </w:r>
      <w:r>
        <w:t>,</w:t>
      </w:r>
    </w:p>
    <w:p w:rsidRDefault="004C46B6" w:rsidP="00B7431D" w:rsidR="00B7431D">
      <w:pPr>
        <w:numPr>
          <w:ilvl w:val="0"/>
          <w:numId w:val="1"/>
        </w:numPr>
      </w:pPr>
      <w:r>
        <w:t>E-</w:t>
      </w:r>
      <w:r w:rsidR="009E072C">
        <w:t>oglasna ploča suda</w:t>
      </w:r>
      <w:r w:rsidR="00B7431D">
        <w:t>,</w:t>
      </w:r>
    </w:p>
    <w:sectPr w:rsidSect="007F4538" w:rsidR="00B7431D"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32D" w:rsidP="00B274D0" w:rsidR="0023432D">
      <w:r>
        <w:separator/>
      </w:r>
    </w:p>
  </w:endnote>
  <w:endnote w:id="0" w:type="continuationSeparator">
    <w:p w:rsidRDefault="0023432D" w:rsidP="00B274D0" w:rsidR="00234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32D" w:rsidP="00B274D0" w:rsidR="0023432D">
      <w:r>
        <w:separator/>
      </w:r>
    </w:p>
  </w:footnote>
  <w:footnote w:id="0" w:type="continuationSeparator">
    <w:p w:rsidRDefault="0023432D" w:rsidP="00B274D0" w:rsidR="00234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3094859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57A">
          <w:rPr>
            <w:noProof/>
          </w:rPr>
          <w:t>2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  <w:t>Poslovni broj: 5 St-</w:t>
    </w:r>
    <w:r w:rsidR="001B236B">
      <w:t>39/15-24</w:t>
    </w:r>
  </w:p>
  <w:p w:rsidRDefault="00855EC0" w:rsidR="00855EC0">
    <w:pPr>
      <w:pStyle w:val="Zaglavlje"/>
    </w:pP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  <w:t>Poslovni broj: 5 St</w:t>
    </w:r>
    <w:r w:rsidR="00855EC0">
      <w:t>-</w:t>
    </w:r>
    <w:r w:rsidR="001B236B">
      <w:t>39/15-24</w:t>
    </w: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44518"/>
    <w:rsid w:val="000518BA"/>
    <w:rsid w:val="000A32CE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28FA"/>
    <w:rsid w:val="001B236B"/>
    <w:rsid w:val="00214B20"/>
    <w:rsid w:val="0023432D"/>
    <w:rsid w:val="00234CDB"/>
    <w:rsid w:val="0023583E"/>
    <w:rsid w:val="00236B74"/>
    <w:rsid w:val="0032731E"/>
    <w:rsid w:val="00394ADD"/>
    <w:rsid w:val="0039785A"/>
    <w:rsid w:val="003A5930"/>
    <w:rsid w:val="003C0990"/>
    <w:rsid w:val="00407BF7"/>
    <w:rsid w:val="00445AD5"/>
    <w:rsid w:val="004A0701"/>
    <w:rsid w:val="004C190A"/>
    <w:rsid w:val="004C21D6"/>
    <w:rsid w:val="004C46B6"/>
    <w:rsid w:val="004E5B35"/>
    <w:rsid w:val="00506726"/>
    <w:rsid w:val="005212F1"/>
    <w:rsid w:val="00535E7A"/>
    <w:rsid w:val="0054157A"/>
    <w:rsid w:val="00563377"/>
    <w:rsid w:val="005A1E31"/>
    <w:rsid w:val="00600433"/>
    <w:rsid w:val="00627BCA"/>
    <w:rsid w:val="006463FA"/>
    <w:rsid w:val="00687544"/>
    <w:rsid w:val="006C04E5"/>
    <w:rsid w:val="00715D5C"/>
    <w:rsid w:val="00724D23"/>
    <w:rsid w:val="0076179C"/>
    <w:rsid w:val="007858B4"/>
    <w:rsid w:val="00787310"/>
    <w:rsid w:val="007A29A5"/>
    <w:rsid w:val="007A72AE"/>
    <w:rsid w:val="007D03DF"/>
    <w:rsid w:val="007E08F0"/>
    <w:rsid w:val="007F4538"/>
    <w:rsid w:val="00855EC0"/>
    <w:rsid w:val="00883545"/>
    <w:rsid w:val="008F3CEA"/>
    <w:rsid w:val="008F64F0"/>
    <w:rsid w:val="009D63C8"/>
    <w:rsid w:val="009E072C"/>
    <w:rsid w:val="00A24EF5"/>
    <w:rsid w:val="00A37DB0"/>
    <w:rsid w:val="00B274D0"/>
    <w:rsid w:val="00B3039F"/>
    <w:rsid w:val="00B33370"/>
    <w:rsid w:val="00B7431D"/>
    <w:rsid w:val="00B93CFF"/>
    <w:rsid w:val="00BB5D15"/>
    <w:rsid w:val="00C2330A"/>
    <w:rsid w:val="00C33DFF"/>
    <w:rsid w:val="00C72CE9"/>
    <w:rsid w:val="00C86EE4"/>
    <w:rsid w:val="00C942B0"/>
    <w:rsid w:val="00C9683C"/>
    <w:rsid w:val="00D43411"/>
    <w:rsid w:val="00D602AB"/>
    <w:rsid w:val="00D879DB"/>
    <w:rsid w:val="00E31395"/>
    <w:rsid w:val="00E45373"/>
    <w:rsid w:val="00ED4C25"/>
    <w:rsid w:val="00EE49E6"/>
    <w:rsid w:val="00F01BC7"/>
    <w:rsid w:val="00F06877"/>
    <w:rsid w:val="00F22610"/>
    <w:rsid w:val="00F3388D"/>
    <w:rsid w:val="00F76B1A"/>
    <w:rsid w:val="00FA3FAD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57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57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57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57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57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57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57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57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MIDEX društvo s ograničenom odgovornošću za proizvodnju i trgovinu</izvorni_sadrzaj>
    <derivirana_varijabla naziv="DomainObject.Predmet.ProtustrankaFormated_1">  MIDEX društvo s ograničenom odgovornošću za proizvodnju i trgovinu</derivirana_varijabla>
  </DomainObject.Predmet.ProtustrankaFormated>
  <DomainObject.Predmet.ProtustrankaFormatedOIB>
    <izvorni_sadrzaj>  MIDEX društvo s ograničenom odgovornošću za proizvodnju i trgovinu, OIB 32928818526</izvorni_sadrzaj>
    <derivirana_varijabla naziv="DomainObject.Predmet.ProtustrankaFormatedOIB_1">  MIDEX društvo s ograničenom odgovornošću za proizvodnju i trgovinu, OIB 32928818526</derivirana_varijabla>
  </DomainObject.Predmet.ProtustrankaFormatedOIB>
  <DomainObject.Predmet.ProtustrankaFormatedWithAdress>
    <izvorni_sadrzaj> MIDEX društvo s ograničenom odgovornošću za proizvodnju i trgovinu, Zagrebačka 87/I, 42000 Varaždin</izvorni_sadrzaj>
    <derivirana_varijabla naziv="DomainObject.Predmet.ProtustrankaFormatedWithAdress_1"> MIDEX društvo s ograničenom odgovornošću za proizvodnju i trgovinu, Zagrebačka 87/I, 42000 Varaždin</derivirana_varijabla>
  </DomainObject.Predmet.ProtustrankaFormatedWithAdress>
  <DomainObject.Predmet.ProtustrankaFormatedWithAdressOIB>
    <izvorni_sadrzaj> MIDEX društvo s ograničenom odgovornošću za proizvodnju i trgovinu, OIB 32928818526, Zagrebačka 87/I, 42000 Varaždin</izvorni_sadrzaj>
    <derivirana_varijabla naziv="DomainObject.Predmet.ProtustrankaFormatedWithAdressOIB_1"> MIDEX društvo s ograničenom odgovornošću za proizvodnju i trgovinu, OIB 32928818526, Zagrebačka 87/I, 42000 Varaždin</derivirana_varijabla>
  </DomainObject.Predmet.ProtustrankaFormatedWithAdressOIB>
  <DomainObject.Predmet.ProtustrankaWithAdress>
    <izvorni_sadrzaj>MIDEX društvo s ograničenom odgovornošću za proizvodnju i trgovinu Zagrebačka 87/I, 42000 Varaždin</izvorni_sadrzaj>
    <derivirana_varijabla naziv="DomainObject.Predmet.ProtustrankaWithAdress_1">MIDEX društvo s ograničenom odgovornošću za proizvodnju i trgovinu Zagrebačka 87/I, 42000 Varaždin</derivirana_varijabla>
  </DomainObject.Predmet.ProtustrankaWithAdress>
  <DomainObject.Predmet.ProtustrankaWithAdressOIB>
    <izvorni_sadrzaj>MIDEX društvo s ograničenom odgovornošću za proizvodnju i trgovinu, OIB 32928818526, Zagrebačka 87/I, 42000 Varaždin</izvorni_sadrzaj>
    <derivirana_varijabla naziv="DomainObject.Predmet.ProtustrankaWithAdressOIB_1">MIDEX društvo s ograničenom odgovornošću za proizvodnju i trgovinu, OIB 32928818526, Zagrebačka 87/I, 42000 Varaždin</derivirana_varijabla>
  </DomainObject.Predmet.ProtustrankaWithAdressOIB>
  <DomainObject.Predmet.ProtustrankaNazivFormated>
    <izvorni_sadrzaj>MIDEX društvo s ograničenom odgovornošću za proizvodnju i trgovinu</izvorni_sadrzaj>
    <derivirana_varijabla naziv="DomainObject.Predmet.ProtustrankaNazivFormated_1">MIDEX društvo s ograničenom odgovornošću za proizvodnju i trgovinu</derivirana_varijabla>
  </DomainObject.Predmet.ProtustrankaNazivFormated>
  <DomainObject.Predmet.ProtustrankaNazivFormatedOIB>
    <izvorni_sadrzaj>MIDEX društvo s ograničenom odgovornošću za proizvodnju i trgovinu, OIB 32928818526</izvorni_sadrzaj>
    <derivirana_varijabla naziv="DomainObject.Predmet.ProtustrankaNazivFormatedOIB_1">MIDEX društvo s ograničenom odgovornošću za proizvodnju i trgovinu, OIB 32928818526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 zastupanog po punomoćniku Županijsko državno odvjetništvo u Varaždinu</izvorni_sadrzaj>
    <derivirana_varijabla naziv="DomainObject.Predmet.StrankaFormated_1">  Porezna uprava, Područni ured Sjeverna Hrvatska zastupanog po punomoćniku Županijsko državno odvjetništvo u Varaždinu</derivirana_varijabla>
  </DomainObject.Predmet.StrankaFormated>
  <DomainObject.Predmet.StrankaFormatedOIB>
    <izvorni_sadrzaj>  Porezna uprava, Područni ured Sjeverna Hrvatska, OIB 52634238587 zastupanog po punomoćniku Županijsko državno odvjetništvo u Varaždinu</izvorni_sadrzaj>
    <derivirana_varijabla naziv="DomainObject.Predmet.StrankaFormatedOIB_1">  Porezna uprava,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uprava, Područni ured Sjeverna Hrvatska, Graberje 1, 42000 Varaždin zastupanog po punomoćniku Županijsko državno odvjetništvo u Varaždinu</izvorni_sadrzaj>
    <derivirana_varijabla naziv="DomainObject.Predmet.StrankaFormatedWithAdress_1">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uprava, Područni ured Sjeverna Hrvatska, OIB 52634238587, Graberje 1, 42000 Varaždin zastupanog po punomoćniku Županijsko državno odvjetništvo u Varaždinu</izvorni_sadrzaj>
    <derivirana_varijabla naziv="DomainObject.Predmet.StrankaFormatedWithAdressOIB_1"> Porezna uprava,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uprava, Područni ured Sjeverna Hrvatska Graberje 1,42000 Varaždin</izvorni_sadrzaj>
    <derivirana_varijabla naziv="DomainObject.Predmet.StrankaWithAdress_1">Porezna uprava, Područni ured Sjeverna Hrvatska Graberje 1,42000 Varaždin</derivirana_varijabla>
  </DomainObject.Predmet.StrankaWithAdress>
  <DomainObject.Predmet.StrankaWithAdressOIB>
    <izvorni_sadrzaj>Porezna uprava, Područni ured Sjeverna Hrvatska, OIB 52634238587, Graberje 1,42000 Varaždin</izvorni_sadrzaj>
    <derivirana_varijabla naziv="DomainObject.Predmet.StrankaWithAdressOIB_1">Porezna uprava, Područni ured Sjeverna Hrvatska, OIB 52634238587, Graberje 1,42000 Varaždin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Hrvatska, OIB 52634238587</izvorni_sadrzaj>
    <derivirana_varijabla naziv="DomainObject.Predmet.StrankaNazivFormatedOIB_1">Porezna uprava,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 zastupanog po punomoćniku Županijsko državno odvjetništvo u Varaždinu</item>
    </izvorni_sadrzaj>
    <derivirana_varijabla naziv="DomainObject.Predmet.StrankaListFormated_1">
      <item>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uprava, Područni ured Sjeverna Hrvatska, OIB 52634238587 zastupanog po punomoćniku Županijsko državno odvjetništvo u Varaždinu</item>
    </izvorni_sadrzaj>
    <derivirana_varijabla naziv="DomainObject.Predmet.StrankaListFormatedOIB_1">
      <item>Porezna uprava,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uprava,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Hrvatska, OIB 52634238587</item>
    </izvorni_sadrzaj>
    <derivirana_varijabla naziv="DomainObject.Predmet.StrankaListNazivFormatedOIB_1">
      <item>Porezna uprava, Područni ured Sjeverna Hrvatska, OIB 52634238587</item>
    </derivirana_varijabla>
  </DomainObject.Predmet.StrankaListNazivFormatedOIB>
  <DomainObject.Predmet.ProtuStrankaListFormated>
    <izvorni_sadrzaj>
      <item>MIDEX društvo s ograničenom odgovornošću za proizvodnju i trgovinu</item>
    </izvorni_sadrzaj>
    <derivirana_varijabla naziv="DomainObject.Predmet.ProtuStrankaListFormated_1">
      <item>MIDEX društvo s ograničenom odgovornošću za proizvodnju i trgovinu</item>
    </derivirana_varijabla>
  </DomainObject.Predmet.ProtuStrankaListFormated>
  <DomainObject.Predmet.ProtuStrankaListFormatedOIB>
    <izvorni_sadrzaj>
      <item>MIDEX društvo s ograničenom odgovornošću za proizvodnju i trgovinu, OIB 32928818526</item>
    </izvorni_sadrzaj>
    <derivirana_varijabla naziv="DomainObject.Predmet.ProtuStrankaListFormatedOIB_1">
      <item>MIDEX društvo s ograničenom odgovornošću za proizvodnju i trgovinu, OIB 32928818526</item>
    </derivirana_varijabla>
  </DomainObject.Predmet.ProtuStrankaListFormatedOIB>
  <DomainObject.Predmet.ProtuStrankaListFormatedWithAdress>
    <izvorni_sadrzaj>
      <item>MIDEX društvo s ograničenom odgovornošću za proizvodnju i trgovinu, Zagrebačka 87/I, 42000 Varaždin</item>
    </izvorni_sadrzaj>
    <derivirana_varijabla naziv="DomainObject.Predmet.ProtuStrankaListFormatedWithAdress_1">
      <item>MIDEX društvo s ograničenom odgovornošću za proizvodnju i trgovinu, Zagrebačka 87/I, 42000 Varaždin</item>
    </derivirana_varijabla>
  </DomainObject.Predmet.ProtuStrankaListFormatedWithAdress>
  <DomainObject.Predmet.ProtuStrankaListFormatedWithAdressOIB>
    <izvorni_sadrzaj>
      <item>MIDEX društvo s ograničenom odgovornošću za proizvodnju i trgovinu, OIB 32928818526, Zagrebačka 87/I, 42000 Varaždin</item>
    </izvorni_sadrzaj>
    <derivirana_varijabla naziv="DomainObject.Predmet.ProtuStrankaListFormatedWithAdressOIB_1">
      <item>MIDEX društvo s ograničenom odgovornošću za proizvodnju i trgovinu, OIB 32928818526, Zagrebačka 87/I, 42000 Varaždin</item>
    </derivirana_varijabla>
  </DomainObject.Predmet.ProtuStrankaListFormatedWithAdressOIB>
  <DomainObject.Predmet.ProtuStrankaListNazivFormated>
    <izvorni_sadrzaj>
      <item>MIDEX društvo s ograničenom odgovornošću za proizvodnju i trgovinu</item>
    </izvorni_sadrzaj>
    <derivirana_varijabla naziv="DomainObject.Predmet.ProtuStrankaListNazivFormated_1">
      <item>MIDEX društvo s ograničenom odgovornošću za proizvodnju i trgovinu</item>
    </derivirana_varijabla>
  </DomainObject.Predmet.ProtuStrankaListNazivFormated>
  <DomainObject.Predmet.ProtuStrankaListNazivFormatedOIB>
    <izvorni_sadrzaj>
      <item>MIDEX društvo s ograničenom odgovornošću za proizvodnju i trgovinu, OIB 32928818526</item>
    </izvorni_sadrzaj>
    <derivirana_varijabla naziv="DomainObject.Predmet.ProtuStrankaListNazivFormatedOIB_1">
      <item>MIDEX društvo s ograničenom odgovornošću za proizvodnju i trgovinu, OIB 32928818526</item>
    </derivirana_varijabla>
  </DomainObject.Predmet.ProtuStrankaListNazivFormatedOIB>
  <DomainObject.Predmet.OstaliListFormated>
    <izvorni_sadrzaj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izvorni_sadrzaj>
    <derivirana_varijabla naziv="DomainObject.Predmet.OstaliListFormated_1">
      <item>Županijsko državno odvjetništvo u Varaždinu punomoćnik sudionika u postupku Porezna uprava, Područni ured Sjeverna Hrvatska</item>
      <item>Sudski registar</item>
      <item>Tomislav Tomašković</item>
      <item>Marija Domijan</item>
      <item>Općinski sud u Sisku, Zemljišnoknjižni odjel Novska</item>
    </derivirana_varijabla>
  </DomainObject.Predmet.OstaliListFormated>
  <DomainObject.Predmet.OstaliListFormatedOIB>
    <izvorni_sadrzaj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FormatedOIB_1">
      <item>Županijsko državno odvjetništvo u Varaždinu punomoćnik sudionika u postupku Porezna uprava, Područni ured Sjeverna Hrvatska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FormatedOIB>
  <DomainObject.Predmet.OstaliListFormatedWithAdress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izvorni_sadrzaj>
    <derivirana_varijabla naziv="DomainObject.Predmet.OstaliListFormatedWithAdress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Eugena Kumičića 9, 42000 Varaždin</item>
      <item>Marija Domijan, Sajmišna 8, 40323 Prelog</item>
      <item>Općinski sud u Sisku, Zemljišnoknjižni odjel Novska</item>
    </derivirana_varijabla>
  </DomainObject.Predmet.OstaliListFormatedWithAdress>
  <DomainObject.Predmet.OstaliListFormatedWithAdressOIB>
    <izvorni_sadrzaj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izvorni_sadrzaj>
    <derivirana_varijabla naziv="DomainObject.Predmet.OstaliListFormatedWithAdressOIB_1">
      <item>Županijsko državno odvjetništvo u Varaždinu, B. Radića 2, 42000 Varaždin punomoćnik sudionika u postupku Porezna uprava, Područni ured Sjeverna Hrvatska</item>
      <item>Sudski registar, B. Radića 2, 42000 Varaždin</item>
      <item>Tomislav Tomašković, OIB 77774682555, Eugena Kumičića 9, 42000 Varaždin</item>
      <item>Marija Domijan, OIB 33388938738, Sajmišna 8, 40323 Prelog</item>
      <item>Općinski sud u Sisku, Zemljišnoknjižni odjel Novska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OstaliListNazivFormated_1"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OstaliListNazivFormated>
  <DomainObject.Predmet.OstaliListNazivFormatedOIB>
    <izvorni_sadrzaj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izvorni_sadrzaj>
    <derivirana_varijabla naziv="DomainObject.Predmet.OstaliListNazivFormatedOIB_1">
      <item>Županijsko državno odvjetništvo u Varaždinu</item>
      <item>Sudski registar</item>
      <item>Tomislav Tomašković, OIB 77774682555</item>
      <item>Marija Domijan, OIB 33388938738</item>
      <item>Općinski sud u Sisku, Zemljišnoknjižni odjel Novska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MIDEX društvo s ograničenom odgovornošću za proizvodnju i trgovinu</izvorni_sadrzaj>
    <derivirana_varijabla naziv="DomainObject.Predmet.ProtustrankaIDrugi_1">MIDEX društvo s ograničenom odgovornošću za proizvodnju i trgovinu</derivirana_varijabla>
  </DomainObject.Predmet.ProtustrankaIDrugi>
  <DomainObject.Predmet.StrankaIDrugiAdressOIB>
    <izvorni_sadrzaj>Porezna uprava, Područni ured Sjeverna Hrvatska, OIB 52634238587, Graberje 1, 42000 Varaždin</izvorni_sadrzaj>
    <derivirana_varijabla naziv="DomainObject.Predmet.StrankaIDrugiAdressOIB_1">Porezna uprava, Područni ured Sjeverna Hrvatska, OIB 52634238587, Graberje 1, 42000 Varaždin</derivirana_varijabla>
  </DomainObject.Predmet.StrankaIDrugiAdressOIB>
  <DomainObject.Predmet.ProtustrankaIDrugiAdressOIB>
    <izvorni_sadrzaj>MIDEX društvo s ograničenom odgovornošću za proizvodnju i trgovinu, OIB 32928818526, Zagrebačka 87/I, 42000 Varaždin</izvorni_sadrzaj>
    <derivirana_varijabla naziv="DomainObject.Predmet.ProtustrankaIDrugiAdressOIB_1">MIDEX društvo s ograničenom odgovornošću za proizvodnju i trgovinu, OIB 32928818526, Zagrebačka 87/I,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izvorni_sadrzaj>
    <derivirana_varijabla naziv="DomainObject.Predmet.SudioniciListNaziv_1">
      <item>Porezna uprava, Područni ured Sjeverna Hrvatska</item>
      <item>MIDEX društvo s ograničenom odgovornošću za proizvodnju i trgovinu</item>
      <item>Županijsko državno odvjetništvo u Varaždinu</item>
      <item>Sudski registar</item>
      <item>Tomislav Tomašković</item>
      <item>Marija Domijan</item>
      <item>Općinski sud u Sisku, Zemljišnoknjižni odjel Novska</item>
    </derivirana_varijabla>
  </DomainObject.Predmet.SudioniciListNaziv>
  <DomainObject.Predmet.SudioniciListAdressOIB>
    <izvorni_sadrzaj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izvorni_sadrzaj>
    <derivirana_varijabla naziv="DomainObject.Predmet.SudioniciListAdressOIB_1">
      <item>Porezna uprava, Područni ured Sjeverna Hrvatska, OIB 52634238587, Graberje 1,42000 Varaždin</item>
      <item>MIDEX društvo s ograničenom odgovornošću za proizvodnju i trgovinu, OIB 32928818526, Zagrebačka 87/I,42000 Varaždin</item>
      <item>Županijsko državno odvjetništvo u Varaždinu, B. Radića 2,42000 Varaždin</item>
      <item>Sudski registar, B. Radića 2,42000 Varaždin</item>
      <item>Tomislav Tomašković, OIB 77774682555, Eugena Kumičića 9,42000 Varaždin</item>
      <item>Marija Domijan, OIB 33388938738, Sajmišna 8,40323 Prelog</item>
      <item>Općinski sud u Sisku, Zemljišnoknjižni odjel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32928818526</item>
      <item>, OIB null</item>
      <item>, OIB null</item>
      <item>, OIB 77774682555</item>
      <item>, OIB 33388938738</item>
      <item>, OIB null</item>
    </izvorni_sadrzaj>
    <derivirana_varijabla naziv="DomainObject.Predmet.SudioniciListNazivOIB_1">
      <item>, OIB 52634238587</item>
      <item>, OIB 32928818526</item>
      <item>, OIB null</item>
      <item>, OIB null</item>
      <item>, OIB 77774682555</item>
      <item>, OIB 33388938738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73505-9EAB-42A9-A463-C4E752365E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3153</properties:Characters>
  <properties:Lines>126</properties:Lines>
  <properties:Paragraphs>41</properties:Paragraphs>
  <properties:TotalTime>447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2016-02-03T12:15:00Z</cp:lastPrinted>
  <dcterms:modified xmlns:xsi="http://www.w3.org/2001/XMLSchema-instance" xsi:type="dcterms:W3CDTF">2016-02-03T12:16:00Z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