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cb2d1" w14:paraId="7fcb2d1" w:rsidRDefault="00935703" w:rsidP="005D7BF8" w:rsidR="00935703"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35703" w:rsidP="005D7BF8" w:rsidR="00935703" w:rsidRPr="005D7BF8">
      <w:pPr>
        <w:pStyle w:val="Bezproreda"/>
        <w:jc w:val="both"/>
      </w:pPr>
      <w:r w:rsidRPr="005D7BF8">
        <w:rPr>
          <w:rFonts w:eastAsia="MS Mincho"/>
        </w:rPr>
        <w:t xml:space="preserve">   REPUBLIKA HRVATSKA</w:t>
      </w:r>
    </w:p>
    <w:p w:rsidRDefault="00935703" w:rsidP="005D7BF8" w:rsidR="00935703" w:rsidRPr="005D7BF8">
      <w:pPr>
        <w:pStyle w:val="Bezproreda"/>
        <w:jc w:val="both"/>
      </w:pPr>
      <w:r w:rsidRPr="005D7BF8">
        <w:rPr>
          <w:rFonts w:eastAsia="MS Mincho"/>
        </w:rPr>
        <w:t>TRGOVAČKI SUD U RIJECI</w:t>
      </w:r>
    </w:p>
    <w:p w:rsidRDefault="00935703" w:rsidP="005D7BF8" w:rsidR="00935703" w:rsidRPr="005D7BF8">
      <w:pPr>
        <w:pStyle w:val="Bezproreda"/>
        <w:jc w:val="both"/>
        <w:rPr>
          <w:rFonts w:eastAsia="MS Mincho"/>
        </w:rPr>
      </w:pPr>
      <w:r w:rsidRPr="005D7BF8">
        <w:rPr>
          <w:rFonts w:eastAsia="MS Mincho"/>
        </w:rPr>
        <w:t xml:space="preserve">       Rijeka, Zadarska 1 i 3</w:t>
      </w:r>
    </w:p>
    <w:p w:rsidRDefault="00935703" w:rsidR="00935703"/>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86662F" w:rsidRPr="0086662F">
        <w:rPr>
          <w:b/>
        </w:rPr>
        <w:t>RESTORAN ATRIUM d.o.o. za ugostiteljstvo, Rijeka, Užarska 1, OIB 83218288904</w:t>
      </w:r>
      <w:r w:rsidR="007A72BF" w:rsidRPr="007A72BF">
        <w:rPr>
          <w:b/>
        </w:rPr>
        <w:t>,</w:t>
      </w:r>
      <w:r w:rsidR="001C7A55" w:rsidRPr="001C7A55">
        <w:t xml:space="preserve"> dana </w:t>
      </w:r>
      <w:r w:rsidR="00494342">
        <w:t>26</w:t>
      </w:r>
      <w:r w:rsidR="007A72BF">
        <w:t>. svibnja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86662F"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86662F" w:rsidRPr="0086662F">
        <w:rPr>
          <w:b/>
        </w:rPr>
        <w:t>RESTORAN ATRIUM d.o.o. za ugostiteljstvo, Rijeka, Užarska 1, OIB 83218288904</w:t>
      </w:r>
      <w:r w:rsidR="007A72BF">
        <w:rPr>
          <w:b/>
        </w:rPr>
        <w:t>.</w:t>
      </w:r>
    </w:p>
    <w:p w:rsidRDefault="007A72BF" w:rsidP="007A72BF" w:rsidR="007A72BF" w:rsidRPr="00990266">
      <w:pPr>
        <w:pStyle w:val="Bezproreda"/>
        <w:ind w:left="1080"/>
        <w:jc w:val="both"/>
      </w:pPr>
    </w:p>
    <w:p w:rsidRDefault="00BE5CEB" w:rsidP="00BE5CEB" w:rsidR="006B2A66">
      <w:pPr>
        <w:pStyle w:val="Bezproreda"/>
        <w:jc w:val="both"/>
      </w:pPr>
      <w:r>
        <w:t>II.</w:t>
      </w:r>
      <w:r>
        <w:tab/>
      </w:r>
      <w:r w:rsidR="00321306" w:rsidRPr="00990266">
        <w:t>Za stečajnog upravitelja imenuje se</w:t>
      </w:r>
      <w:r w:rsidR="00DE36C9" w:rsidRPr="00990266">
        <w:t xml:space="preserve"> </w:t>
      </w:r>
      <w:r w:rsidR="00B579B0">
        <w:t>Damir Majstorović, Pula, Koparska 37, OIB 49931983367.</w:t>
      </w:r>
      <w:r w:rsidR="00C848FC" w:rsidRPr="00990266">
        <w:t xml:space="preserve"> </w:t>
      </w:r>
    </w:p>
    <w:p w:rsidRDefault="00BE5CEB" w:rsidP="00BE5CEB" w:rsidR="00BE5CEB" w:rsidRPr="00FA7CB6">
      <w:pPr>
        <w:pStyle w:val="Bezproreda"/>
        <w:jc w:val="both"/>
      </w:pPr>
    </w:p>
    <w:p w:rsidRDefault="00321306" w:rsidP="00494342"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86662F" w:rsidRPr="0086662F">
        <w:rPr>
          <w:b/>
        </w:rPr>
        <w:t>RESTORAN ATRIUM d.o.o. za ugostiteljstvo, Rijeka, Užarska 1, OIB 83218288904</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B579B0" w:rsidP="00B579B0" w:rsidR="00B579B0" w:rsidRPr="00B579B0">
      <w:pPr>
        <w:jc w:val="both"/>
      </w:pPr>
      <w:r>
        <w:t xml:space="preserve"> </w:t>
      </w:r>
      <w:r w:rsidRPr="00B579B0">
        <w:tab/>
        <w:t xml:space="preserve">Financijska agencija, Regionalni centar Rijeka podnijela je ovome sudu 30. ožujka 2016. godine prijedlog za otvaranje stečajnog postupka nad dužnikom RESTORAN ATRIUM d.o.o. za ugostiteljstvo, Rijeka, Užarska 1, OIB 83218288904 (dalje: dužnik) temeljem čl.110. st.1. Stečajnog zakona (Narodne novine, br. 71/15, dalje: SZ-a). </w:t>
      </w:r>
    </w:p>
    <w:p w:rsidRDefault="00B579B0" w:rsidP="00B579B0" w:rsidR="00B579B0" w:rsidRPr="00B579B0">
      <w:pPr>
        <w:jc w:val="both"/>
      </w:pPr>
      <w:r w:rsidRPr="00B579B0">
        <w:tab/>
        <w:t xml:space="preserve">Predlagatelj je u prijedlogu naveo da dužnik na dan 23. ožujka 2016. godine u Očevidniku redoslijeda osnova za plaćanje ima evidentirane neizvršene osnove za plaćanje u neprekinutom razdoblju od 120 dana u ukupnom iznosu od 52.074,73 kn u koji iznos je uračunata i kamata i naknada Financijske agencije za provedbe ovrhe, da dužnik ima jednog zaposlenika. </w:t>
      </w:r>
    </w:p>
    <w:p w:rsidRDefault="00B579B0" w:rsidP="00B579B0" w:rsidR="00B579B0" w:rsidRPr="00B579B0">
      <w:pPr>
        <w:jc w:val="both"/>
      </w:pPr>
      <w:r w:rsidRPr="00B579B0">
        <w:tab/>
        <w:t xml:space="preserve">Rješenjem posl. br. St-842/16-4 od 02. studenoga 2016. godine pokrenut je prethodni postupak radi utvrđivanja pretpostavki za otvaranje stečajnog postupka nad dužnikom, naloženo osobi ovlaštenoj za zastupanje dužnika Lei Jurišić- Ilić iz Splita, Marina Getaldića 16, OIB 76805552212 u roku od osam dana dostaviti sudu pisano </w:t>
      </w:r>
      <w:r w:rsidRPr="00B579B0">
        <w:lastRenderedPageBreak/>
        <w:t>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B579B0" w:rsidP="00B579B0" w:rsidR="00B579B0" w:rsidRPr="00B579B0">
      <w:pPr>
        <w:jc w:val="both"/>
      </w:pPr>
      <w:r w:rsidRPr="00B579B0">
        <w:tab/>
        <w:t>Rješenjem od 01. veljače 2017. godine određena je mjera osiguranja iz čl.118. st.2 t.1. SZ-a imenovanjem privremenog stečajnog upravitelja Damira Majstorović, Pula, Koparska 37, 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SZ-a.</w:t>
      </w:r>
      <w:r w:rsidRPr="00B579B0">
        <w:tab/>
      </w:r>
    </w:p>
    <w:p w:rsidRDefault="00B579B0" w:rsidP="00B579B0" w:rsidR="00B579B0" w:rsidRPr="00B579B0">
      <w:pPr>
        <w:jc w:val="both"/>
      </w:pPr>
      <w:r w:rsidRPr="00B579B0">
        <w:tab/>
        <w:t>U prethodnom postupku privremeni stečajni upravitelj utvrdio je da prema javno objavljenim financijskim izviješćima za 2014. godinu imovina dužnika iskazana je u iznosu 145.378,00 kn.</w:t>
      </w:r>
    </w:p>
    <w:p w:rsidRDefault="00B579B0" w:rsidP="00B579B0" w:rsidR="00B579B0" w:rsidRPr="00B579B0">
      <w:pPr>
        <w:jc w:val="both"/>
      </w:pPr>
      <w:r w:rsidRPr="00B579B0">
        <w:tab/>
        <w:t xml:space="preserve">Ukupna vrijednost dugotrajne imovine iskazana je u iznosu 85.795,00 kn. Dugotrajnu imovinu čini isključivo materijalna imovina. Radi se o alatu i namještaju. </w:t>
      </w:r>
    </w:p>
    <w:p w:rsidRDefault="00B579B0" w:rsidP="00B579B0" w:rsidR="00B579B0" w:rsidRPr="00B579B0">
      <w:pPr>
        <w:jc w:val="both"/>
      </w:pPr>
      <w:r w:rsidRPr="00B579B0">
        <w:tab/>
        <w:t xml:space="preserve">Prema potvrdi Općinskog suda u Rijeci, ZKO Rijeka od 07. ožujka 2017. godine dužnik nije upisan kao vlasnik i suvlasnik nekretnina na području nadležnosti tog suda. Prema Uvjerenju policijske uprave Primorsko goranske od 16. veljače 2017. godine dužnik nije evidentiran kao vlasnik vozila. </w:t>
      </w:r>
    </w:p>
    <w:p w:rsidRDefault="00B579B0" w:rsidP="00B579B0" w:rsidR="00B579B0" w:rsidRPr="00B579B0">
      <w:pPr>
        <w:jc w:val="both"/>
      </w:pPr>
      <w:r w:rsidRPr="00B579B0">
        <w:tab/>
        <w:t xml:space="preserve">Prema bilanci na dan 31.12.2014. godine kratkotrajna imovina dužnika iskazana je u iznosu 54.156,00 kn i to zalihe u iznosu 49.337,00 kn i novac u blagajni 4.819,00 kn. Radi se o tekućim zalihama hrane i pića. Prema bilanci na dan 31.12.2014. godine dužnik ima iskazane obveze u iznosu 145.378,00 kn. </w:t>
      </w:r>
    </w:p>
    <w:p w:rsidRDefault="00B579B0" w:rsidP="00B579B0" w:rsidR="00B579B0" w:rsidRPr="00B579B0">
      <w:pPr>
        <w:jc w:val="both"/>
      </w:pPr>
      <w:r w:rsidRPr="00B579B0">
        <w:tab/>
        <w:t>Do završetka prethodnog postupka kod dužnika je utvrđeno postojanje stečajnog razloga, nesposobnost za plaćanje iz čl.6. Stečajnog zakona.</w:t>
      </w:r>
    </w:p>
    <w:p w:rsidRDefault="00B579B0" w:rsidP="00B579B0" w:rsidR="00B579B0" w:rsidRPr="00B579B0">
      <w:pPr>
        <w:jc w:val="both"/>
      </w:pPr>
      <w:r w:rsidRPr="00B579B0">
        <w:tab/>
        <w:t xml:space="preserve">Naime, prema potvrdi FINE od 03.4.2017. godine na računu dužnika evidentirano je 495 dana neprekidne blokade zbog nepodmirenih osnova za plaćanje evidentiranih u Očevidniku redoslijeda osnova za plaćanje. </w:t>
      </w:r>
    </w:p>
    <w:p w:rsidRDefault="00B579B0" w:rsidP="00B579B0" w:rsidR="00B579B0" w:rsidRPr="00B579B0">
      <w:pPr>
        <w:jc w:val="both"/>
      </w:pPr>
      <w:r w:rsidRPr="00B579B0">
        <w:tab/>
        <w:t xml:space="preserve">Nepodmirene obveze na dan 03. travnja 2017. godine iznose 128.056,60 kn. </w:t>
      </w:r>
    </w:p>
    <w:p w:rsidRDefault="00B579B0" w:rsidP="00B579B0" w:rsidR="00B579B0" w:rsidRPr="00B579B0">
      <w:pPr>
        <w:jc w:val="both"/>
      </w:pPr>
      <w:r w:rsidRPr="00B579B0">
        <w:tab/>
        <w:t>Privremeni stečajni upravitelj je u prethodnom postupku zaključio da raspoloživa imovina nije dovoljna za namirenje troškova prethodnog i otvorenog stečajnog postupka. Predlaže da sud pozove vjerovnike na uplatu predujma u visini od 24.000,00 kn za namirenje troškova prethodnog i otvorenog stečajnog postupka.</w:t>
      </w:r>
    </w:p>
    <w:p w:rsidRDefault="00B579B0" w:rsidP="00B579B0" w:rsidR="00B579B0" w:rsidRPr="00B579B0">
      <w:pPr>
        <w:jc w:val="both"/>
      </w:pPr>
      <w:r w:rsidRPr="00B579B0">
        <w:tab/>
        <w:t>Predvidivi troškovi stečajnog postupka u trajanju od 6 mjeseci</w:t>
      </w:r>
    </w:p>
    <w:p w:rsidRDefault="00B579B0" w:rsidP="00B579B0" w:rsidR="00B579B0" w:rsidRPr="00B579B0">
      <w:pPr>
        <w:jc w:val="both"/>
      </w:pPr>
      <w:r w:rsidRPr="00B579B0">
        <w:t xml:space="preserve">- trošak nagrade u prethodnom postupku – bruto iznos </w:t>
      </w:r>
      <w:r w:rsidRPr="00B579B0">
        <w:tab/>
      </w:r>
      <w:r w:rsidRPr="00B579B0">
        <w:tab/>
      </w:r>
      <w:r w:rsidRPr="00B579B0">
        <w:tab/>
        <w:t xml:space="preserve">8.000,00 kn </w:t>
      </w:r>
    </w:p>
    <w:p w:rsidRDefault="00B579B0" w:rsidP="00B579B0" w:rsidR="00B579B0" w:rsidRPr="00B579B0">
      <w:pPr>
        <w:jc w:val="both"/>
      </w:pPr>
      <w:r w:rsidRPr="00B579B0">
        <w:t>- izrada pečata, otvaranje žiro računa, troškovi platnog prometa, poštarina</w:t>
      </w:r>
      <w:r w:rsidRPr="00B579B0">
        <w:tab/>
        <w:t>2.000,00 kn</w:t>
      </w:r>
      <w:r w:rsidRPr="00B579B0">
        <w:tab/>
        <w:t xml:space="preserve">      </w:t>
      </w:r>
    </w:p>
    <w:p w:rsidRDefault="00B579B0" w:rsidP="00B579B0" w:rsidR="00B579B0" w:rsidRPr="00B579B0">
      <w:pPr>
        <w:jc w:val="both"/>
      </w:pPr>
      <w:r w:rsidRPr="00B579B0">
        <w:t>- računovodstvene usluge</w:t>
      </w:r>
      <w:r w:rsidRPr="00B579B0">
        <w:tab/>
      </w:r>
      <w:r w:rsidRPr="00B579B0">
        <w:tab/>
      </w:r>
      <w:r w:rsidRPr="00B579B0">
        <w:tab/>
      </w:r>
      <w:r w:rsidRPr="00B579B0">
        <w:tab/>
        <w:t xml:space="preserve">  </w:t>
      </w:r>
      <w:r w:rsidRPr="00B579B0">
        <w:tab/>
      </w:r>
      <w:r w:rsidRPr="00B579B0">
        <w:tab/>
      </w:r>
      <w:r w:rsidRPr="00B579B0">
        <w:tab/>
        <w:t>6.000,00 kn</w:t>
      </w:r>
    </w:p>
    <w:p w:rsidRDefault="00B579B0" w:rsidP="00B579B0" w:rsidR="00B579B0" w:rsidRPr="00B579B0">
      <w:pPr>
        <w:jc w:val="both"/>
      </w:pPr>
      <w:r w:rsidRPr="00B579B0">
        <w:t>- nagrada troškova stečajnom upravitelju</w:t>
      </w:r>
      <w:r w:rsidRPr="00B579B0">
        <w:tab/>
      </w:r>
      <w:r w:rsidRPr="00B579B0">
        <w:tab/>
      </w:r>
      <w:r w:rsidRPr="00B579B0">
        <w:tab/>
      </w:r>
      <w:r w:rsidRPr="00B579B0">
        <w:tab/>
      </w:r>
      <w:r w:rsidRPr="00B579B0">
        <w:tab/>
        <w:t>2.000,00 kn</w:t>
      </w:r>
    </w:p>
    <w:p w:rsidRDefault="00B579B0" w:rsidP="00B579B0" w:rsidR="00B579B0" w:rsidRPr="00B579B0">
      <w:pPr>
        <w:jc w:val="both"/>
      </w:pPr>
      <w:r w:rsidRPr="00B579B0">
        <w:t>- stvarni troškovi stečajnog upravitelja</w:t>
      </w:r>
      <w:r w:rsidRPr="00B579B0">
        <w:tab/>
      </w:r>
      <w:r w:rsidRPr="00B579B0">
        <w:tab/>
      </w:r>
      <w:r w:rsidRPr="00B579B0">
        <w:tab/>
        <w:t xml:space="preserve">          </w:t>
      </w:r>
      <w:r w:rsidRPr="00B579B0">
        <w:tab/>
      </w:r>
      <w:r w:rsidRPr="00B579B0">
        <w:tab/>
        <w:t>6.000,00 kn</w:t>
      </w:r>
    </w:p>
    <w:p w:rsidRDefault="008F6CE9" w:rsidP="008F6CE9" w:rsidR="001A7568">
      <w:pPr>
        <w:jc w:val="both"/>
      </w:pPr>
      <w:r>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B579B0" w:rsidP="008F6CE9" w:rsidR="00B579B0" w:rsidRPr="001A7568">
      <w:pPr>
        <w:jc w:val="both"/>
      </w:pPr>
    </w:p>
    <w:p w:rsidRDefault="006D7039" w:rsidP="006D7039" w:rsidR="006D7039">
      <w:pPr>
        <w:jc w:val="both"/>
      </w:pPr>
      <w:r>
        <w:lastRenderedPageBreak/>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6D7039" w:rsidP="006D7039" w:rsidR="006D7039">
      <w:pPr>
        <w:jc w:val="both"/>
      </w:pPr>
      <w:r>
        <w:tab/>
        <w:t xml:space="preserve">Pravomoćnim rješenjem ovoga suda od </w:t>
      </w:r>
      <w:r w:rsidR="00B579B0">
        <w:t>26</w:t>
      </w:r>
      <w:r w:rsidR="00316D43">
        <w:t>. travnja</w:t>
      </w:r>
      <w:r w:rsidR="00DA68B7">
        <w:t xml:space="preserve"> 2017</w:t>
      </w:r>
      <w:r>
        <w:t xml:space="preserve">. godine pozvane su osobe koje imaju pravni interes za provedbom stečajnog postupka da u roku od 15 dana uplate predujam u visini od </w:t>
      </w:r>
      <w:r w:rsidR="00B579B0">
        <w:t>24.000,00</w:t>
      </w:r>
      <w:r w:rsidR="00316D43">
        <w:t xml:space="preserve"> </w:t>
      </w:r>
      <w:r>
        <w:t xml:space="preserve">kn, za namirenje troškova </w:t>
      </w:r>
      <w:r w:rsidR="00316D43">
        <w:t xml:space="preserve">prethodnog i </w:t>
      </w:r>
      <w:r>
        <w:t>otvorenog stečajnog postupka. Predmetno rješenje objav</w:t>
      </w:r>
      <w:r w:rsidR="00FA7CB6">
        <w:t>ljeno je na mrežnoj stranici e-O</w:t>
      </w:r>
      <w:r>
        <w:t>glasne ploče sud</w:t>
      </w:r>
      <w:r w:rsidR="00316D43">
        <w:t>ov</w:t>
      </w:r>
      <w:r>
        <w:t xml:space="preserve">a dana </w:t>
      </w:r>
      <w:r w:rsidR="00B579B0">
        <w:t>26</w:t>
      </w:r>
      <w:r w:rsidR="00316D43">
        <w:t>. travnja</w:t>
      </w:r>
      <w:r w:rsidR="00DA68B7">
        <w:t xml:space="preserve"> 2017</w:t>
      </w:r>
      <w:r>
        <w:t>. godine temeljem čl.12. st.1.</w:t>
      </w:r>
      <w:r w:rsidR="000554F6">
        <w:t xml:space="preserve"> SZ-a</w:t>
      </w:r>
      <w:r>
        <w:t xml:space="preserve">. </w:t>
      </w:r>
    </w:p>
    <w:p w:rsidRDefault="006D7039" w:rsidP="006D7039" w:rsidR="00EA1A0F">
      <w:pPr>
        <w:jc w:val="both"/>
      </w:pPr>
      <w:r>
        <w:t xml:space="preserve">            Kako je u prethodnom postupku nedvojbeno utvrđeno postojanje stečajnog razloga, nesposobnost za plaćanje, kao i činjenica nedostatnosti dužnikove imovine u smislu čl.132. st.1. SZ-a, te kako predujam </w:t>
      </w:r>
      <w:r w:rsidR="006E0C7C">
        <w:t xml:space="preserve">za </w:t>
      </w:r>
      <w:r w:rsidR="00DA68B7">
        <w:t>namirenje</w:t>
      </w:r>
      <w:r w:rsidR="006E0C7C">
        <w:t xml:space="preserve"> troškova </w:t>
      </w:r>
      <w:r>
        <w:t xml:space="preserve">stečajnog postupka nije uplaćen u roku određenom rješenjem od </w:t>
      </w:r>
      <w:r w:rsidR="00B579B0">
        <w:t>26</w:t>
      </w:r>
      <w:r w:rsidR="00316D43">
        <w:t>. travnja</w:t>
      </w:r>
      <w:r w:rsidR="00DA68B7">
        <w:t xml:space="preserve"> 2017</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8F6CE9">
        <w:t>1</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316D43">
        <w:rPr>
          <w:bCs/>
        </w:rPr>
        <w:t xml:space="preserve">26. svibnja </w:t>
      </w:r>
      <w:r w:rsidR="0071647F">
        <w:rPr>
          <w:bCs/>
        </w:rPr>
        <w:t>2017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w:t>
      </w:r>
      <w:r w:rsidR="00AA031A" w:rsidRPr="001A7568">
        <w:rPr>
          <w:bCs/>
        </w:rPr>
        <w:t xml:space="preserve">  </w:t>
      </w:r>
      <w:r w:rsidR="000554F6">
        <w:rPr>
          <w:bCs/>
        </w:rPr>
        <w:t>S</w:t>
      </w:r>
      <w:r w:rsidR="00321306" w:rsidRPr="001A7568">
        <w:rPr>
          <w:bCs/>
        </w:rPr>
        <w:t xml:space="preserve">udac </w:t>
      </w:r>
    </w:p>
    <w:p w:rsidRDefault="00321306" w:rsidP="007C3BCC" w:rsidR="003A72D4">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3A72D4">
        <w:rPr>
          <w:bCs/>
        </w:rPr>
        <w:t xml:space="preserve"> </w:t>
      </w:r>
      <w:r w:rsidR="007C3BCC">
        <w:t xml:space="preserve"> </w:t>
      </w:r>
      <w:r w:rsidR="003A72D4" w:rsidRPr="00737DD5">
        <w:t xml:space="preserve"> </w:t>
      </w:r>
      <w:r w:rsidR="003A72D4">
        <w:t xml:space="preserve">  </w:t>
      </w:r>
    </w:p>
    <w:p w:rsidRDefault="0071647F" w:rsidP="00EA174D" w:rsidR="0071647F">
      <w:pPr>
        <w:ind w:firstLine="708" w:left="1416"/>
        <w:jc w:val="right"/>
      </w:pPr>
    </w:p>
    <w:p w:rsidRDefault="001F13A2" w:rsidP="008C188D" w:rsidR="001F13A2" w:rsidRPr="001A7568">
      <w:pPr>
        <w:jc w:val="right"/>
        <w:rPr>
          <w:bCs/>
        </w:rPr>
      </w:pPr>
    </w:p>
    <w:p w:rsidRDefault="00B96C6F" w:rsidP="00B96C6F" w:rsidR="00B96C6F" w:rsidRPr="00B96C6F">
      <w:pPr>
        <w:jc w:val="both"/>
        <w:rPr>
          <w:bCs/>
        </w:rPr>
      </w:pPr>
      <w:r w:rsidRPr="00B96C6F">
        <w:rPr>
          <w:bCs/>
        </w:rPr>
        <w:t>UPUTA O PRAVNOM LIJEKU:</w:t>
      </w:r>
    </w:p>
    <w:p w:rsidRDefault="00B96C6F" w:rsidP="00B96C6F" w:rsid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1A7568">
      <w:pPr>
        <w:jc w:val="both"/>
      </w:pPr>
      <w:r w:rsidRPr="00B96C6F">
        <w:rPr>
          <w:bCs/>
        </w:rPr>
        <w:t>Protiv rješenja o zaključenju stečajnog postupka dopuštena je žalba u roku od osam dana.</w:t>
      </w:r>
    </w:p>
    <w:p w:rsidRDefault="00DA68B7" w:rsidP="003828C9" w:rsidR="00BE5CEB">
      <w:pPr>
        <w:jc w:val="both"/>
        <w:rPr>
          <w:bCs/>
        </w:rPr>
      </w:pPr>
      <w:r w:rsidRPr="00DA68B7">
        <w:rPr>
          <w:bCs/>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8F6CE9" w:rsidP="003828C9" w:rsidR="008F6CE9">
      <w:pPr>
        <w:jc w:val="both"/>
        <w:rPr>
          <w:bCs/>
        </w:rPr>
      </w:pPr>
    </w:p>
    <w:p w:rsidRDefault="008F6CE9" w:rsidP="003828C9" w:rsidR="008F6CE9">
      <w:pPr>
        <w:jc w:val="both"/>
        <w:rPr>
          <w:bCs/>
        </w:rPr>
      </w:pPr>
    </w:p>
    <w:p w:rsidRDefault="00B579B0" w:rsidR="00B579B0">
      <w:pPr>
        <w:rPr>
          <w:b/>
          <w:sz w:val="20"/>
          <w:szCs w:val="20"/>
        </w:rPr>
      </w:pPr>
      <w:r>
        <w:rPr>
          <w:b/>
          <w:sz w:val="20"/>
          <w:szCs w:val="20"/>
        </w:rPr>
        <w:br w:type="page"/>
      </w:r>
    </w:p>
    <w:p w:rsidRDefault="006E4C0D" w:rsidP="003828C9" w:rsidR="00321306" w:rsidRPr="003B540A">
      <w:pPr>
        <w:jc w:val="both"/>
        <w:rPr>
          <w:b/>
          <w:sz w:val="20"/>
          <w:szCs w:val="20"/>
        </w:rPr>
      </w:pPr>
      <w:r w:rsidRPr="003B540A">
        <w:rPr>
          <w:b/>
          <w:sz w:val="20"/>
          <w:szCs w:val="20"/>
        </w:rPr>
        <w:lastRenderedPageBreak/>
        <w:t>D</w:t>
      </w:r>
      <w:r w:rsidR="00321306" w:rsidRPr="003B540A">
        <w:rPr>
          <w:b/>
          <w:sz w:val="20"/>
          <w:szCs w:val="20"/>
        </w:rPr>
        <w:t>NA</w:t>
      </w:r>
      <w:r w:rsidR="00C34A6B" w:rsidRPr="003B540A">
        <w:rPr>
          <w:b/>
          <w:sz w:val="20"/>
          <w:szCs w:val="20"/>
        </w:rPr>
        <w:t>:</w:t>
      </w:r>
    </w:p>
    <w:p w:rsidRDefault="00321306" w:rsidP="00321306" w:rsidR="00353158" w:rsidRPr="001A7568">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321306" w:rsidP="00321306" w:rsidR="00ED138E" w:rsidRPr="001A7568">
      <w:pPr>
        <w:rPr>
          <w:sz w:val="20"/>
          <w:szCs w:val="20"/>
        </w:rPr>
      </w:pPr>
      <w:r w:rsidRPr="001A7568">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Pr="001A7568">
        <w:rPr>
          <w:sz w:val="20"/>
          <w:szCs w:val="20"/>
        </w:rPr>
        <w:t>dužnik</w:t>
      </w:r>
      <w:r w:rsidR="00CC0BD7" w:rsidRPr="001A7568">
        <w:rPr>
          <w:sz w:val="20"/>
          <w:szCs w:val="20"/>
        </w:rPr>
        <w:t>a po zakonu</w:t>
      </w:r>
      <w:r w:rsidR="006E0C7C">
        <w:rPr>
          <w:sz w:val="20"/>
          <w:szCs w:val="20"/>
        </w:rPr>
        <w:t xml:space="preserve"> </w:t>
      </w:r>
      <w:r w:rsidR="00B579B0">
        <w:rPr>
          <w:sz w:val="20"/>
          <w:szCs w:val="20"/>
        </w:rPr>
        <w:t xml:space="preserve">Lea Jurišić – Ilić </w:t>
      </w:r>
      <w:r w:rsidR="00316D43">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815FF9" w:rsidRPr="001A7568">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815FF9" w:rsidRPr="001A7568">
        <w:rPr>
          <w:sz w:val="20"/>
          <w:szCs w:val="20"/>
        </w:rPr>
        <w:t>Rijeka</w:t>
      </w:r>
    </w:p>
    <w:p w:rsidRDefault="00321306" w:rsidP="00321306" w:rsidR="00321306" w:rsidRPr="001A7568">
      <w:pPr>
        <w:rPr>
          <w:sz w:val="20"/>
          <w:szCs w:val="20"/>
        </w:rPr>
      </w:pPr>
      <w:r w:rsidRPr="001A7568">
        <w:rPr>
          <w:sz w:val="20"/>
          <w:szCs w:val="20"/>
        </w:rPr>
        <w:t xml:space="preserve">- Porezna uprava </w:t>
      </w:r>
      <w:r w:rsidR="00815FF9" w:rsidRPr="001A7568">
        <w:rPr>
          <w:sz w:val="20"/>
          <w:szCs w:val="20"/>
        </w:rPr>
        <w:t>Rijeka</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DA68B7">
        <w:rPr>
          <w:sz w:val="20"/>
          <w:szCs w:val="20"/>
        </w:rPr>
        <w:t xml:space="preserve">elektronski, neposredno i </w:t>
      </w:r>
      <w:r w:rsidR="0041378B" w:rsidRPr="001A7568">
        <w:rPr>
          <w:sz w:val="20"/>
          <w:szCs w:val="20"/>
        </w:rPr>
        <w:t xml:space="preserve">po </w:t>
      </w:r>
      <w:r w:rsidR="00321306" w:rsidRPr="001A7568">
        <w:rPr>
          <w:sz w:val="20"/>
          <w:szCs w:val="20"/>
        </w:rPr>
        <w:t>pravomoćnosti</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26.5.</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35703">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86662F">
      <w:rPr>
        <w:b/>
      </w:rPr>
      <w:t>842</w:t>
    </w:r>
    <w:r w:rsidR="009856D8">
      <w:rPr>
        <w:b/>
      </w:rPr>
      <w:t>/16-</w:t>
    </w:r>
    <w:r w:rsidR="0086662F">
      <w:rPr>
        <w:b/>
      </w:rPr>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5A06"/>
    <w:rsid w:val="000806E3"/>
    <w:rsid w:val="000B38A3"/>
    <w:rsid w:val="000B5241"/>
    <w:rsid w:val="000C0D66"/>
    <w:rsid w:val="000C1A41"/>
    <w:rsid w:val="000D03AE"/>
    <w:rsid w:val="000E7FDB"/>
    <w:rsid w:val="000F3B44"/>
    <w:rsid w:val="001252E5"/>
    <w:rsid w:val="00136631"/>
    <w:rsid w:val="001474B0"/>
    <w:rsid w:val="001474D4"/>
    <w:rsid w:val="00151B2E"/>
    <w:rsid w:val="00174B4B"/>
    <w:rsid w:val="001754E7"/>
    <w:rsid w:val="001972EB"/>
    <w:rsid w:val="001A7568"/>
    <w:rsid w:val="001C20C7"/>
    <w:rsid w:val="001C7A55"/>
    <w:rsid w:val="001F13A2"/>
    <w:rsid w:val="00212999"/>
    <w:rsid w:val="00213A81"/>
    <w:rsid w:val="00223778"/>
    <w:rsid w:val="0024728A"/>
    <w:rsid w:val="00254C14"/>
    <w:rsid w:val="00267A10"/>
    <w:rsid w:val="00284D00"/>
    <w:rsid w:val="00296C99"/>
    <w:rsid w:val="002C1367"/>
    <w:rsid w:val="002C214C"/>
    <w:rsid w:val="002D43F3"/>
    <w:rsid w:val="002E5767"/>
    <w:rsid w:val="002E7B44"/>
    <w:rsid w:val="002F0A27"/>
    <w:rsid w:val="00306212"/>
    <w:rsid w:val="00315E6B"/>
    <w:rsid w:val="0031619B"/>
    <w:rsid w:val="00316D43"/>
    <w:rsid w:val="00321306"/>
    <w:rsid w:val="003410FB"/>
    <w:rsid w:val="00347320"/>
    <w:rsid w:val="00350322"/>
    <w:rsid w:val="00353158"/>
    <w:rsid w:val="003563E6"/>
    <w:rsid w:val="0037434A"/>
    <w:rsid w:val="003828C9"/>
    <w:rsid w:val="003955C9"/>
    <w:rsid w:val="003A72D4"/>
    <w:rsid w:val="003B540A"/>
    <w:rsid w:val="003C0B7B"/>
    <w:rsid w:val="003C157D"/>
    <w:rsid w:val="0041378B"/>
    <w:rsid w:val="0042316F"/>
    <w:rsid w:val="00440D91"/>
    <w:rsid w:val="00490A2A"/>
    <w:rsid w:val="00494342"/>
    <w:rsid w:val="004A5D50"/>
    <w:rsid w:val="004B1960"/>
    <w:rsid w:val="004D3F29"/>
    <w:rsid w:val="00500B42"/>
    <w:rsid w:val="0055287B"/>
    <w:rsid w:val="00576115"/>
    <w:rsid w:val="005930B2"/>
    <w:rsid w:val="005C4A89"/>
    <w:rsid w:val="005D6D20"/>
    <w:rsid w:val="005E4F24"/>
    <w:rsid w:val="00607EFE"/>
    <w:rsid w:val="006116FD"/>
    <w:rsid w:val="00624CA5"/>
    <w:rsid w:val="00640657"/>
    <w:rsid w:val="00651790"/>
    <w:rsid w:val="0065767A"/>
    <w:rsid w:val="006B0015"/>
    <w:rsid w:val="006B20BA"/>
    <w:rsid w:val="006B2A66"/>
    <w:rsid w:val="006B67AC"/>
    <w:rsid w:val="006D7039"/>
    <w:rsid w:val="006D7C06"/>
    <w:rsid w:val="006E0C7C"/>
    <w:rsid w:val="006E4C0D"/>
    <w:rsid w:val="006F3959"/>
    <w:rsid w:val="006F7445"/>
    <w:rsid w:val="00715AFB"/>
    <w:rsid w:val="0071647F"/>
    <w:rsid w:val="00723505"/>
    <w:rsid w:val="00751063"/>
    <w:rsid w:val="007556A0"/>
    <w:rsid w:val="007752A1"/>
    <w:rsid w:val="00776F61"/>
    <w:rsid w:val="007A72BF"/>
    <w:rsid w:val="007C24D4"/>
    <w:rsid w:val="007C3BCC"/>
    <w:rsid w:val="007C5AB4"/>
    <w:rsid w:val="007C730F"/>
    <w:rsid w:val="00815FF9"/>
    <w:rsid w:val="008220C0"/>
    <w:rsid w:val="00822CED"/>
    <w:rsid w:val="00823672"/>
    <w:rsid w:val="00825044"/>
    <w:rsid w:val="0085082A"/>
    <w:rsid w:val="00863C45"/>
    <w:rsid w:val="0086662F"/>
    <w:rsid w:val="00867511"/>
    <w:rsid w:val="008B7B42"/>
    <w:rsid w:val="008C188D"/>
    <w:rsid w:val="008C5FC5"/>
    <w:rsid w:val="008D096B"/>
    <w:rsid w:val="008D4BD6"/>
    <w:rsid w:val="008F6CE9"/>
    <w:rsid w:val="008F7B91"/>
    <w:rsid w:val="00925406"/>
    <w:rsid w:val="00931A2C"/>
    <w:rsid w:val="009332A8"/>
    <w:rsid w:val="00935703"/>
    <w:rsid w:val="009469A7"/>
    <w:rsid w:val="00957D2F"/>
    <w:rsid w:val="009748B4"/>
    <w:rsid w:val="009759C6"/>
    <w:rsid w:val="00976E88"/>
    <w:rsid w:val="009856D8"/>
    <w:rsid w:val="00990266"/>
    <w:rsid w:val="009B0E5E"/>
    <w:rsid w:val="009B4460"/>
    <w:rsid w:val="009B6B23"/>
    <w:rsid w:val="009B7595"/>
    <w:rsid w:val="009C19AB"/>
    <w:rsid w:val="009C4623"/>
    <w:rsid w:val="009C54D8"/>
    <w:rsid w:val="009E0DB4"/>
    <w:rsid w:val="009F7689"/>
    <w:rsid w:val="00A00578"/>
    <w:rsid w:val="00A06125"/>
    <w:rsid w:val="00A274AB"/>
    <w:rsid w:val="00A32C67"/>
    <w:rsid w:val="00A33F04"/>
    <w:rsid w:val="00A410F9"/>
    <w:rsid w:val="00A56611"/>
    <w:rsid w:val="00A7168A"/>
    <w:rsid w:val="00A7352D"/>
    <w:rsid w:val="00A7372C"/>
    <w:rsid w:val="00AA031A"/>
    <w:rsid w:val="00AC6DC9"/>
    <w:rsid w:val="00AD089B"/>
    <w:rsid w:val="00AD51C1"/>
    <w:rsid w:val="00AE55E4"/>
    <w:rsid w:val="00B350EF"/>
    <w:rsid w:val="00B579B0"/>
    <w:rsid w:val="00B710DF"/>
    <w:rsid w:val="00B768F8"/>
    <w:rsid w:val="00B96C6F"/>
    <w:rsid w:val="00BA2413"/>
    <w:rsid w:val="00BA2E41"/>
    <w:rsid w:val="00BD1F8A"/>
    <w:rsid w:val="00BE5CEB"/>
    <w:rsid w:val="00BF1822"/>
    <w:rsid w:val="00C06115"/>
    <w:rsid w:val="00C31580"/>
    <w:rsid w:val="00C34A6B"/>
    <w:rsid w:val="00C37F2A"/>
    <w:rsid w:val="00C51A93"/>
    <w:rsid w:val="00C53E2B"/>
    <w:rsid w:val="00C55C5C"/>
    <w:rsid w:val="00C56550"/>
    <w:rsid w:val="00C56876"/>
    <w:rsid w:val="00C848FC"/>
    <w:rsid w:val="00C94E84"/>
    <w:rsid w:val="00C96735"/>
    <w:rsid w:val="00CA6A64"/>
    <w:rsid w:val="00CB179B"/>
    <w:rsid w:val="00CB34C9"/>
    <w:rsid w:val="00CC0BD7"/>
    <w:rsid w:val="00CD0531"/>
    <w:rsid w:val="00CD0E7A"/>
    <w:rsid w:val="00D13562"/>
    <w:rsid w:val="00D37C80"/>
    <w:rsid w:val="00D55DB2"/>
    <w:rsid w:val="00D705C3"/>
    <w:rsid w:val="00D940E7"/>
    <w:rsid w:val="00DA1A65"/>
    <w:rsid w:val="00DA1FFF"/>
    <w:rsid w:val="00DA68B7"/>
    <w:rsid w:val="00DD7334"/>
    <w:rsid w:val="00DE36C9"/>
    <w:rsid w:val="00DF013D"/>
    <w:rsid w:val="00E01978"/>
    <w:rsid w:val="00E535BC"/>
    <w:rsid w:val="00E65893"/>
    <w:rsid w:val="00EA174D"/>
    <w:rsid w:val="00EA1A0F"/>
    <w:rsid w:val="00EC083F"/>
    <w:rsid w:val="00ED138E"/>
    <w:rsid w:val="00EF0D70"/>
    <w:rsid w:val="00F23CF2"/>
    <w:rsid w:val="00F4176D"/>
    <w:rsid w:val="00F4524A"/>
    <w:rsid w:val="00F66B41"/>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935703"/>
    <w:rPr>
      <w:color w:val="808080"/>
      <w:bdr w:space="0" w:sz="0" w:color="auto" w:val="none"/>
      <w:shd w:fill="auto" w:color="auto" w:val="clear"/>
    </w:rPr>
  </w:style>
  <w:style w:customStyle="true" w:styleId="eSPISCCParagraphDefaultFont" w:type="character">
    <w:name w:val="eSPIS_CC_Paragraph Default Font"/>
    <w:basedOn w:val="Zadanifontodlomka"/>
    <w:rsid w:val="0093570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35703"/>
    <w:rPr>
      <w:b/>
      <w:bdr w:space="0" w:sz="0" w:color="auto" w:val="none"/>
      <w:shd w:fill="FFFFCC" w:color="auto" w:val="clear"/>
      <w:lang w:val="hr-HR"/>
    </w:rPr>
  </w:style>
  <w:style w:customStyle="true" w:styleId="PozadinaSvijetloCrvena" w:type="character">
    <w:name w:val="Pozadina_SvijetloCrvena"/>
    <w:basedOn w:val="eSPISCCParagraphDefaultFont"/>
    <w:rsid w:val="0093570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3570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935703"/>
    <w:rPr>
      <w:color w:val="808080"/>
      <w:bdr w:color="auto" w:space="0" w:sz="0" w:val="none"/>
      <w:shd w:color="auto" w:fill="auto" w:val="clear"/>
    </w:rPr>
  </w:style>
  <w:style w:customStyle="1" w:styleId="eSPISCCParagraphDefaultFont" w:type="character">
    <w:name w:val="eSPIS_CC_Paragraph Default Font"/>
    <w:basedOn w:val="Zadanifontodlomka"/>
    <w:rsid w:val="0093570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35703"/>
    <w:rPr>
      <w:b/>
      <w:bdr w:color="auto" w:space="0" w:sz="0" w:val="none"/>
      <w:shd w:color="auto" w:fill="FFFFCC" w:val="clear"/>
      <w:lang w:val="hr-HR"/>
    </w:rPr>
  </w:style>
  <w:style w:customStyle="1" w:styleId="PozadinaSvijetloCrvena" w:type="character">
    <w:name w:val="Pozadina_SvijetloCrvena"/>
    <w:basedOn w:val="eSPISCCParagraphDefaultFont"/>
    <w:rsid w:val="0093570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3570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svibnja 2017.</izvorni_sadrzaj>
    <derivirana_varijabla naziv="DomainObject.DatumDonosenjaOdluke_1">26.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842</izvorni_sadrzaj>
    <derivirana_varijabla naziv="DomainObject.Predmet.Broj_1">842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St-842/2016</izvorni_sadrzaj>
    <derivirana_varijabla naziv="DomainObject.Predmet.OznakaBroj_1">St-842/2016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RESTORAN ATRIUM d.o.o.</izvorni_sadrzaj>
    <derivirana_varijabla naziv="DomainObject.Predmet.ProtustrankaFormated_1">  RESTORAN ATRIUM d.o.o.</derivirana_varijabla>
  </DomainObject.Predmet.ProtustrankaFormated>
  <DomainObject.Predmet.ProtustrankaFormatedOIB>
    <izvorni_sadrzaj>  RESTORAN ATRIUM d.o.o., OIB 83218288904</izvorni_sadrzaj>
    <derivirana_varijabla naziv="DomainObject.Predmet.ProtustrankaFormatedOIB_1">  RESTORAN ATRIUM d.o.o., OIB 83218288904</derivirana_varijabla>
  </DomainObject.Predmet.ProtustrankaFormatedOIB>
  <DomainObject.Predmet.ProtustrankaFormatedWithAdress>
    <izvorni_sadrzaj> RESTORAN ATRIUM d.o.o., Užarska 1, 51000 Rijeka</izvorni_sadrzaj>
    <derivirana_varijabla naziv="DomainObject.Predmet.ProtustrankaFormatedWithAdress_1"> RESTORAN ATRIUM d.o.o., Užarska 1, 51000 Rijeka</derivirana_varijabla>
  </DomainObject.Predmet.ProtustrankaFormatedWithAdress>
  <DomainObject.Predmet.ProtustrankaFormatedWithAdressOIB>
    <izvorni_sadrzaj> RESTORAN ATRIUM d.o.o., OIB 83218288904, Užarska 1, 51000 Rijeka</izvorni_sadrzaj>
    <derivirana_varijabla naziv="DomainObject.Predmet.ProtustrankaFormatedWithAdressOIB_1"> RESTORAN ATRIUM d.o.o., OIB 83218288904, Užarska 1, 51000 Rijeka</derivirana_varijabla>
  </DomainObject.Predmet.ProtustrankaFormatedWithAdressOIB>
  <DomainObject.Predmet.ProtustrankaWithAdress>
    <izvorni_sadrzaj>RESTORAN ATRIUM d.o.o. Užarska 1, 51000 Rijeka</izvorni_sadrzaj>
    <derivirana_varijabla naziv="DomainObject.Predmet.ProtustrankaWithAdress_1">RESTORAN ATRIUM d.o.o. Užarska 1, 51000 Rijeka</derivirana_varijabla>
  </DomainObject.Predmet.ProtustrankaWithAdress>
  <DomainObject.Predmet.ProtustrankaWithAdressOIB>
    <izvorni_sadrzaj>RESTORAN ATRIUM d.o.o., OIB 83218288904, Užarska 1, 51000 Rijeka</izvorni_sadrzaj>
    <derivirana_varijabla naziv="DomainObject.Predmet.ProtustrankaWithAdressOIB_1">RESTORAN ATRIUM d.o.o., OIB 83218288904, Užarska 1, 51000 Rijeka</derivirana_varijabla>
  </DomainObject.Predmet.ProtustrankaWithAdressOIB>
  <DomainObject.Predmet.ProtustrankaNazivFormated>
    <izvorni_sadrzaj>RESTORAN ATRIUM d.o.o.</izvorni_sadrzaj>
    <derivirana_varijabla naziv="DomainObject.Predmet.ProtustrankaNazivFormated_1">RESTORAN ATRIUM d.o.o.</derivirana_varijabla>
  </DomainObject.Predmet.ProtustrankaNazivFormated>
  <DomainObject.Predmet.ProtustrankaNazivFormatedOIB>
    <izvorni_sadrzaj>RESTORAN ATRIUM d.o.o., OIB 83218288904</izvorni_sadrzaj>
    <derivirana_varijabla naziv="DomainObject.Predmet.ProtustrankaNazivFormatedOIB_1">RESTORAN ATRIUM d.o.o., OIB 83218288904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RESTORAN ATRIUM d.o.o.</item>
    </izvorni_sadrzaj>
    <derivirana_varijabla naziv="DomainObject.Predmet.ProtuStrankaListFormated_1">
      <item>RESTORAN ATRIUM d.o.o.</item>
    </derivirana_varijabla>
  </DomainObject.Predmet.ProtuStrankaListFormated>
  <DomainObject.Predmet.ProtuStrankaListFormatedOIB>
    <izvorni_sadrzaj>
      <item>RESTORAN ATRIUM d.o.o., OIB 83218288904</item>
    </izvorni_sadrzaj>
    <derivirana_varijabla naziv="DomainObject.Predmet.ProtuStrankaListFormatedOIB_1">
      <item>RESTORAN ATRIUM d.o.o., OIB 83218288904</item>
    </derivirana_varijabla>
  </DomainObject.Predmet.ProtuStrankaListFormatedOIB>
  <DomainObject.Predmet.ProtuStrankaListFormatedWithAdress>
    <izvorni_sadrzaj>
      <item>RESTORAN ATRIUM d.o.o., Užarska 1, 51000 Rijeka</item>
    </izvorni_sadrzaj>
    <derivirana_varijabla naziv="DomainObject.Predmet.ProtuStrankaListFormatedWithAdress_1">
      <item>RESTORAN ATRIUM d.o.o., Užarska 1, 51000 Rijeka</item>
    </derivirana_varijabla>
  </DomainObject.Predmet.ProtuStrankaListFormatedWithAdress>
  <DomainObject.Predmet.ProtuStrankaListFormatedWithAdressOIB>
    <izvorni_sadrzaj>
      <item>RESTORAN ATRIUM d.o.o., OIB 83218288904, Užarska 1, 51000 Rijeka</item>
    </izvorni_sadrzaj>
    <derivirana_varijabla naziv="DomainObject.Predmet.ProtuStrankaListFormatedWithAdressOIB_1">
      <item>RESTORAN ATRIUM d.o.o., OIB 83218288904, Užarska 1, 51000 Rijeka</item>
    </derivirana_varijabla>
  </DomainObject.Predmet.ProtuStrankaListFormatedWithAdressOIB>
  <DomainObject.Predmet.ProtuStrankaListNazivFormated>
    <izvorni_sadrzaj>
      <item>RESTORAN ATRIUM d.o.o.</item>
    </izvorni_sadrzaj>
    <derivirana_varijabla naziv="DomainObject.Predmet.ProtuStrankaListNazivFormated_1">
      <item>RESTORAN ATRIUM d.o.o.</item>
    </derivirana_varijabla>
  </DomainObject.Predmet.ProtuStrankaListNazivFormated>
  <DomainObject.Predmet.ProtuStrankaListNazivFormatedOIB>
    <izvorni_sadrzaj>
      <item>RESTORAN ATRIUM d.o.o., OIB 83218288904</item>
    </izvorni_sadrzaj>
    <derivirana_varijabla naziv="DomainObject.Predmet.ProtuStrankaListNazivFormatedOIB_1">
      <item>RESTORAN ATRIUM d.o.o., OIB 83218288904</item>
    </derivirana_varijabla>
  </DomainObject.Predmet.ProtuStrankaListNazivFormatedOIB>
  <DomainObject.Predmet.OstaliListFormated>
    <izvorni_sadrzaj>
      <item>Lea Jurišić-ilić</item>
      <item>Damir Majstorović</item>
    </izvorni_sadrzaj>
    <derivirana_varijabla naziv="DomainObject.Predmet.OstaliListFormated_1">
      <item>Lea Jurišić-ilić</item>
      <item>Damir Majstorović</item>
    </derivirana_varijabla>
  </DomainObject.Predmet.OstaliListFormated>
  <DomainObject.Predmet.OstaliListFormatedOIB>
    <izvorni_sadrzaj>
      <item>Lea Jurišić-ilić, OIB 76805552212</item>
      <item>Damir Majstorović, OIB 49931983367</item>
    </izvorni_sadrzaj>
    <derivirana_varijabla naziv="DomainObject.Predmet.OstaliListFormatedOIB_1">
      <item>Lea Jurišić-ilić, OIB 76805552212</item>
      <item>Damir Majstorović, OIB 49931983367</item>
    </derivirana_varijabla>
  </DomainObject.Predmet.OstaliListFormatedOIB>
  <DomainObject.Predmet.OstaliListFormatedWithAdress>
    <izvorni_sadrzaj>
      <item>Lea Jurišić-ilić, Marina Getaldića 18, 21000 Split</item>
      <item>Damir Majstorović, Koparska 37, 52100 Pula</item>
    </izvorni_sadrzaj>
    <derivirana_varijabla naziv="DomainObject.Predmet.OstaliListFormatedWithAdress_1">
      <item>Lea Jurišić-ilić, Marina Getaldića 18, 21000 Split</item>
      <item>Damir Majstorović, Koparska 37, 52100 Pula</item>
    </derivirana_varijabla>
  </DomainObject.Predmet.OstaliListFormatedWithAdress>
  <DomainObject.Predmet.OstaliListFormatedWithAdressOIB>
    <izvorni_sadrzaj>
      <item>Lea Jurišić-ilić, OIB 76805552212, Marina Getaldića 18, 21000 Split</item>
      <item>Damir Majstorović, OIB 49931983367, Koparska 37, 52100 Pula</item>
    </izvorni_sadrzaj>
    <derivirana_varijabla naziv="DomainObject.Predmet.OstaliListFormatedWithAdressOIB_1">
      <item>Lea Jurišić-ilić, OIB 76805552212, Marina Getaldića 18, 21000 Split</item>
      <item>Damir Majstorović, OIB 49931983367, Koparska 37, 52100 Pula</item>
    </derivirana_varijabla>
  </DomainObject.Predmet.OstaliListFormatedWithAdressOIB>
  <DomainObject.Predmet.OstaliListNazivFormated>
    <izvorni_sadrzaj>
      <item>Lea Jurišić-ilić</item>
      <item>Damir Majstorović</item>
    </izvorni_sadrzaj>
    <derivirana_varijabla naziv="DomainObject.Predmet.OstaliListNazivFormated_1">
      <item>Lea Jurišić-ilić</item>
      <item>Damir Majstorović</item>
    </derivirana_varijabla>
  </DomainObject.Predmet.OstaliListNazivFormated>
  <DomainObject.Predmet.OstaliListNazivFormatedOIB>
    <izvorni_sadrzaj>
      <item>Lea Jurišić-ilić, OIB 76805552212</item>
      <item>Damir Majstorović, OIB 49931983367</item>
    </izvorni_sadrzaj>
    <derivirana_varijabla naziv="DomainObject.Predmet.OstaliListNazivFormatedOIB_1">
      <item>Lea Jurišić-ilić, OIB 76805552212</item>
      <item>Damir Majstorović, OIB 49931983367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RESTORAN ATRIUM d.o.o.</izvorni_sadrzaj>
    <derivirana_varijabla naziv="DomainObject.Predmet.ProtustrankaIDrugi_1">RESTORAN ATRIUM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RESTORAN ATRIUM d.o.o., OIB 83218288904, Užarska 1, 51000 Rijeka</izvorni_sadrzaj>
    <derivirana_varijabla naziv="DomainObject.Predmet.ProtustrankaIDrugiAdressOIB_1">RESTORAN ATRIUM d.o.o., OIB 83218288904, Užarska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RESTORAN ATRIUM d.o.o.</item>
      <item>Lea Jurišić-ilić</item>
      <item>Damir Majstorović</item>
    </izvorni_sadrzaj>
    <derivirana_varijabla naziv="DomainObject.Predmet.SudioniciListNaziv_1">
      <item>FINA  Rijeka</item>
      <item>RESTORAN ATRIUM d.o.o.</item>
      <item>Lea Jurišić-ilić</item>
      <item>Damir Majstorović</item>
    </derivirana_varijabla>
  </DomainObject.Predmet.SudioniciListNaziv>
  <DomainObject.Predmet.SudioniciListAdressOIB>
    <izvorni_sadrzaj>
      <item>FINA  Rijeka, OIB 85821130368, Frana Kurelca 8,51000 Rijeka</item>
      <item>RESTORAN ATRIUM d.o.o., OIB 83218288904, Užarska 1,51000 Rijeka</item>
      <item>Lea Jurišić-ilić, OIB 76805552212, Marina Getaldića 18,21000 Split</item>
      <item>Damir Majstorović, OIB 49931983367, Koparska 37,52100 Pula</item>
    </izvorni_sadrzaj>
    <derivirana_varijabla naziv="DomainObject.Predmet.SudioniciListAdressOIB_1">
      <item>FINA  Rijeka, OIB 85821130368, Frana Kurelca 8,51000 Rijeka</item>
      <item>RESTORAN ATRIUM d.o.o., OIB 83218288904, Užarska 1,51000 Rijeka</item>
      <item>Lea Jurišić-ilić, OIB 76805552212, Marina Getaldića 18,21000 Split</item>
      <item>Damir Majstorović, OIB 49931983367, Koparska 37,52100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83218288904</item>
      <item>, OIB 76805552212</item>
      <item>, OIB 49931983367</item>
    </izvorni_sadrzaj>
    <derivirana_varijabla naziv="DomainObject.Predmet.SudioniciListNazivOIB_1">
      <item>, OIB 85821130368</item>
      <item>, OIB 83218288904</item>
      <item>, OIB 76805552212</item>
      <item>, OIB 49931983367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Majstorović, OIB 49931983367, Koparska 37 Pula</item>
    </izvorni_sadrzaj>
    <derivirana_varijabla naziv="DomainObject.Predmet.StecajniUpraviteljiListAddressOIB_1">
      <item>Damir Majstorović, OIB 49931983367,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6E71F5-D015-4666-86F9-5D9144D33B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1168</properties:Words>
  <properties:Characters>6595</properties:Characters>
  <properties:Lines>143</properties:Lines>
  <properties:Paragraphs>56</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7889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2017-05-26T12:54:00Z</dcterms:created>
  <dc:creator>dcmelik</dc:creator>
  <cp:lastModifiedBy>Jasna Radulović</cp:lastModifiedBy>
  <cp:lastPrinted>2017-05-26T13:01:00Z</cp:lastPrinted>
  <dcterms:modified xmlns:xsi="http://www.w3.org/2001/XMLSchema-instance" xsi:type="dcterms:W3CDTF">2017-05-26T13:01:00Z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