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A1C1E" w:rsidP="009A1C1E" w:rsidRDefault="009A1C1E" w14:paraId="0268b43" w14:textId="0268b43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pStyle w:val="Zaglavlje"/>
        <w:jc w:val="right"/>
      </w:pPr>
      <w:r>
        <w:t>12 St-</w:t>
      </w:r>
      <w:r w:rsidR="000119F4">
        <w:t>337</w:t>
      </w:r>
      <w:r>
        <w:t>/2019-3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1D3637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Pr="000119F4" w:rsidR="000119F4">
        <w:rPr>
          <w:rFonts w:eastAsia="Times New Roman" w:cs="Times New Roman"/>
          <w:szCs w:val="24"/>
          <w:lang w:eastAsia="hr-HR"/>
        </w:rPr>
        <w:t>TEHNO PLAST d.o.o. Pula</w:t>
      </w:r>
      <w:r w:rsidR="000119F4"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 w:rsidRPr="000119F4" w:rsidR="000119F4">
        <w:rPr>
          <w:rFonts w:eastAsia="Times New Roman" w:cs="Times New Roman"/>
          <w:szCs w:val="24"/>
          <w:lang w:eastAsia="hr-HR"/>
        </w:rPr>
        <w:t>Marsovo</w:t>
      </w:r>
      <w:proofErr w:type="spellEnd"/>
      <w:r w:rsidRPr="000119F4" w:rsidR="000119F4">
        <w:rPr>
          <w:rFonts w:eastAsia="Times New Roman" w:cs="Times New Roman"/>
          <w:szCs w:val="24"/>
          <w:lang w:eastAsia="hr-HR"/>
        </w:rPr>
        <w:t xml:space="preserve"> polje 8</w:t>
      </w:r>
      <w:r w:rsidR="000119F4">
        <w:rPr>
          <w:rFonts w:eastAsia="Times New Roman" w:cs="Times New Roman"/>
          <w:szCs w:val="24"/>
          <w:lang w:eastAsia="hr-HR"/>
        </w:rPr>
        <w:t xml:space="preserve">, OIB </w:t>
      </w:r>
      <w:r w:rsidRPr="000119F4" w:rsidR="000119F4">
        <w:rPr>
          <w:rFonts w:eastAsia="Times New Roman" w:cs="Times New Roman"/>
          <w:szCs w:val="24"/>
          <w:lang w:eastAsia="hr-HR"/>
        </w:rPr>
        <w:t>70611185130</w:t>
      </w:r>
      <w:r w:rsidR="000119F4">
        <w:rPr>
          <w:rFonts w:eastAsia="Times New Roman" w:cs="Times New Roman"/>
          <w:szCs w:val="24"/>
          <w:lang w:eastAsia="hr-HR"/>
        </w:rPr>
        <w:t xml:space="preserve">, MBS </w:t>
      </w:r>
      <w:r w:rsidRPr="000119F4" w:rsidR="000119F4">
        <w:rPr>
          <w:rFonts w:eastAsia="Times New Roman" w:cs="Times New Roman"/>
          <w:szCs w:val="24"/>
          <w:lang w:eastAsia="hr-HR"/>
        </w:rPr>
        <w:t>040290635</w:t>
      </w:r>
      <w:r>
        <w:rPr>
          <w:rFonts w:eastAsia="Times New Roman" w:cs="Times New Roman"/>
          <w:szCs w:val="24"/>
          <w:lang w:eastAsia="hr-HR"/>
        </w:rPr>
        <w:t xml:space="preserve">, nakon izvršenog uvida u sudski registar, sukladno čl. 428. i 430. Stečajnog zakona (Narodne novine br. 71/15, 104/17, nadalje SZ), </w:t>
      </w:r>
      <w:r w:rsidR="00556442">
        <w:rPr>
          <w:rFonts w:eastAsia="Times New Roman" w:cs="Times New Roman"/>
          <w:szCs w:val="24"/>
          <w:lang w:eastAsia="hr-HR"/>
        </w:rPr>
        <w:t>18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987908">
        <w:rPr>
          <w:rFonts w:eastAsia="Times New Roman" w:cs="Times New Roman"/>
          <w:szCs w:val="24"/>
          <w:lang w:eastAsia="hr-HR"/>
        </w:rPr>
        <w:t xml:space="preserve">listopada </w:t>
      </w:r>
      <w:r>
        <w:rPr>
          <w:rFonts w:eastAsia="Times New Roman" w:cs="Times New Roman"/>
          <w:szCs w:val="24"/>
          <w:lang w:eastAsia="hr-HR"/>
        </w:rPr>
        <w:t>2019. objavljuje sljedeći</w:t>
      </w: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</w:p>
    <w:p w:rsidR="009A1C1E" w:rsidP="009A1C1E" w:rsidRDefault="009A1C1E">
      <w:pPr>
        <w:jc w:val="center"/>
        <w:rPr>
          <w:szCs w:val="24"/>
        </w:rPr>
      </w:pPr>
      <w:r>
        <w:rPr>
          <w:szCs w:val="24"/>
        </w:rPr>
        <w:t>O G L A S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0119F4" w:rsidR="000119F4">
        <w:rPr>
          <w:rFonts w:eastAsia="Times New Roman" w:cs="Times New Roman"/>
          <w:szCs w:val="24"/>
          <w:lang w:eastAsia="hr-HR"/>
        </w:rPr>
        <w:t>TEHNO PLAST d.o.o. Pula</w:t>
      </w:r>
      <w:r w:rsidR="000119F4"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 w:rsidRPr="000119F4" w:rsidR="000119F4">
        <w:rPr>
          <w:rFonts w:eastAsia="Times New Roman" w:cs="Times New Roman"/>
          <w:szCs w:val="24"/>
          <w:lang w:eastAsia="hr-HR"/>
        </w:rPr>
        <w:t>Marsovo</w:t>
      </w:r>
      <w:proofErr w:type="spellEnd"/>
      <w:r w:rsidRPr="000119F4" w:rsidR="000119F4">
        <w:rPr>
          <w:rFonts w:eastAsia="Times New Roman" w:cs="Times New Roman"/>
          <w:szCs w:val="24"/>
          <w:lang w:eastAsia="hr-HR"/>
        </w:rPr>
        <w:t xml:space="preserve"> polje 8</w:t>
      </w:r>
      <w:r w:rsidR="000119F4">
        <w:rPr>
          <w:rFonts w:eastAsia="Times New Roman" w:cs="Times New Roman"/>
          <w:szCs w:val="24"/>
          <w:lang w:eastAsia="hr-HR"/>
        </w:rPr>
        <w:t xml:space="preserve">, OIB </w:t>
      </w:r>
      <w:r w:rsidRPr="000119F4" w:rsidR="000119F4">
        <w:rPr>
          <w:rFonts w:eastAsia="Times New Roman" w:cs="Times New Roman"/>
          <w:szCs w:val="24"/>
          <w:lang w:eastAsia="hr-HR"/>
        </w:rPr>
        <w:t>70611185130</w:t>
      </w:r>
      <w:r w:rsidR="000119F4">
        <w:rPr>
          <w:rFonts w:eastAsia="Times New Roman" w:cs="Times New Roman"/>
          <w:szCs w:val="24"/>
          <w:lang w:eastAsia="hr-HR"/>
        </w:rPr>
        <w:t xml:space="preserve">, MBS </w:t>
      </w:r>
      <w:r w:rsidRPr="000119F4" w:rsidR="000119F4">
        <w:rPr>
          <w:rFonts w:eastAsia="Times New Roman" w:cs="Times New Roman"/>
          <w:szCs w:val="24"/>
          <w:lang w:eastAsia="hr-HR"/>
        </w:rPr>
        <w:t>040290635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0119F4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0119F4">
        <w:rPr>
          <w:rFonts w:eastAsia="Times New Roman" w:cs="Times New Roman"/>
          <w:szCs w:val="24"/>
          <w:lang w:eastAsia="hr-HR"/>
        </w:rPr>
        <w:t>rujna</w:t>
      </w:r>
      <w:r w:rsidR="00987908">
        <w:rPr>
          <w:rFonts w:eastAsia="Times New Roman" w:cs="Times New Roman"/>
          <w:szCs w:val="24"/>
          <w:lang w:eastAsia="hr-HR"/>
        </w:rPr>
        <w:t xml:space="preserve"> </w:t>
      </w:r>
      <w:r>
        <w:rPr>
          <w:rFonts w:eastAsia="Times New Roman" w:cs="Times New Roman"/>
          <w:szCs w:val="24"/>
          <w:lang w:eastAsia="hr-HR"/>
        </w:rPr>
        <w:t>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0119F4">
        <w:rPr>
          <w:szCs w:val="24"/>
        </w:rPr>
        <w:t>20</w:t>
      </w:r>
      <w:r w:rsidR="00202317">
        <w:rPr>
          <w:rFonts w:eastAsia="Times New Roman" w:cs="Times New Roman"/>
          <w:szCs w:val="24"/>
          <w:lang w:eastAsia="hr-HR"/>
        </w:rPr>
        <w:t xml:space="preserve">. </w:t>
      </w:r>
      <w:r w:rsidR="000119F4">
        <w:rPr>
          <w:rFonts w:eastAsia="Times New Roman" w:cs="Times New Roman"/>
          <w:szCs w:val="24"/>
          <w:lang w:eastAsia="hr-HR"/>
        </w:rPr>
        <w:t>rujna</w:t>
      </w:r>
      <w:r w:rsidRPr="00987908" w:rsidR="00987908">
        <w:rPr>
          <w:rFonts w:eastAsia="Times New Roman" w:cs="Times New Roman"/>
          <w:szCs w:val="24"/>
          <w:lang w:eastAsia="hr-HR"/>
        </w:rPr>
        <w:t xml:space="preserve"> </w:t>
      </w:r>
      <w:r>
        <w:rPr>
          <w:rFonts w:eastAsia="Times New Roman" w:cs="Times New Roman"/>
          <w:szCs w:val="24"/>
          <w:lang w:eastAsia="hr-HR"/>
        </w:rPr>
        <w:t>2019</w:t>
      </w:r>
      <w:r>
        <w:rPr>
          <w:szCs w:val="24"/>
        </w:rPr>
        <w:t xml:space="preserve">. iznosio </w:t>
      </w:r>
      <w:r w:rsidR="000119F4">
        <w:rPr>
          <w:szCs w:val="24"/>
        </w:rPr>
        <w:t>26.944,23</w:t>
      </w:r>
      <w:r>
        <w:rPr>
          <w:szCs w:val="24"/>
        </w:rPr>
        <w:t xml:space="preserve"> kn.</w:t>
      </w:r>
    </w:p>
    <w:p w:rsidR="009A1C1E" w:rsidP="009A1C1E" w:rsidRDefault="009A1C1E">
      <w:pPr>
        <w:rPr>
          <w:szCs w:val="24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</w:t>
      </w:r>
      <w:r w:rsidRPr="00784F0A">
        <w:rPr>
          <w:rFonts w:eastAsia="Times New Roman" w:cs="Times New Roman"/>
          <w:szCs w:val="24"/>
          <w:lang w:eastAsia="hr-HR"/>
        </w:rPr>
        <w:t>stečajnog postupka u visini 1.000,00 kn (tisuću kuna) u Fond za namirenje troškova stečajnog postupka ovoga suda broj HR 4323900011300029763, poziv na broj 3333-</w:t>
      </w:r>
      <w:r w:rsidR="000119F4">
        <w:rPr>
          <w:rFonts w:eastAsia="Times New Roman" w:cs="Times New Roman"/>
          <w:szCs w:val="24"/>
          <w:lang w:eastAsia="hr-HR"/>
        </w:rPr>
        <w:t>337</w:t>
      </w:r>
      <w:r w:rsidRPr="00784F0A">
        <w:rPr>
          <w:rFonts w:eastAsia="Times New Roman" w:cs="Times New Roman"/>
          <w:szCs w:val="24"/>
          <w:lang w:eastAsia="hr-HR"/>
        </w:rPr>
        <w:t>-2019, i da u istom roku uplate na depozit ovog suda broj HR 4323900011300029763, poziv na broj 020-</w:t>
      </w:r>
      <w:r w:rsidR="000119F4">
        <w:rPr>
          <w:rFonts w:eastAsia="Times New Roman" w:cs="Times New Roman"/>
          <w:szCs w:val="24"/>
          <w:lang w:eastAsia="hr-HR"/>
        </w:rPr>
        <w:t>337</w:t>
      </w:r>
      <w:r w:rsidRPr="00784F0A">
        <w:rPr>
          <w:rFonts w:eastAsia="Times New Roman" w:cs="Times New Roman"/>
          <w:szCs w:val="24"/>
          <w:lang w:eastAsia="hr-HR"/>
        </w:rPr>
        <w:t>-19</w:t>
      </w:r>
      <w:r w:rsidRPr="00014557">
        <w:rPr>
          <w:rFonts w:eastAsia="Times New Roman" w:cs="Times New Roman"/>
          <w:szCs w:val="24"/>
          <w:lang w:eastAsia="hr-HR"/>
        </w:rPr>
        <w:t xml:space="preserve"> dodatni iznos predujma u visini od 10.000,00 kn</w:t>
      </w:r>
      <w:r>
        <w:rPr>
          <w:rFonts w:eastAsia="Times New Roman" w:cs="Times New Roman"/>
          <w:szCs w:val="24"/>
          <w:lang w:eastAsia="hr-HR"/>
        </w:rPr>
        <w:t xml:space="preserve">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556442">
        <w:rPr>
          <w:szCs w:val="24"/>
        </w:rPr>
        <w:t>18</w:t>
      </w:r>
      <w:r>
        <w:rPr>
          <w:szCs w:val="24"/>
        </w:rPr>
        <w:t xml:space="preserve">. </w:t>
      </w:r>
      <w:r w:rsidR="00987908">
        <w:rPr>
          <w:szCs w:val="24"/>
        </w:rPr>
        <w:t xml:space="preserve">listopada </w:t>
      </w:r>
      <w:r>
        <w:rPr>
          <w:szCs w:val="24"/>
        </w:rPr>
        <w:t>2019.</w:t>
      </w:r>
    </w:p>
    <w:p w:rsidR="009A1C1E" w:rsidP="009A1C1E" w:rsidRDefault="009A1C1E">
      <w:pPr>
        <w:ind w:left="4956" w:firstLine="708"/>
        <w:jc w:val="center"/>
        <w:rPr>
          <w:szCs w:val="24"/>
        </w:rPr>
      </w:pPr>
      <w:r>
        <w:rPr>
          <w:szCs w:val="24"/>
        </w:rPr>
        <w:t>Sudska savjetnica</w:t>
      </w:r>
    </w:p>
    <w:p w:rsidR="009A1C1E" w:rsidP="009A1C1E" w:rsidRDefault="009A1C1E">
      <w:pPr>
        <w:ind w:left="4956" w:firstLine="708"/>
        <w:jc w:val="center"/>
        <w:rPr>
          <w:szCs w:val="24"/>
        </w:rPr>
      </w:pPr>
      <w:r>
        <w:rPr>
          <w:szCs w:val="24"/>
        </w:rPr>
        <w:t>Kristina Pauletić</w:t>
      </w:r>
    </w:p>
    <w:p w:rsidR="009A1C1E" w:rsidP="009A1C1E" w:rsidRDefault="009A1C1E">
      <w:pPr>
        <w:rPr>
          <w:szCs w:val="24"/>
        </w:rPr>
      </w:pPr>
      <w:r>
        <w:rPr>
          <w:szCs w:val="24"/>
        </w:rPr>
        <w:t>DNA:</w:t>
      </w:r>
    </w:p>
    <w:p w:rsidRPr="00023C6D" w:rsidR="009A1C1E" w:rsidP="009A1C1E" w:rsidRDefault="009A1C1E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="009A1C1E" w:rsidP="009A1C1E" w:rsidRDefault="009A1C1E"/>
    <w:p w:rsidR="009A1C1E" w:rsidP="009A1C1E" w:rsidRDefault="009A1C1E"/>
    <w:p w:rsidR="009A1C1E" w:rsidP="009A1C1E" w:rsidRDefault="009A1C1E"/>
    <w:p w:rsidR="00A3709F" w:rsidRDefault="00A3709F"/>
    <w:sectPr w:rsidR="00A3709F" w:rsidSect="00FD2388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A1C1E" w:rsidP="009A1C1E" w:rsidRDefault="009A1C1E">
      <w:r>
        <w:separator/>
      </w:r>
    </w:p>
  </w:endnote>
  <w:endnote w:type="continuationSeparator" w:id="0">
    <w:p w:rsidR="009A1C1E" w:rsidP="009A1C1E" w:rsidRDefault="009A1C1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A1C1E" w:rsidP="009A1C1E" w:rsidRDefault="009A1C1E">
      <w:r>
        <w:separator/>
      </w:r>
    </w:p>
  </w:footnote>
  <w:footnote w:type="continuationSeparator" w:id="0">
    <w:p w:rsidR="009A1C1E" w:rsidP="009A1C1E" w:rsidRDefault="009A1C1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2317" w:rsidP="00202317" w:rsidRDefault="00202317">
    <w:pPr>
      <w:pStyle w:val="Zaglavlje"/>
      <w:jc w:val="right"/>
    </w:pPr>
    <w:r>
      <w:t>12 St-</w:t>
    </w:r>
    <w:r w:rsidR="000119F4">
      <w:t>337</w:t>
    </w:r>
    <w:r>
      <w:t>/2019-3</w:t>
    </w:r>
  </w:p>
  <w:p w:rsidR="006333DD" w:rsidRDefault="00206E31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hdrShapeDefaults>
    <o:shapedefaults spidmax="184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D4A"/>
    <w:rsid w:val="000119F4"/>
    <w:rsid w:val="00014557"/>
    <w:rsid w:val="001D3637"/>
    <w:rsid w:val="00202317"/>
    <w:rsid w:val="00206E31"/>
    <w:rsid w:val="00556442"/>
    <w:rsid w:val="00577106"/>
    <w:rsid w:val="005F7D4A"/>
    <w:rsid w:val="007558B5"/>
    <w:rsid w:val="00784F0A"/>
    <w:rsid w:val="00987908"/>
    <w:rsid w:val="009A1C1E"/>
    <w:rsid w:val="00A3709F"/>
    <w:rsid w:val="00DB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84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A1C1E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A1C1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A1C1E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9A1C1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A1C1E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206E3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06E3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06E31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06E31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06E31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1C1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1C1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1C1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06E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3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listopada 2019.</izvorni_sadrzaj>
    <derivirana_varijabla naziv="DomainObject.DatumDonosenjaOdluke_1">18.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rujna 2019.</izvorni_sadrzaj>
    <derivirana_varijabla naziv="DomainObject.Predmet.DatumIzradeOptuznogAkta_1">23. rujna 2019.</derivirana_varijabla>
  </DomainObject.Predmet.DatumIzradeOptuznogAkta>
  <DomainObject.Predmet.DatumIzradeOptuznogAktaFormated>
    <izvorni_sadrzaj>23.9.2019.</izvorni_sadrzaj>
    <derivirana_varijabla naziv="DomainObject.Predmet.DatumIzradeOptuznogAktaFormated_1">23.9.2019.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St-337/2019</izvorni_sadrzaj>
    <derivirana_varijabla naziv="DomainObject.Predmet.OznakaBroj_1">St-337/2019</derivirana_varijabla>
  </DomainObject.Predmet.OznakaBroj>
  <DomainObject.Predmet.OznakaBrojOptuznogAkta>
    <izvorni_sadrzaj>04-06-19-4089</izvorni_sadrzaj>
    <derivirana_varijabla naziv="DomainObject.Predmet.OznakaBrojOptuznogAkta_1">04-06-19-4089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 PLAST d.o.o. PULA</izvorni_sadrzaj>
    <derivirana_varijabla naziv="DomainObject.Predmet.ProtustrankaFormated_1">  TEHNO PLAST d.o.o. PULA</derivirana_varijabla>
  </DomainObject.Predmet.ProtustrankaFormated>
  <DomainObject.Predmet.ProtustrankaFormatedOIB>
    <izvorni_sadrzaj>  TEHNO PLAST d.o.o. PULA, OIB 70611185130</izvorni_sadrzaj>
    <derivirana_varijabla naziv="DomainObject.Predmet.ProtustrankaFormatedOIB_1">  TEHNO PLAST d.o.o. PULA, OIB 70611185130</derivirana_varijabla>
  </DomainObject.Predmet.ProtustrankaFormatedOIB>
  <DomainObject.Predmet.ProtustrankaFormatedWithAdress>
    <izvorni_sadrzaj> TEHNO PLAST d.o.o. PULA, Marsovo polje 8, 52100 Pula</izvorni_sadrzaj>
    <derivirana_varijabla naziv="DomainObject.Predmet.ProtustrankaFormatedWithAdress_1"> TEHNO PLAST d.o.o. PULA, Marsovo polje 8, 52100 Pula</derivirana_varijabla>
  </DomainObject.Predmet.ProtustrankaFormatedWithAdress>
  <DomainObject.Predmet.ProtustrankaFormatedWithAdressOIB>
    <izvorni_sadrzaj> TEHNO PLAST d.o.o. PULA, OIB 70611185130, Marsovo polje 8, 52100 Pula</izvorni_sadrzaj>
    <derivirana_varijabla naziv="DomainObject.Predmet.ProtustrankaFormatedWithAdressOIB_1"> TEHNO PLAST d.o.o. PULA, OIB 70611185130, Marsovo polje 8, 52100 Pula</derivirana_varijabla>
  </DomainObject.Predmet.ProtustrankaFormatedWithAdressOIB>
  <DomainObject.Predmet.ProtustrankaWithAdress>
    <izvorni_sadrzaj>TEHNO PLAST d.o.o. PULA Marsovo polje 8, 52100 Pula</izvorni_sadrzaj>
    <derivirana_varijabla naziv="DomainObject.Predmet.ProtustrankaWithAdress_1">TEHNO PLAST d.o.o. PULA Marsovo polje 8, 52100 Pula</derivirana_varijabla>
  </DomainObject.Predmet.ProtustrankaWithAdress>
  <DomainObject.Predmet.ProtustrankaWithAdressOIB>
    <izvorni_sadrzaj>TEHNO PLAST d.o.o. PULA, OIB 70611185130, Marsovo polje 8, 52100 Pula</izvorni_sadrzaj>
    <derivirana_varijabla naziv="DomainObject.Predmet.ProtustrankaWithAdressOIB_1">TEHNO PLAST d.o.o. PULA, OIB 70611185130, Marsovo polje 8, 52100 Pula</derivirana_varijabla>
  </DomainObject.Predmet.ProtustrankaWithAdressOIB>
  <DomainObject.Predmet.ProtustrankaNazivFormated>
    <izvorni_sadrzaj>TEHNO PLAST d.o.o. PULA</izvorni_sadrzaj>
    <derivirana_varijabla naziv="DomainObject.Predmet.ProtustrankaNazivFormated_1">TEHNO PLAST d.o.o. PULA</derivirana_varijabla>
  </DomainObject.Predmet.ProtustrankaNazivFormated>
  <DomainObject.Predmet.ProtustrankaNazivFormatedOIB>
    <izvorni_sadrzaj>TEHNO PLAST d.o.o. PULA, OIB 70611185130</izvorni_sadrzaj>
    <derivirana_varijabla naziv="DomainObject.Predmet.ProtustrankaNazivFormatedOIB_1">TEHNO PLAST d.o.o. PULA, OIB 70611185130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Pula, PULA</izvorni_sadrzaj>
    <derivirana_varijabla naziv="DomainObject.Predmet.StrankaFormated_1">  Financijska agencija, Podružnica Pula, PULA</derivirana_varijabla>
  </DomainObject.Predmet.StrankaFormated>
  <DomainObject.Predmet.StrankaFormatedOIB>
    <izvorni_sadrzaj>  Financijska agencija, Podružnica Pula, PULA, OIB 85821130368</izvorni_sadrzaj>
    <derivirana_varijabla naziv="DomainObject.Predmet.StrankaFormatedOIB_1">  Financijska agencija, Podružnica Pula, PULA, OIB 85821130368</derivirana_varijabla>
  </DomainObject.Predmet.StrankaFormatedOIB>
  <DomainObject.Predmet.StrankaFormatedWithAdress>
    <izvorni_sadrzaj> Financijska agencija, Podružnica Pula, PULA, GIARDINI 5, 52100 Pula</izvorni_sadrzaj>
    <derivirana_varijabla naziv="DomainObject.Predmet.StrankaFormatedWithAdress_1"> Financijska agencija, Podružnica Pula, PULA, GIARDINI 5, 52100 Pula</derivirana_varijabla>
  </DomainObject.Predmet.StrankaFormatedWithAdress>
  <DomainObject.Predmet.StrankaFormatedWithAdressOIB>
    <izvorni_sadrzaj> Financijska agencija, Podružnica Pula, PULA, OIB 85821130368, GIARDINI 5, 52100 Pula</izvorni_sadrzaj>
    <derivirana_varijabla naziv="DomainObject.Predmet.StrankaFormatedWithAdressOIB_1"> Financijska agencija, Podružnica Pula, PULA, OIB 85821130368, GIARDINI 5, 52100 Pula</derivirana_varijabla>
  </DomainObject.Predmet.StrankaFormatedWithAdressOIB>
  <DomainObject.Predmet.StrankaWithAdress>
    <izvorni_sadrzaj>Financijska agencija, Podružnica Pula, PULA GIARDINI 5,52100 Pula</izvorni_sadrzaj>
    <derivirana_varijabla naziv="DomainObject.Predmet.StrankaWithAdress_1">Financijska agencija, Podružnica Pula, PULA GIARDINI 5,52100 Pula</derivirana_varijabla>
  </DomainObject.Predmet.StrankaWithAdress>
  <DomainObject.Predmet.StrankaWithAdressOIB>
    <izvorni_sadrzaj>Financijska agencija, Podružnica Pula, PULA, OIB 85821130368, GIARDINI 5,52100 Pula</izvorni_sadrzaj>
    <derivirana_varijabla naziv="DomainObject.Predmet.StrankaWithAdressOIB_1">Financijska agencija, Podružnica Pula, PULA, OIB 85821130368, GIARDINI 5,52100 Pula</derivirana_varijabla>
  </DomainObject.Predmet.StrankaWithAdressOIB>
  <DomainObject.Predmet.StrankaNazivFormated>
    <izvorni_sadrzaj>Financijska agencija, Podružnica Pula, PULA</izvorni_sadrzaj>
    <derivirana_varijabla naziv="DomainObject.Predmet.StrankaNazivFormated_1">Financijska agencija, Podružnica Pula, PULA</derivirana_varijabla>
  </DomainObject.Predmet.StrankaNazivFormated>
  <DomainObject.Predmet.StrankaNazivFormatedOIB>
    <izvorni_sadrzaj>Financijska agencija, Podružnica Pula, PULA, OIB 85821130368</izvorni_sadrzaj>
    <derivirana_varijabla naziv="DomainObject.Predmet.StrankaNazivFormatedOIB_1">Financijska agencija,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26944.23</izvorni_sadrzaj>
    <derivirana_varijabla naziv="DomainObject.Predmet.TrenutnaVrijednost_1">26944.23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Podružnica Pula, PULA</item>
    </izvorni_sadrzaj>
    <derivirana_varijabla naziv="DomainObject.Predmet.StrankaListFormated_1">
      <item>Financijska agencija, Podružnica Pula, PULA</item>
    </derivirana_varijabla>
  </DomainObject.Predmet.StrankaListFormated>
  <DomainObject.Predmet.StrankaListFormatedOIB>
    <izvorni_sadrzaj>
      <item>Financijska agencija, Podružnica Pula, PULA, OIB 85821130368</item>
    </izvorni_sadrzaj>
    <derivirana_varijabla naziv="DomainObject.Predmet.StrankaListFormatedOIB_1">
      <item>Financijska agencija, Podružnica Pula, PULA, OIB 85821130368</item>
    </derivirana_varijabla>
  </DomainObject.Predmet.StrankaListFormatedOIB>
  <DomainObject.Predmet.StrankaListFormatedWithAdress>
    <izvorni_sadrzaj>
      <item>Financijska agencija, Podružnica Pula, PULA, GIARDINI 5, 52100 Pula</item>
    </izvorni_sadrzaj>
    <derivirana_varijabla naziv="DomainObject.Predmet.StrankaListFormatedWithAdress_1">
      <item>Financijska agencija, Podružnica Pula, PULA, GIARDINI 5, 52100 Pula</item>
    </derivirana_varijabla>
  </DomainObject.Predmet.StrankaListFormatedWithAdress>
  <DomainObject.Predmet.StrankaListFormatedWithAdressOIB>
    <izvorni_sadrzaj>
      <item>Financijska agencija, Podružnica Pula, PULA, OIB 85821130368, GIARDINI 5, 52100 Pula</item>
    </izvorni_sadrzaj>
    <derivirana_varijabla naziv="DomainObject.Predmet.StrankaListFormatedWithAdressOIB_1">
      <item>Financijska agencija, Podružnica Pula, PULA, OIB 85821130368, GIARDINI 5, 52100 Pula</item>
    </derivirana_varijabla>
  </DomainObject.Predmet.StrankaListFormatedWithAdressOIB>
  <DomainObject.Predmet.StrankaListNazivFormated>
    <izvorni_sadrzaj>
      <item>Financijska agencija, Podružnica Pula, PULA</item>
    </izvorni_sadrzaj>
    <derivirana_varijabla naziv="DomainObject.Predmet.StrankaListNazivFormated_1">
      <item>Financijska agencija, Podružnica Pula, PULA</item>
    </derivirana_varijabla>
  </DomainObject.Predmet.StrankaListNazivFormated>
  <DomainObject.Predmet.StrankaListNazivFormatedOIB>
    <izvorni_sadrzaj>
      <item>Financijska agencija, Podružnica Pula, PULA, OIB 85821130368</item>
    </izvorni_sadrzaj>
    <derivirana_varijabla naziv="DomainObject.Predmet.StrankaListNazivFormatedOIB_1">
      <item>Financijska agencija, Podružnica Pula, PULA, OIB 85821130368</item>
    </derivirana_varijabla>
  </DomainObject.Predmet.StrankaListNazivFormatedOIB>
  <DomainObject.Predmet.ProtuStrankaListFormated>
    <izvorni_sadrzaj>
      <item>TEHNO PLAST d.o.o. PULA</item>
    </izvorni_sadrzaj>
    <derivirana_varijabla naziv="DomainObject.Predmet.ProtuStrankaListFormated_1">
      <item>TEHNO PLAST d.o.o. PULA</item>
    </derivirana_varijabla>
  </DomainObject.Predmet.ProtuStrankaListFormated>
  <DomainObject.Predmet.ProtuStrankaListFormatedOIB>
    <izvorni_sadrzaj>
      <item>TEHNO PLAST d.o.o. PULA, OIB 70611185130</item>
    </izvorni_sadrzaj>
    <derivirana_varijabla naziv="DomainObject.Predmet.ProtuStrankaListFormatedOIB_1">
      <item>TEHNO PLAST d.o.o. PULA, OIB 70611185130</item>
    </derivirana_varijabla>
  </DomainObject.Predmet.ProtuStrankaListFormatedOIB>
  <DomainObject.Predmet.ProtuStrankaListFormatedWithAdress>
    <izvorni_sadrzaj>
      <item>TEHNO PLAST d.o.o. PULA, Marsovo polje 8, 52100 Pula</item>
    </izvorni_sadrzaj>
    <derivirana_varijabla naziv="DomainObject.Predmet.ProtuStrankaListFormatedWithAdress_1">
      <item>TEHNO PLAST d.o.o. PULA, Marsovo polje 8, 52100 Pula</item>
    </derivirana_varijabla>
  </DomainObject.Predmet.ProtuStrankaListFormatedWithAdress>
  <DomainObject.Predmet.ProtuStrankaListFormatedWithAdressOIB>
    <izvorni_sadrzaj>
      <item>TEHNO PLAST d.o.o. PULA, OIB 70611185130, Marsovo polje 8, 52100 Pula</item>
    </izvorni_sadrzaj>
    <derivirana_varijabla naziv="DomainObject.Predmet.ProtuStrankaListFormatedWithAdressOIB_1">
      <item>TEHNO PLAST d.o.o. PULA, OIB 70611185130, Marsovo polje 8, 52100 Pula</item>
    </derivirana_varijabla>
  </DomainObject.Predmet.ProtuStrankaListFormatedWithAdressOIB>
  <DomainObject.Predmet.ProtuStrankaListNazivFormated>
    <izvorni_sadrzaj>
      <item>TEHNO PLAST d.o.o. PULA</item>
    </izvorni_sadrzaj>
    <derivirana_varijabla naziv="DomainObject.Predmet.ProtuStrankaListNazivFormated_1">
      <item>TEHNO PLAST d.o.o. PULA</item>
    </derivirana_varijabla>
  </DomainObject.Predmet.ProtuStrankaListNazivFormated>
  <DomainObject.Predmet.ProtuStrankaListNazivFormatedOIB>
    <izvorni_sadrzaj>
      <item>TEHNO PLAST d.o.o. PULA, OIB 70611185130</item>
    </izvorni_sadrzaj>
    <derivirana_varijabla naziv="DomainObject.Predmet.ProtuStrankaListNazivFormatedOIB_1">
      <item>TEHNO PLAST d.o.o. PULA, OIB 70611185130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2019.</izvorni_sadrzaj>
    <derivirana_varijabla naziv="DomainObject.Datum_1">18.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Pula, PULA</izvorni_sadrzaj>
    <derivirana_varijabla naziv="DomainObject.Predmet.StrankaIDrugi_1">Financijska agencija, Podružnica Pula, PULA</derivirana_varijabla>
  </DomainObject.Predmet.StrankaIDrugi>
  <DomainObject.Predmet.ProtustrankaIDrugi>
    <izvorni_sadrzaj>TEHNO PLAST d.o.o. PULA</izvorni_sadrzaj>
    <derivirana_varijabla naziv="DomainObject.Predmet.ProtustrankaIDrugi_1">TEHNO PLAST d.o.o. PULA</derivirana_varijabla>
  </DomainObject.Predmet.ProtustrankaIDrugi>
  <DomainObject.Predmet.StrankaIDrugiAdressOIB>
    <izvorni_sadrzaj>Financijska agencija, Podružnica Pula, PULA, OIB 85821130368, GIARDINI 5, 52100 Pula</izvorni_sadrzaj>
    <derivirana_varijabla naziv="DomainObject.Predmet.StrankaIDrugiAdressOIB_1">Financijska agencija, Podružnica Pula, PULA, OIB 85821130368, GIARDINI 5, 52100 Pula</derivirana_varijabla>
  </DomainObject.Predmet.StrankaIDrugiAdressOIB>
  <DomainObject.Predmet.ProtustrankaIDrugiAdressOIB>
    <izvorni_sadrzaj>TEHNO PLAST d.o.o. PULA, OIB 70611185130, Marsovo polje 8, 52100 Pula</izvorni_sadrzaj>
    <derivirana_varijabla naziv="DomainObject.Predmet.ProtustrankaIDrugiAdressOIB_1">TEHNO PLAST d.o.o. PULA, OIB 70611185130, Marsovo polje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 PLAST d.o.o. PULA</item>
      <item>Financijska agencija, Podružnica Pula, PULA</item>
    </izvorni_sadrzaj>
    <derivirana_varijabla naziv="DomainObject.Predmet.SudioniciListNaziv_1">
      <item>TEHNO PLAST d.o.o. PULA</item>
      <item>Financijska agencija, Podružnica Pula, PULA</item>
    </derivirana_varijabla>
  </DomainObject.Predmet.SudioniciListNaziv>
  <DomainObject.Predmet.SudioniciListAdressOIB>
    <izvorni_sadrzaj>
      <item>TEHNO PLAST d.o.o. PULA, OIB 70611185130, Marsovo polje 8,52100 Pula</item>
      <item>Financijska agencija, Podružnica Pula, PULA, OIB 85821130368, GIARDINI 5,52100 Pula</item>
    </izvorni_sadrzaj>
    <derivirana_varijabla naziv="DomainObject.Predmet.SudioniciListAdressOIB_1">
      <item>TEHNO PLAST d.o.o. PULA, OIB 70611185130, Marsovo polje 8,52100 Pula</item>
      <item>Financijska agencija,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70611185130</item>
      <item>, OIB 85821130368</item>
    </izvorni_sadrzaj>
    <derivirana_varijabla naziv="DomainObject.Predmet.SudioniciListNazivOIB_1">
      <item>, OIB 70611185130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484</properties:Words>
  <properties:Characters>2674</properties:Characters>
  <properties:Lines>62</properties:Lines>
  <properties:Paragraphs>13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2019-02-20T06:56:00Z</dcterms:created>
  <dc:creator>Morena Brajuha</dc:creator>
  <dc:description/>
  <cp:keywords/>
  <cp:lastModifiedBy>Hani Udovičić</cp:lastModifiedBy>
  <cp:lastPrinted>2019-10-17T08:11:00Z</cp:lastPrinted>
  <dcterms:modified xmlns:xsi="http://www.w3.org/2001/XMLSchema-instance" xsi:type="dcterms:W3CDTF">2019-10-18T10:03:00Z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(St-337-19 Tehno plast 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