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a0838" w14:paraId="34a0838" w:rsidRDefault="007B3749" w:rsidP="005D7BF8" w:rsidR="007B3749"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3749" w:rsidP="005D7BF8" w:rsidR="007B374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7B3749" w:rsidP="005D7BF8" w:rsidR="007B374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7B3749" w:rsidP="005D7BF8" w:rsidR="007B3749"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7B3749" w:rsidR="007B3749"/>
    <w:p w:rsidRDefault="00A076D9" w:rsidP="00E854D2" w:rsidR="00E854D2" w:rsidRPr="00900E66">
      <w:pPr>
        <w:rPr>
          <w:rFonts w:hAnsi="Times New Roman" w:ascii="Times New Roman"/>
          <w:b w:val="false"/>
        </w:rPr>
      </w:pPr>
      <w:r>
        <w:rPr>
          <w:rFonts w:hAnsi="Times New Roman" w:ascii="Times New Roman"/>
          <w:b w:val="false"/>
        </w:rPr>
        <w:t xml:space="preserve">     </w:t>
      </w:r>
    </w:p>
    <w:p w:rsidRDefault="00E854D2" w:rsidP="00E854D2" w:rsidR="00E854D2">
      <w:pPr>
        <w:jc w:val="both"/>
        <w:rPr>
          <w:rFonts w:hAnsi="Times New Roman" w:ascii="Times New Roman"/>
        </w:rPr>
      </w:pPr>
    </w:p>
    <w:p w:rsidRDefault="00E854D2" w:rsidP="00E854D2" w:rsidR="00E854D2">
      <w:pPr>
        <w:jc w:val="both"/>
        <w:rPr>
          <w:rFonts w:hAnsi="Times New Roman" w:ascii="Times New Roman"/>
        </w:rPr>
      </w:pPr>
    </w:p>
    <w:p w:rsidRDefault="00C342A5" w:rsidP="00E854D2" w:rsidR="00C342A5" w:rsidRPr="00900E66">
      <w:pPr>
        <w:jc w:val="both"/>
        <w:rPr>
          <w:rFonts w:hAnsi="Times New Roman" w:ascii="Times New Roman"/>
        </w:rPr>
      </w:pP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AB5D8A" w:rsidRPr="00AB5D8A">
        <w:rPr>
          <w:rFonts w:hAnsi="Times New Roman" w:ascii="Times New Roman"/>
        </w:rPr>
        <w:t>BISERNICA d.o.o. MOŠČENIČKA DRAGA, Ljube Mrakovčića bb</w:t>
      </w:r>
      <w:r w:rsidR="009D4989" w:rsidRPr="00AB5D8A">
        <w:rPr>
          <w:rFonts w:hAnsi="Times New Roman" w:ascii="Times New Roman"/>
        </w:rPr>
        <w:t>,</w:t>
      </w:r>
      <w:r w:rsidR="009D4989">
        <w:rPr>
          <w:rFonts w:hAnsi="Times New Roman" w:ascii="Times New Roman"/>
          <w:b w:val="false"/>
        </w:rPr>
        <w:t xml:space="preserve"> </w:t>
      </w:r>
      <w:r w:rsidR="00EC086C" w:rsidRPr="00EC086C">
        <w:rPr>
          <w:rFonts w:hAnsi="Times New Roman" w:ascii="Times New Roman"/>
        </w:rPr>
        <w:t>OIB</w:t>
      </w:r>
      <w:r w:rsidR="00AB5D8A">
        <w:rPr>
          <w:rFonts w:hAnsi="Times New Roman" w:ascii="Times New Roman"/>
        </w:rPr>
        <w:t xml:space="preserve"> 92153125048 </w:t>
      </w:r>
      <w:r w:rsidR="003A1BBC" w:rsidRPr="003A1BBC">
        <w:rPr>
          <w:rFonts w:hAnsi="Times New Roman" w:ascii="Times New Roman"/>
        </w:rPr>
        <w:t xml:space="preserve">, </w:t>
      </w:r>
      <w:r w:rsidR="008D7824">
        <w:rPr>
          <w:rFonts w:hAnsi="Times New Roman" w:ascii="Times New Roman"/>
          <w:b w:val="false"/>
        </w:rPr>
        <w:t xml:space="preserve">dana </w:t>
      </w:r>
      <w:r w:rsidR="009D4989">
        <w:rPr>
          <w:rFonts w:hAnsi="Times New Roman" w:ascii="Times New Roman"/>
          <w:b w:val="false"/>
        </w:rPr>
        <w:t>30. ožujka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864479">
        <w:rPr>
          <w:rFonts w:hAnsi="Times New Roman" w:ascii="Times New Roman"/>
          <w:b w:val="false"/>
        </w:rPr>
        <w:t>Gordan Blagojević iz Rijeke, Markovići 21,  OIB 53507748090.</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AB5D8A" w:rsidP="000E7287" w:rsidR="000E7287" w:rsidRPr="000E7287">
      <w:pPr>
        <w:pStyle w:val="Odlomakpopisa"/>
        <w:ind w:left="1080"/>
        <w:jc w:val="center"/>
        <w:rPr>
          <w:rFonts w:hAnsi="Times New Roman" w:ascii="Times New Roman"/>
          <w:bCs/>
        </w:rPr>
      </w:pPr>
      <w:r>
        <w:rPr>
          <w:rFonts w:hAnsi="Times New Roman" w:ascii="Times New Roman"/>
          <w:bCs/>
        </w:rPr>
        <w:t>24</w:t>
      </w:r>
      <w:r w:rsidR="00864479">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09</w:t>
      </w:r>
      <w:r w:rsidR="00864479">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916A76" w:rsidP="000E7287" w:rsidR="00916A76"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AB5D8A">
        <w:rPr>
          <w:rFonts w:hAnsi="Times New Roman" w:ascii="Times New Roman"/>
          <w:b w:val="false"/>
          <w:lang w:eastAsia="hr-HR"/>
        </w:rPr>
        <w:t>1200</w:t>
      </w:r>
      <w:r w:rsidR="008D7824">
        <w:rPr>
          <w:rFonts w:hAnsi="Times New Roman" w:ascii="Times New Roman"/>
          <w:b w:val="false"/>
          <w:lang w:eastAsia="hr-HR"/>
        </w:rPr>
        <w:t>/16-</w:t>
      </w:r>
      <w:r w:rsidR="00EC086C">
        <w:rPr>
          <w:rFonts w:hAnsi="Times New Roman" w:ascii="Times New Roman"/>
          <w:b w:val="false"/>
          <w:lang w:eastAsia="hr-HR"/>
        </w:rPr>
        <w:t>4</w:t>
      </w:r>
      <w:r w:rsidR="000E7287">
        <w:rPr>
          <w:rFonts w:hAnsi="Times New Roman" w:ascii="Times New Roman"/>
          <w:b w:val="false"/>
          <w:lang w:eastAsia="hr-HR"/>
        </w:rPr>
        <w:t xml:space="preserve"> od </w:t>
      </w:r>
      <w:r w:rsidR="000B2A7E">
        <w:rPr>
          <w:rFonts w:hAnsi="Times New Roman" w:ascii="Times New Roman"/>
          <w:b w:val="false"/>
          <w:lang w:eastAsia="hr-HR"/>
        </w:rPr>
        <w:t>12</w:t>
      </w:r>
      <w:r w:rsidR="00864479">
        <w:rPr>
          <w:rFonts w:hAnsi="Times New Roman" w:ascii="Times New Roman"/>
          <w:b w:val="false"/>
          <w:lang w:eastAsia="hr-HR"/>
        </w:rPr>
        <w:t>.</w:t>
      </w:r>
      <w:r w:rsidR="00AB5D8A">
        <w:rPr>
          <w:rFonts w:hAnsi="Times New Roman" w:ascii="Times New Roman"/>
          <w:b w:val="false"/>
          <w:lang w:eastAsia="hr-HR"/>
        </w:rPr>
        <w:t xml:space="preserve"> </w:t>
      </w:r>
      <w:r w:rsidR="00864479">
        <w:rPr>
          <w:rFonts w:hAnsi="Times New Roman" w:ascii="Times New Roman"/>
          <w:b w:val="false"/>
          <w:lang w:eastAsia="hr-HR"/>
        </w:rPr>
        <w:t>siječnja</w:t>
      </w:r>
      <w:r w:rsidR="008D7824">
        <w:rPr>
          <w:rFonts w:hAnsi="Times New Roman" w:ascii="Times New Roman"/>
          <w:b w:val="false"/>
          <w:lang w:eastAsia="hr-HR"/>
        </w:rPr>
        <w:t xml:space="preserve"> </w:t>
      </w:r>
      <w:r w:rsidR="00864479">
        <w:rPr>
          <w:rFonts w:hAnsi="Times New Roman" w:ascii="Times New Roman"/>
          <w:b w:val="false"/>
          <w:lang w:eastAsia="hr-HR"/>
        </w:rPr>
        <w:t>2017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0B2A7E" w:rsidRPr="000B2A7E">
        <w:rPr>
          <w:rFonts w:hAnsi="Times New Roman" w:ascii="Times New Roman"/>
        </w:rPr>
        <w:t xml:space="preserve">BISERNICA d.o.o. MOŠČENIČKA DRAGA, Ljube Mrakovčića bb, OIB 92153125048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0B2A7E">
        <w:rPr>
          <w:rFonts w:hAnsi="Times New Roman" w:ascii="Times New Roman"/>
          <w:b w:val="false"/>
          <w:lang w:eastAsia="hr-HR"/>
        </w:rPr>
        <w:t>Julijanu Bešker iz Rijeke, Mihanovićeva 12</w:t>
      </w:r>
      <w:r w:rsidR="00ED06DF">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864479">
        <w:rPr>
          <w:rFonts w:hAnsi="Times New Roman" w:ascii="Times New Roman"/>
          <w:b w:val="false"/>
          <w:lang w:eastAsia="hr-HR"/>
        </w:rPr>
        <w:t>30. ožujka 2017</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V</w:t>
      </w:r>
      <w:r w:rsidR="00665915">
        <w:rPr>
          <w:rFonts w:hAnsi="Times New Roman" w:ascii="Times New Roman"/>
          <w:b w:val="false"/>
          <w:lang w:eastAsia="hr-HR"/>
        </w:rPr>
        <w:t>aljalo je stoga, temeljem čl.118</w:t>
      </w:r>
      <w:r>
        <w:rPr>
          <w:rFonts w:hAnsi="Times New Roman" w:ascii="Times New Roman"/>
          <w:b w:val="false"/>
          <w:lang w:eastAsia="hr-HR"/>
        </w:rPr>
        <w:t xml:space="preserve">.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864479" w:rsidP="00E854D2" w:rsidR="00E854D2" w:rsidRPr="00900E66">
      <w:pPr>
        <w:tabs>
          <w:tab w:pos="448" w:val="left"/>
        </w:tabs>
        <w:jc w:val="center"/>
        <w:rPr>
          <w:rFonts w:hAnsi="Times New Roman" w:ascii="Times New Roman"/>
          <w:b w:val="false"/>
        </w:rPr>
      </w:pPr>
      <w:r>
        <w:rPr>
          <w:rFonts w:hAnsi="Times New Roman" w:ascii="Times New Roman"/>
          <w:b w:val="false"/>
        </w:rPr>
        <w:t>U Rijeci, 30.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B21642" w:rsidRPr="00B21642">
      <w:pPr>
        <w:ind w:firstLine="708" w:left="1416"/>
        <w:jc w:val="right"/>
        <w:rPr>
          <w:rFonts w:hAnsi="Times New Roman" w:ascii="Times New Roman"/>
          <w:b w:val="false"/>
        </w:rPr>
      </w:pPr>
      <w:r w:rsidRPr="00900E66">
        <w:rPr>
          <w:rFonts w:hAnsi="Times New Roman" w:ascii="Times New Roman"/>
          <w:b w:val="false"/>
        </w:rPr>
        <w:t>Daniela Korlević</w:t>
      </w:r>
      <w:r w:rsidR="00B21642">
        <w:rPr>
          <w:rFonts w:hAnsi="Times New Roman" w:ascii="Times New Roman"/>
          <w:b w:val="false"/>
        </w:rPr>
        <w:t xml:space="preserve"> </w:t>
      </w: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214C3F" w:rsidR="00ED06DF" w:rsidRPr="000A7232">
      <w:pPr>
        <w:jc w:val="both"/>
        <w:rPr>
          <w:rFonts w:hAnsi="Times New Roman" w:ascii="Times New Roman"/>
        </w:rPr>
      </w:pPr>
      <w:r w:rsidRPr="00900E66">
        <w:rPr>
          <w:rFonts w:hAnsi="Times New Roman" w:ascii="Times New Roman"/>
          <w:b w:val="false"/>
        </w:rPr>
        <w:t xml:space="preserve">Protiv rješenja dopuštena je žalba Visokom trgovačkom sudu Republike Hrvatske u Zagrebu. </w:t>
      </w:r>
      <w:r w:rsidR="00ED06DF" w:rsidRPr="00ED06DF">
        <w:rPr>
          <w:rFonts w:hAnsi="Times New Roman" w:ascii="Times New Roman"/>
          <w:b w:val="false"/>
        </w:rPr>
        <w:t>Žalba se izjavljuje u dva primjerka u roku od osam dana od dostave prvostupanjskog rješenja. Dostava se smatra obavljenom istekom osmoga dana od dana objave pismena na mrežnoj stranici e-Oglasna ploča, a o žalbi odlučuje Visoki trgovački sud Republike Hrvatske.</w:t>
      </w:r>
      <w:r w:rsidR="00ED06DF" w:rsidRPr="000A7232">
        <w:rPr>
          <w:rFonts w:hAnsi="Times New Roman" w:ascii="Times New Roman"/>
        </w:rPr>
        <w:t xml:space="preserve"> </w:t>
      </w:r>
    </w:p>
    <w:p w:rsidRDefault="005742A3" w:rsidP="00E854D2" w:rsidR="00E854D2" w:rsidRPr="00900E66">
      <w:pPr>
        <w:jc w:val="both"/>
        <w:rPr>
          <w:rFonts w:hAnsi="Times New Roman" w:ascii="Times New Roman"/>
          <w:b w:val="false"/>
        </w:rPr>
      </w:pPr>
      <w:r w:rsidRPr="005742A3">
        <w:rPr>
          <w:rFonts w:hAnsi="Times New Roman" w:ascii="Times New Roman"/>
          <w:b w:val="false"/>
        </w:rPr>
        <w:lastRenderedPageBreak/>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665915">
        <w:rPr>
          <w:rFonts w:hAnsi="Times New Roman" w:ascii="Times New Roman"/>
          <w:b w:val="false"/>
          <w:sz w:val="20"/>
          <w:szCs w:val="20"/>
        </w:rPr>
        <w:t>Gordan Blagojević</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665915">
        <w:rPr>
          <w:rFonts w:hAnsi="Times New Roman" w:ascii="Times New Roman"/>
          <w:b w:val="false"/>
          <w:sz w:val="20"/>
          <w:szCs w:val="20"/>
        </w:rPr>
        <w:t>zastupniku</w:t>
      </w:r>
      <w:r w:rsidR="009B5DF6">
        <w:rPr>
          <w:rFonts w:hAnsi="Times New Roman" w:ascii="Times New Roman"/>
          <w:b w:val="false"/>
          <w:sz w:val="20"/>
          <w:szCs w:val="20"/>
        </w:rPr>
        <w:t xml:space="preserve"> </w:t>
      </w:r>
      <w:r w:rsidR="00665915">
        <w:rPr>
          <w:rFonts w:hAnsi="Times New Roman" w:ascii="Times New Roman"/>
          <w:b w:val="false"/>
          <w:sz w:val="20"/>
          <w:szCs w:val="20"/>
        </w:rPr>
        <w:t>dužnika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0B2A7E">
        <w:rPr>
          <w:rFonts w:hAnsi="Times New Roman" w:ascii="Times New Roman"/>
          <w:b w:val="false"/>
          <w:sz w:val="20"/>
          <w:szCs w:val="20"/>
        </w:rPr>
        <w:t xml:space="preserve"> Julijanu Bešker</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665915">
        <w:rPr>
          <w:rFonts w:hAnsi="Times New Roman" w:ascii="Times New Roman"/>
          <w:b w:val="false"/>
          <w:sz w:val="20"/>
          <w:szCs w:val="20"/>
        </w:rPr>
        <w:t>30.3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3749">
      <w:rPr>
        <w:rStyle w:val="Brojstranice"/>
        <w:noProof/>
      </w:rPr>
      <w:t>4</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FD77E2">
      <w:rPr>
        <w:rFonts w:hAnsi="Times New Roman" w:ascii="Times New Roman"/>
        <w:b w:val="false"/>
      </w:rPr>
      <w:t>1200</w:t>
    </w:r>
    <w:r w:rsidR="00744EB7">
      <w:rPr>
        <w:rFonts w:hAnsi="Times New Roman" w:ascii="Times New Roman"/>
        <w:b w:val="false"/>
      </w:rPr>
      <w:t>/16-10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B2A7E"/>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C68F8"/>
    <w:rsid w:val="003E5FD3"/>
    <w:rsid w:val="00463ABA"/>
    <w:rsid w:val="00564EF3"/>
    <w:rsid w:val="005742A3"/>
    <w:rsid w:val="00581C3C"/>
    <w:rsid w:val="00665915"/>
    <w:rsid w:val="006769F5"/>
    <w:rsid w:val="006824F0"/>
    <w:rsid w:val="00691B1B"/>
    <w:rsid w:val="006D153B"/>
    <w:rsid w:val="00744EB7"/>
    <w:rsid w:val="0075023B"/>
    <w:rsid w:val="00782508"/>
    <w:rsid w:val="007B20C6"/>
    <w:rsid w:val="007B3749"/>
    <w:rsid w:val="007C2AEB"/>
    <w:rsid w:val="0083667F"/>
    <w:rsid w:val="008634C3"/>
    <w:rsid w:val="00864479"/>
    <w:rsid w:val="00865200"/>
    <w:rsid w:val="008940CA"/>
    <w:rsid w:val="008C32A2"/>
    <w:rsid w:val="008D7824"/>
    <w:rsid w:val="00900E66"/>
    <w:rsid w:val="00916A76"/>
    <w:rsid w:val="0094107F"/>
    <w:rsid w:val="009B5DF6"/>
    <w:rsid w:val="009D4989"/>
    <w:rsid w:val="009D53C6"/>
    <w:rsid w:val="009F0954"/>
    <w:rsid w:val="009F7072"/>
    <w:rsid w:val="00A076D9"/>
    <w:rsid w:val="00A300FC"/>
    <w:rsid w:val="00A50178"/>
    <w:rsid w:val="00AB5D8A"/>
    <w:rsid w:val="00AF2544"/>
    <w:rsid w:val="00B21642"/>
    <w:rsid w:val="00B44967"/>
    <w:rsid w:val="00B72502"/>
    <w:rsid w:val="00C342A5"/>
    <w:rsid w:val="00C967CD"/>
    <w:rsid w:val="00D10827"/>
    <w:rsid w:val="00D52662"/>
    <w:rsid w:val="00D87DFC"/>
    <w:rsid w:val="00DF2F79"/>
    <w:rsid w:val="00E010EF"/>
    <w:rsid w:val="00E56C70"/>
    <w:rsid w:val="00E854D2"/>
    <w:rsid w:val="00EB6727"/>
    <w:rsid w:val="00EC086C"/>
    <w:rsid w:val="00ED06DF"/>
    <w:rsid w:val="00EF48DE"/>
    <w:rsid w:val="00EF69FF"/>
    <w:rsid w:val="00F731C0"/>
    <w:rsid w:val="00FA14A2"/>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7B3749"/>
    <w:rPr>
      <w:color w:val="808080"/>
      <w:bdr w:space="0" w:sz="0" w:color="auto" w:val="none"/>
      <w:shd w:fill="auto" w:color="auto" w:val="clear"/>
    </w:rPr>
  </w:style>
  <w:style w:customStyle="true" w:styleId="eSPISCCParagraphDefaultFont" w:type="character">
    <w:name w:val="eSPIS_CC_Paragraph Default Font"/>
    <w:basedOn w:val="Zadanifontodlomka"/>
    <w:rsid w:val="007B37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74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B37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749"/>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B3749"/>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7B3749"/>
    <w:rPr>
      <w:color w:val="808080"/>
      <w:bdr w:color="auto" w:space="0" w:sz="0" w:val="none"/>
      <w:shd w:color="auto" w:fill="auto" w:val="clear"/>
    </w:rPr>
  </w:style>
  <w:style w:customStyle="1" w:styleId="eSPISCCParagraphDefaultFont" w:type="character">
    <w:name w:val="eSPIS_CC_Paragraph Default Font"/>
    <w:basedOn w:val="Zadanifontodlomka"/>
    <w:rsid w:val="007B37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74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B37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749"/>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B3749"/>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St-1200/2016</izvorni_sadrzaj>
    <derivirana_varijabla naziv="DomainObject.Predmet.OznakaBroj_1">St-1200/2016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BISERNICA d.o.o.</izvorni_sadrzaj>
    <derivirana_varijabla naziv="DomainObject.Predmet.ProtustrankaFormated_1">  BISERNICA d.o.o.</derivirana_varijabla>
  </DomainObject.Predmet.ProtustrankaFormated>
  <DomainObject.Predmet.ProtustrankaFormatedOIB>
    <izvorni_sadrzaj>  BISERNICA d.o.o., OIB 92153125048</izvorni_sadrzaj>
    <derivirana_varijabla naziv="DomainObject.Predmet.ProtustrankaFormatedOIB_1">  BISERNICA d.o.o., OIB 92153125048</derivirana_varijabla>
  </DomainObject.Predmet.ProtustrankaFormatedOIB>
  <DomainObject.Predmet.ProtustrankaFormatedWithAdress>
    <izvorni_sadrzaj> BISERNICA d.o.o., Ljube Mrakovčića bb, 51417 Mošćenička Draga</izvorni_sadrzaj>
    <derivirana_varijabla naziv="DomainObject.Predmet.ProtustrankaFormatedWithAdress_1"> BISERNICA d.o.o., Ljube Mrakovčića bb, 51417 Mošćenička Draga</derivirana_varijabla>
  </DomainObject.Predmet.ProtustrankaFormatedWithAdress>
  <DomainObject.Predmet.ProtustrankaFormatedWithAdressOIB>
    <izvorni_sadrzaj> BISERNICA d.o.o., OIB 92153125048, Ljube Mrakovčića bb, 51417 Mošćenička Draga</izvorni_sadrzaj>
    <derivirana_varijabla naziv="DomainObject.Predmet.ProtustrankaFormatedWithAdressOIB_1"> BISERNICA d.o.o., OIB 92153125048, Ljube Mrakovčića bb, 51417 Mošćenička Draga</derivirana_varijabla>
  </DomainObject.Predmet.ProtustrankaFormatedWithAdressOIB>
  <DomainObject.Predmet.ProtustrankaWithAdress>
    <izvorni_sadrzaj>BISERNICA d.o.o. Ljube Mrakovčića bb, 51417 Mošćenička Draga</izvorni_sadrzaj>
    <derivirana_varijabla naziv="DomainObject.Predmet.ProtustrankaWithAdress_1">BISERNICA d.o.o. Ljube Mrakovčića bb, 51417 Mošćenička Draga</derivirana_varijabla>
  </DomainObject.Predmet.ProtustrankaWithAdress>
  <DomainObject.Predmet.ProtustrankaWithAdressOIB>
    <izvorni_sadrzaj>BISERNICA d.o.o., OIB 92153125048, Ljube Mrakovčića bb, 51417 Mošćenička Draga</izvorni_sadrzaj>
    <derivirana_varijabla naziv="DomainObject.Predmet.ProtustrankaWithAdressOIB_1">BISERNICA d.o.o., OIB 92153125048, Ljube Mrakovčića bb, 51417 Mošćenička Draga</derivirana_varijabla>
  </DomainObject.Predmet.ProtustrankaWithAdressOIB>
  <DomainObject.Predmet.ProtustrankaNazivFormated>
    <izvorni_sadrzaj>BISERNICA d.o.o.</izvorni_sadrzaj>
    <derivirana_varijabla naziv="DomainObject.Predmet.ProtustrankaNazivFormated_1">BISERNICA d.o.o.</derivirana_varijabla>
  </DomainObject.Predmet.ProtustrankaNazivFormated>
  <DomainObject.Predmet.ProtustrankaNazivFormatedOIB>
    <izvorni_sadrzaj>BISERNICA d.o.o., OIB 92153125048</izvorni_sadrzaj>
    <derivirana_varijabla naziv="DomainObject.Predmet.ProtustrankaNazivFormatedOIB_1">BISERNICA d.o.o., OIB 92153125048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BISERNICA d.o.o.</item>
    </izvorni_sadrzaj>
    <derivirana_varijabla naziv="DomainObject.Predmet.ProtuStrankaListFormated_1">
      <item>BISERNICA d.o.o.</item>
    </derivirana_varijabla>
  </DomainObject.Predmet.ProtuStrankaListFormated>
  <DomainObject.Predmet.ProtuStrankaListFormatedOIB>
    <izvorni_sadrzaj>
      <item>BISERNICA d.o.o., OIB 92153125048</item>
    </izvorni_sadrzaj>
    <derivirana_varijabla naziv="DomainObject.Predmet.ProtuStrankaListFormatedOIB_1">
      <item>BISERNICA d.o.o., OIB 92153125048</item>
    </derivirana_varijabla>
  </DomainObject.Predmet.ProtuStrankaListFormatedOIB>
  <DomainObject.Predmet.ProtuStrankaListFormatedWithAdress>
    <izvorni_sadrzaj>
      <item>BISERNICA d.o.o., Ljube Mrakovčića bb, 51417 Mošćenička Draga</item>
    </izvorni_sadrzaj>
    <derivirana_varijabla naziv="DomainObject.Predmet.ProtuStrankaListFormatedWithAdress_1">
      <item>BISERNICA d.o.o., Ljube Mrakovčića bb, 51417 Mošćenička Draga</item>
    </derivirana_varijabla>
  </DomainObject.Predmet.ProtuStrankaListFormatedWithAdress>
  <DomainObject.Predmet.ProtuStrankaListFormatedWithAdressOIB>
    <izvorni_sadrzaj>
      <item>BISERNICA d.o.o., OIB 92153125048, Ljube Mrakovčića bb, 51417 Mošćenička Draga</item>
    </izvorni_sadrzaj>
    <derivirana_varijabla naziv="DomainObject.Predmet.ProtuStrankaListFormatedWithAdressOIB_1">
      <item>BISERNICA d.o.o., OIB 92153125048, Ljube Mrakovčića bb, 51417 Mošćenička Draga</item>
    </derivirana_varijabla>
  </DomainObject.Predmet.ProtuStrankaListFormatedWithAdressOIB>
  <DomainObject.Predmet.ProtuStrankaListNazivFormated>
    <izvorni_sadrzaj>
      <item>BISERNICA d.o.o.</item>
    </izvorni_sadrzaj>
    <derivirana_varijabla naziv="DomainObject.Predmet.ProtuStrankaListNazivFormated_1">
      <item>BISERNICA d.o.o.</item>
    </derivirana_varijabla>
  </DomainObject.Predmet.ProtuStrankaListNazivFormated>
  <DomainObject.Predmet.ProtuStrankaListNazivFormatedOIB>
    <izvorni_sadrzaj>
      <item>BISERNICA d.o.o., OIB 92153125048</item>
    </izvorni_sadrzaj>
    <derivirana_varijabla naziv="DomainObject.Predmet.ProtuStrankaListNazivFormatedOIB_1">
      <item>BISERNICA d.o.o., OIB 92153125048</item>
    </derivirana_varijabla>
  </DomainObject.Predmet.ProtuStrankaListNazivFormatedOIB>
  <DomainObject.Predmet.OstaliListFormated>
    <izvorni_sadrzaj>
      <item>Julijan Bešker</item>
    </izvorni_sadrzaj>
    <derivirana_varijabla naziv="DomainObject.Predmet.OstaliListFormated_1">
      <item>Julijan Bešker</item>
    </derivirana_varijabla>
  </DomainObject.Predmet.OstaliListFormated>
  <DomainObject.Predmet.OstaliListFormatedOIB>
    <izvorni_sadrzaj>
      <item>Julijan Bešker, OIB 26841592661</item>
    </izvorni_sadrzaj>
    <derivirana_varijabla naziv="DomainObject.Predmet.OstaliListFormatedOIB_1">
      <item>Julijan Bešker, OIB 26841592661</item>
    </derivirana_varijabla>
  </DomainObject.Predmet.OstaliListFormatedOIB>
  <DomainObject.Predmet.OstaliListFormatedWithAdress>
    <izvorni_sadrzaj>
      <item>Julijan Bešker, Ulica Ljube Mrakovčića 33a, 51417 Mošćenička Draga</item>
    </izvorni_sadrzaj>
    <derivirana_varijabla naziv="DomainObject.Predmet.OstaliListFormatedWithAdress_1">
      <item>Julijan Bešker, Ulica Ljube Mrakovčića 33a, 51417 Mošćenička Draga</item>
    </derivirana_varijabla>
  </DomainObject.Predmet.OstaliListFormatedWithAdress>
  <DomainObject.Predmet.OstaliListFormatedWithAdressOIB>
    <izvorni_sadrzaj>
      <item>Julijan Bešker, OIB 26841592661, Ulica Ljube Mrakovčića 33a, 51417 Mošćenička Draga</item>
    </izvorni_sadrzaj>
    <derivirana_varijabla naziv="DomainObject.Predmet.OstaliListFormatedWithAdressOIB_1">
      <item>Julijan Bešker, OIB 26841592661, Ulica Ljube Mrakovčića 33a, 51417 Mošćenička Draga</item>
    </derivirana_varijabla>
  </DomainObject.Predmet.OstaliListFormatedWithAdressOIB>
  <DomainObject.Predmet.OstaliListNazivFormated>
    <izvorni_sadrzaj>
      <item>Julijan Bešker</item>
    </izvorni_sadrzaj>
    <derivirana_varijabla naziv="DomainObject.Predmet.OstaliListNazivFormated_1">
      <item>Julijan Bešker</item>
    </derivirana_varijabla>
  </DomainObject.Predmet.OstaliListNazivFormated>
  <DomainObject.Predmet.OstaliListNazivFormatedOIB>
    <izvorni_sadrzaj>
      <item>Julijan Bešker, OIB 26841592661</item>
    </izvorni_sadrzaj>
    <derivirana_varijabla naziv="DomainObject.Predmet.OstaliListNazivFormatedOIB_1">
      <item>Julijan Bešker, OIB 26841592661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BISERNICA d.o.o.</izvorni_sadrzaj>
    <derivirana_varijabla naziv="DomainObject.Predmet.ProtustrankaIDrugi_1">BISERNICA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BISERNICA d.o.o., OIB 92153125048, Ljube Mrakovčića bb, 51417 Mošćenička Draga</izvorni_sadrzaj>
    <derivirana_varijabla naziv="DomainObject.Predmet.ProtustrankaIDrugiAdressOIB_1">BISERNICA d.o.o., OIB 92153125048, Ljube Mrakovčića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BISERNICA d.o.o.</item>
      <item>Julijan Bešker</item>
    </izvorni_sadrzaj>
    <derivirana_varijabla naziv="DomainObject.Predmet.SudioniciListNaziv_1">
      <item>FINA Rijeka</item>
      <item>BISERNICA d.o.o.</item>
      <item>Julijan Bešker</item>
    </derivirana_varijabla>
  </DomainObject.Predmet.SudioniciListNaziv>
  <DomainObject.Predmet.SudioniciListAdressOIB>
    <izvorni_sadrzaj>
      <item>FINA Rijeka, OIB 85821130368, Frana Kurelca 8,51000 Rijeka</item>
      <item>BISERNICA d.o.o., OIB 92153125048, Ljube Mrakovčića bb,51417 Mošćenička Draga</item>
      <item>Julijan Bešker, OIB 26841592661, Ulica Ljube Mrakovčića 33a,51417 Mošćenička Draga</item>
    </izvorni_sadrzaj>
    <derivirana_varijabla naziv="DomainObject.Predmet.SudioniciListAdressOIB_1">
      <item>FINA Rijeka, OIB 85821130368, Frana Kurelca 8,51000 Rijeka</item>
      <item>BISERNICA d.o.o., OIB 92153125048, Ljube Mrakovčića bb,51417 Mošćenička Draga</item>
      <item>Julijan Bešker, OIB 26841592661, Ulica Ljube Mrakovčića 33a,51417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92153125048</item>
      <item>, OIB 26841592661</item>
    </izvorni_sadrzaj>
    <derivirana_varijabla naziv="DomainObject.Predmet.SudioniciListNazivOIB_1">
      <item>, OIB 85821130368</item>
      <item>, OIB 92153125048</item>
      <item>, OIB 26841592661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589</properties:Words>
  <properties:Characters>3270</properties:Characters>
  <properties:Lines>116</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2017-03-30T12:40:00Z</dcterms:created>
  <dc:creator>dcmelik</dc:creator>
  <cp:lastModifiedBy>Jasna Radulović</cp:lastModifiedBy>
  <cp:lastPrinted>2017-02-23T08:42:00Z</cp:lastPrinted>
  <dcterms:modified xmlns:xsi="http://www.w3.org/2001/XMLSchema-instance" xsi:type="dcterms:W3CDTF">2017-03-30T12:45:00Z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