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8141" w14:paraId="d098141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8D5BE9">
        <w:t>7411</w:t>
      </w:r>
      <w:r w:rsidR="00642240" w:rsidRPr="00642240">
        <w:t>/15</w:t>
      </w:r>
      <w:r w:rsidR="008D5BE9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8D5BE9" w:rsidRPr="008D5BE9">
        <w:t>HAMIL d.o.o., Zagreb, Pantovčak 50, OIB: 52827608991</w:t>
      </w:r>
      <w:r w:rsidR="00624C30" w:rsidRPr="00624C30">
        <w:t xml:space="preserve">, </w:t>
      </w:r>
      <w:r w:rsidR="00D40507">
        <w:rPr>
          <w:rFonts w:eastAsia="Times New Roman"/>
          <w:szCs w:val="24"/>
          <w:lang w:eastAsia="hr-HR"/>
        </w:rPr>
        <w:t>29</w:t>
      </w:r>
      <w:r w:rsidR="009F2843">
        <w:rPr>
          <w:rFonts w:eastAsia="Times New Roman"/>
          <w:szCs w:val="24"/>
          <w:lang w:eastAsia="hr-HR"/>
        </w:rPr>
        <w:t>. kolovoz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36506E" w:rsidP="001B3169" w:rsidR="0036506E">
      <w:pPr>
        <w:jc w:val="both"/>
        <w:rPr>
          <w:rFonts w:eastAsia="Times New Roman"/>
          <w:szCs w:val="24"/>
          <w:lang w:eastAsia="hr-HR"/>
        </w:rPr>
      </w:pPr>
    </w:p>
    <w:p w:rsidRDefault="00336E05" w:rsidP="001B3169" w:rsidR="00336E05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8D5BE9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8D5BE9" w:rsidRPr="008D5BE9">
        <w:t>HAMIL d.o.o., Zagreb, Pantovčak 50, OIB: 52827608991</w:t>
      </w:r>
      <w:r w:rsidRPr="00F93944">
        <w:rPr>
          <w:rFonts w:eastAsia="Times New Roman"/>
          <w:szCs w:val="24"/>
          <w:lang w:eastAsia="hr-HR"/>
        </w:rPr>
        <w:t>. S</w:t>
      </w:r>
      <w:r w:rsidR="00D40507">
        <w:rPr>
          <w:rFonts w:eastAsia="Times New Roman"/>
          <w:szCs w:val="24"/>
          <w:lang w:eastAsia="hr-HR"/>
        </w:rPr>
        <w:t>tečajni postupak otvoren je 29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9F2843">
        <w:rPr>
          <w:rFonts w:eastAsia="Times New Roman"/>
          <w:szCs w:val="24"/>
          <w:lang w:eastAsia="hr-HR"/>
        </w:rPr>
        <w:t>kolovoz</w:t>
      </w:r>
      <w:r w:rsidR="00C823B5" w:rsidRPr="00F93944">
        <w:rPr>
          <w:rFonts w:eastAsia="Times New Roman"/>
          <w:szCs w:val="24"/>
          <w:lang w:eastAsia="hr-HR"/>
        </w:rPr>
        <w:t>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6145D4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75FC3">
        <w:rPr>
          <w:rFonts w:eastAsia="Times New Roman"/>
          <w:szCs w:val="24"/>
          <w:lang w:eastAsia="hr-HR"/>
        </w:rPr>
        <w:t>sati i 4</w:t>
      </w:r>
      <w:r w:rsidR="006469E9">
        <w:rPr>
          <w:rFonts w:eastAsia="Times New Roman"/>
          <w:szCs w:val="24"/>
          <w:lang w:eastAsia="hr-HR"/>
        </w:rPr>
        <w:t>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6145D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8D5BE9">
        <w:rPr>
          <w:rFonts w:eastAsia="Times New Roman"/>
          <w:szCs w:val="24"/>
          <w:lang w:eastAsia="hr-HR"/>
        </w:rPr>
        <w:t xml:space="preserve">Marinko </w:t>
      </w:r>
      <w:r w:rsidR="00A75FC3">
        <w:rPr>
          <w:rFonts w:eastAsia="Times New Roman"/>
          <w:szCs w:val="24"/>
          <w:lang w:eastAsia="hr-HR"/>
        </w:rPr>
        <w:t>Vrbić iz Zaprešića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A75FC3">
        <w:rPr>
          <w:rFonts w:eastAsia="Times New Roman"/>
          <w:szCs w:val="24"/>
          <w:lang w:eastAsia="hr-HR"/>
        </w:rPr>
        <w:t xml:space="preserve"> Malekovićeva 90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A75FC3">
        <w:rPr>
          <w:rFonts w:eastAsia="Times New Roman"/>
          <w:szCs w:val="24"/>
          <w:lang w:eastAsia="hr-HR"/>
        </w:rPr>
        <w:t xml:space="preserve"> 16986188763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8D5BE9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8D5BE9" w:rsidRPr="008D5BE9">
        <w:t>HAMIL d.o.o., Zagreb, Pantovčak 50, OIB: 52827608991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8D5BE9">
        <w:rPr>
          <w:rFonts w:eastAsia="Times New Roman"/>
          <w:szCs w:val="24"/>
          <w:lang w:eastAsia="hr-HR"/>
        </w:rPr>
        <w:t>1. prosinc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8D5BE9">
        <w:rPr>
          <w:rFonts w:eastAsia="Times New Roman"/>
          <w:szCs w:val="20"/>
          <w:lang w:eastAsia="hr-HR"/>
        </w:rPr>
        <w:t>1</w:t>
      </w:r>
      <w:r w:rsidR="00D40507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8D5BE9">
        <w:rPr>
          <w:rFonts w:eastAsia="Times New Roman"/>
          <w:szCs w:val="20"/>
          <w:lang w:eastAsia="hr-HR"/>
        </w:rPr>
        <w:t>1</w:t>
      </w:r>
      <w:r w:rsidR="00D40507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854874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854874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AC13BA">
        <w:rPr>
          <w:rFonts w:eastAsia="Times New Roman"/>
          <w:szCs w:val="20"/>
          <w:lang w:eastAsia="hr-HR"/>
        </w:rPr>
        <w:t xml:space="preserve">Zaključak je zakonskom </w:t>
      </w:r>
      <w:r w:rsidR="00F87549">
        <w:rPr>
          <w:rFonts w:eastAsia="Times New Roman"/>
          <w:szCs w:val="20"/>
          <w:lang w:eastAsia="hr-HR"/>
        </w:rPr>
        <w:t>zastupniku dužni</w:t>
      </w:r>
      <w:r w:rsidR="00A75FC3">
        <w:rPr>
          <w:rFonts w:eastAsia="Times New Roman"/>
          <w:szCs w:val="20"/>
          <w:lang w:eastAsia="hr-HR"/>
        </w:rPr>
        <w:t>ka Ivanu Podrugu dostavljen 9</w:t>
      </w:r>
      <w:r w:rsidR="00AC13BA">
        <w:rPr>
          <w:rFonts w:eastAsia="Times New Roman"/>
          <w:szCs w:val="20"/>
          <w:lang w:eastAsia="hr-HR"/>
        </w:rPr>
        <w:t>. lipnja 2016.</w:t>
      </w:r>
      <w:r w:rsidR="00A75FC3">
        <w:rPr>
          <w:rFonts w:eastAsia="Times New Roman"/>
          <w:szCs w:val="20"/>
          <w:lang w:eastAsia="hr-HR"/>
        </w:rPr>
        <w:t xml:space="preserve"> putem</w:t>
      </w:r>
      <w:r w:rsidR="00A75FC3" w:rsidRPr="00A75FC3">
        <w:t xml:space="preserve"> </w:t>
      </w:r>
      <w:r w:rsidR="00A75FC3">
        <w:rPr>
          <w:rFonts w:eastAsia="Times New Roman"/>
          <w:szCs w:val="20"/>
          <w:lang w:eastAsia="hr-HR"/>
        </w:rPr>
        <w:t>mrežne stranice</w:t>
      </w:r>
      <w:r w:rsidR="00A75FC3" w:rsidRPr="00A75FC3">
        <w:rPr>
          <w:rFonts w:eastAsia="Times New Roman"/>
          <w:szCs w:val="20"/>
          <w:lang w:eastAsia="hr-HR"/>
        </w:rPr>
        <w:t xml:space="preserve"> e-Oglasna ploča suda</w:t>
      </w:r>
      <w:r w:rsidR="00AC13BA" w:rsidRPr="00AC13BA">
        <w:rPr>
          <w:rFonts w:eastAsia="Times New Roman"/>
          <w:szCs w:val="20"/>
          <w:lang w:eastAsia="hr-HR"/>
        </w:rPr>
        <w:t xml:space="preserve">, </w:t>
      </w:r>
      <w:r w:rsidR="00AC13BA">
        <w:rPr>
          <w:rFonts w:eastAsia="Times New Roman"/>
          <w:szCs w:val="20"/>
          <w:lang w:eastAsia="hr-HR"/>
        </w:rPr>
        <w:t>međutim po istom nije postupi</w:t>
      </w:r>
      <w:r w:rsidR="00AC13BA" w:rsidRPr="00AC13BA">
        <w:rPr>
          <w:rFonts w:eastAsia="Times New Roman"/>
          <w:szCs w:val="20"/>
          <w:lang w:eastAsia="hr-HR"/>
        </w:rPr>
        <w:t>o</w:t>
      </w:r>
      <w:r w:rsidR="001A0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8D5BE9">
        <w:rPr>
          <w:rFonts w:eastAsia="Times New Roman"/>
          <w:szCs w:val="20"/>
          <w:lang w:eastAsia="hr-HR"/>
        </w:rPr>
        <w:t>1</w:t>
      </w:r>
      <w:r w:rsidR="00D40507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D40507">
        <w:rPr>
          <w:rFonts w:eastAsia="Times New Roman"/>
          <w:szCs w:val="20"/>
          <w:lang w:eastAsia="hr-HR"/>
        </w:rPr>
        <w:t xml:space="preserve"> 29</w:t>
      </w:r>
      <w:r w:rsidR="009F2843">
        <w:rPr>
          <w:rFonts w:eastAsia="Times New Roman"/>
          <w:szCs w:val="20"/>
          <w:lang w:eastAsia="hr-HR"/>
        </w:rPr>
        <w:t>. kolovoz</w:t>
      </w:r>
      <w:r w:rsidR="008322BC">
        <w:rPr>
          <w:rFonts w:eastAsia="Times New Roman"/>
          <w:szCs w:val="20"/>
          <w:lang w:eastAsia="hr-HR"/>
        </w:rPr>
        <w:t>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874FA2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874FA2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74FA2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FA2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F36322">
          <w:t>94.    St-</w:t>
        </w:r>
        <w:r w:rsidR="008D5BE9">
          <w:t>7411/15-11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76D0B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B3169"/>
    <w:rsid w:val="001C0842"/>
    <w:rsid w:val="00210E5E"/>
    <w:rsid w:val="00266E31"/>
    <w:rsid w:val="002F2B51"/>
    <w:rsid w:val="003040C2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57EF8"/>
    <w:rsid w:val="004652E6"/>
    <w:rsid w:val="0049038C"/>
    <w:rsid w:val="00497358"/>
    <w:rsid w:val="004A3C58"/>
    <w:rsid w:val="004C2084"/>
    <w:rsid w:val="004C467D"/>
    <w:rsid w:val="00554EB4"/>
    <w:rsid w:val="005B2863"/>
    <w:rsid w:val="005C116A"/>
    <w:rsid w:val="005D1393"/>
    <w:rsid w:val="005F67DA"/>
    <w:rsid w:val="0061384C"/>
    <w:rsid w:val="006145D4"/>
    <w:rsid w:val="00624C30"/>
    <w:rsid w:val="00642240"/>
    <w:rsid w:val="006469E9"/>
    <w:rsid w:val="00646B9D"/>
    <w:rsid w:val="00657523"/>
    <w:rsid w:val="00664A75"/>
    <w:rsid w:val="00694358"/>
    <w:rsid w:val="00697965"/>
    <w:rsid w:val="00725182"/>
    <w:rsid w:val="00725599"/>
    <w:rsid w:val="00725A54"/>
    <w:rsid w:val="00753751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74FA2"/>
    <w:rsid w:val="00892899"/>
    <w:rsid w:val="008D5BE9"/>
    <w:rsid w:val="00944133"/>
    <w:rsid w:val="00950F54"/>
    <w:rsid w:val="00974A5E"/>
    <w:rsid w:val="00996101"/>
    <w:rsid w:val="009D607F"/>
    <w:rsid w:val="009F2843"/>
    <w:rsid w:val="00A108D1"/>
    <w:rsid w:val="00A22223"/>
    <w:rsid w:val="00A53DC3"/>
    <w:rsid w:val="00A5635C"/>
    <w:rsid w:val="00A7455E"/>
    <w:rsid w:val="00A75FC3"/>
    <w:rsid w:val="00AC13BA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40507"/>
    <w:rsid w:val="00D64F33"/>
    <w:rsid w:val="00D661F6"/>
    <w:rsid w:val="00D76049"/>
    <w:rsid w:val="00D82C2B"/>
    <w:rsid w:val="00D90085"/>
    <w:rsid w:val="00DA044B"/>
    <w:rsid w:val="00DE3AFC"/>
    <w:rsid w:val="00E00AE1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22132"/>
    <w:rsid w:val="00F36322"/>
    <w:rsid w:val="00F87549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St-7411/2015-11</izvorni_sadrzaj>
    <derivirana_varijabla naziv="DomainObject.Oznaka_1">St-7411/2015-11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7411</izvorni_sadrzaj>
    <derivirana_varijabla naziv="DomainObject.Predmet.Broj_1">7411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St-7411/2015</izvorni_sadrzaj>
    <derivirana_varijabla naziv="DomainObject.Predmet.OznakaBroj_1">St-7411/2015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HAMIL d.o.o.</izvorni_sadrzaj>
    <derivirana_varijabla naziv="DomainObject.Predmet.ProtustrankaFormated_1">  HAMIL d.o.o.</derivirana_varijabla>
  </DomainObject.Predmet.ProtustrankaFormated>
  <DomainObject.Predmet.ProtustrankaFormatedOIB>
    <izvorni_sadrzaj>  HAMIL d.o.o., OIB 52827608991</izvorni_sadrzaj>
    <derivirana_varijabla naziv="DomainObject.Predmet.ProtustrankaFormatedOIB_1">  HAMIL d.o.o., OIB 52827608991</derivirana_varijabla>
  </DomainObject.Predmet.ProtustrankaFormatedOIB>
  <DomainObject.Predmet.ProtustrankaFormatedWithAdress>
    <izvorni_sadrzaj> HAMIL d.o.o., Pantovčak 50, 10000 Zagreb</izvorni_sadrzaj>
    <derivirana_varijabla naziv="DomainObject.Predmet.ProtustrankaFormatedWithAdress_1"> HAMIL d.o.o., Pantovčak 50, 10000 Zagreb</derivirana_varijabla>
  </DomainObject.Predmet.ProtustrankaFormatedWithAdress>
  <DomainObject.Predmet.ProtustrankaFormatedWithAdressOIB>
    <izvorni_sadrzaj> HAMIL d.o.o., OIB 52827608991, Pantovčak 50, 10000 Zagreb</izvorni_sadrzaj>
    <derivirana_varijabla naziv="DomainObject.Predmet.ProtustrankaFormatedWithAdressOIB_1"> HAMIL d.o.o., OIB 52827608991, Pantovčak 50, 10000 Zagreb</derivirana_varijabla>
  </DomainObject.Predmet.ProtustrankaFormatedWithAdressOIB>
  <DomainObject.Predmet.ProtustrankaWithAdress>
    <izvorni_sadrzaj>HAMIL d.o.o. Pantovčak 50, 10000 Zagreb</izvorni_sadrzaj>
    <derivirana_varijabla naziv="DomainObject.Predmet.ProtustrankaWithAdress_1">HAMIL d.o.o. Pantovčak 50, 10000 Zagreb</derivirana_varijabla>
  </DomainObject.Predmet.ProtustrankaWithAdress>
  <DomainObject.Predmet.ProtustrankaWithAdressOIB>
    <izvorni_sadrzaj>HAMIL d.o.o., OIB 52827608991, Pantovčak 50, 10000 Zagreb</izvorni_sadrzaj>
    <derivirana_varijabla naziv="DomainObject.Predmet.ProtustrankaWithAdressOIB_1">HAMIL d.o.o., OIB 52827608991, Pantovčak 50, 10000 Zagreb</derivirana_varijabla>
  </DomainObject.Predmet.ProtustrankaWithAdressOIB>
  <DomainObject.Predmet.ProtustrankaNazivFormated>
    <izvorni_sadrzaj>HAMIL d.o.o.</izvorni_sadrzaj>
    <derivirana_varijabla naziv="DomainObject.Predmet.ProtustrankaNazivFormated_1">HAMIL d.o.o.</derivirana_varijabla>
  </DomainObject.Predmet.ProtustrankaNazivFormated>
  <DomainObject.Predmet.ProtustrankaNazivFormatedOIB>
    <izvorni_sadrzaj>HAMIL d.o.o., OIB 52827608991</izvorni_sadrzaj>
    <derivirana_varijabla naziv="DomainObject.Predmet.ProtustrankaNazivFormatedOIB_1">HAMIL d.o.o., OIB 52827608991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HAMIL d.o.o.</item>
    </izvorni_sadrzaj>
    <derivirana_varijabla naziv="DomainObject.Predmet.ProtuStrankaListFormated_1">
      <item>HAMIL d.o.o.</item>
    </derivirana_varijabla>
  </DomainObject.Predmet.ProtuStrankaListFormated>
  <DomainObject.Predmet.ProtuStrankaListFormatedOIB>
    <izvorni_sadrzaj>
      <item>HAMIL d.o.o., OIB 52827608991</item>
    </izvorni_sadrzaj>
    <derivirana_varijabla naziv="DomainObject.Predmet.ProtuStrankaListFormatedOIB_1">
      <item>HAMIL d.o.o., OIB 52827608991</item>
    </derivirana_varijabla>
  </DomainObject.Predmet.ProtuStrankaListFormatedOIB>
  <DomainObject.Predmet.ProtuStrankaListFormatedWithAdress>
    <izvorni_sadrzaj>
      <item>HAMIL d.o.o., Pantovčak 50, 10000 Zagreb</item>
    </izvorni_sadrzaj>
    <derivirana_varijabla naziv="DomainObject.Predmet.ProtuStrankaListFormatedWithAdress_1">
      <item>HAMIL d.o.o., Pantovčak 50, 10000 Zagreb</item>
    </derivirana_varijabla>
  </DomainObject.Predmet.ProtuStrankaListFormatedWithAdress>
  <DomainObject.Predmet.ProtuStrankaListFormatedWithAdressOIB>
    <izvorni_sadrzaj>
      <item>HAMIL d.o.o., OIB 52827608991, Pantovčak 50, 10000 Zagreb</item>
    </izvorni_sadrzaj>
    <derivirana_varijabla naziv="DomainObject.Predmet.ProtuStrankaListFormatedWithAdressOIB_1">
      <item>HAMIL d.o.o., OIB 52827608991, Pantovčak 50, 10000 Zagreb</item>
    </derivirana_varijabla>
  </DomainObject.Predmet.ProtuStrankaListFormatedWithAdressOIB>
  <DomainObject.Predmet.ProtuStrankaListNazivFormated>
    <izvorni_sadrzaj>
      <item>HAMIL d.o.o.</item>
    </izvorni_sadrzaj>
    <derivirana_varijabla naziv="DomainObject.Predmet.ProtuStrankaListNazivFormated_1">
      <item>HAMIL d.o.o.</item>
    </derivirana_varijabla>
  </DomainObject.Predmet.ProtuStrankaListNazivFormated>
  <DomainObject.Predmet.ProtuStrankaListNazivFormatedOIB>
    <izvorni_sadrzaj>
      <item>HAMIL d.o.o., OIB 52827608991</item>
    </izvorni_sadrzaj>
    <derivirana_varijabla naziv="DomainObject.Predmet.ProtuStrankaListNazivFormatedOIB_1">
      <item>HAMIL d.o.o., OIB 52827608991</item>
    </derivirana_varijabla>
  </DomainObject.Predmet.ProtuStrankaListNazivFormatedOIB>
  <DomainObject.Predmet.OstaliListFormated>
    <izvorni_sadrzaj>
      <item>Ivan Podrug</item>
    </izvorni_sadrzaj>
    <derivirana_varijabla naziv="DomainObject.Predmet.OstaliListFormated_1">
      <item>Ivan Podrug</item>
    </derivirana_varijabla>
  </DomainObject.Predmet.OstaliListFormated>
  <DomainObject.Predmet.OstaliListFormatedOIB>
    <izvorni_sadrzaj>
      <item>Ivan Podrug, OIB 33636732659</item>
    </izvorni_sadrzaj>
    <derivirana_varijabla naziv="DomainObject.Predmet.OstaliListFormatedOIB_1">
      <item>Ivan Podrug, OIB 33636732659</item>
    </derivirana_varijabla>
  </DomainObject.Predmet.OstaliListFormatedOIB>
  <DomainObject.Predmet.OstaliListFormatedWithAdress>
    <izvorni_sadrzaj>
      <item>Ivan Podrug, Pantovčak 50, 10000 Zagreb</item>
    </izvorni_sadrzaj>
    <derivirana_varijabla naziv="DomainObject.Predmet.OstaliListFormatedWithAdress_1">
      <item>Ivan Podrug, Pantovčak 50, 10000 Zagreb</item>
    </derivirana_varijabla>
  </DomainObject.Predmet.OstaliListFormatedWithAdress>
  <DomainObject.Predmet.OstaliListFormatedWithAdressOIB>
    <izvorni_sadrzaj>
      <item>Ivan Podrug, OIB 33636732659, Pantovčak 50, 10000 Zagreb</item>
    </izvorni_sadrzaj>
    <derivirana_varijabla naziv="DomainObject.Predmet.OstaliListFormatedWithAdressOIB_1">
      <item>Ivan Podrug, OIB 33636732659, Pantovčak 50, 10000 Zagreb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St-7411/2015-11</izvorni_sadrzaj>
    <derivirana_varijabla naziv="DomainObject.PoslovniBrojDokumenta_1">St-7411/2015-11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HAMIL d.o.o.</izvorni_sadrzaj>
    <derivirana_varijabla naziv="DomainObject.Predmet.ProtustrankaIDrugi_1">HAMIL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HAMIL d.o.o., OIB 52827608991, Pantovčak 50, 10000 Zagreb</izvorni_sadrzaj>
    <derivirana_varijabla naziv="DomainObject.Predmet.ProtustrankaIDrugiAdressOIB_1">HAMIL d.o.o., OIB 52827608991,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HAMIL d.o.o.</item>
      <item>Ivan Podrug</item>
    </izvorni_sadrzaj>
    <derivirana_varijabla naziv="DomainObject.Predmet.SudioniciListNaziv_1">
      <item>FINA Regionalni centar Zagreb</item>
      <item>HAMIL d.o.o.</item>
      <item>Ivan Podrug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HAMIL d.o.o., OIB 52827608991,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br. 1,10000 Zagreb</item>
      <item>HAMIL d.o.o., OIB 52827608991,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52827608991</item>
      <item>, OIB 33636732659</item>
    </izvorni_sadrzaj>
    <derivirana_varijabla naziv="DomainObject.Predmet.SudioniciListNazivOIB_1">
      <item>, OIB 85821130368</item>
      <item>, OIB 52827608991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2288</properties:Characters>
  <properties:Lines>84</properties:Lines>
  <properties:Paragraphs>27</properties:Paragraphs>
  <properties:TotalTime>460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2016-08-29T08:34:00Z</cp:lastPrinted>
  <dcterms:modified xmlns:xsi="http://www.w3.org/2001/XMLSchema-instance" xsi:type="dcterms:W3CDTF">2016-08-29T08:34:00Z</dcterms:modified>
  <cp:revision>64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St-7411/2015-11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