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f5d7" w14:paraId="320f5d7" w:rsidRDefault="00547ED3" w:rsidP="007D430E" w:rsidR="00547ED3" w:rsidRPr="00AB1CD6">
      <w:pPr>
        <w15:collapsed w:val="false"/>
      </w:pPr>
      <w:bookmarkStart w:name="_GoBack" w:id="0"/>
      <w:bookmarkEnd w:id="0"/>
    </w:p>
    <w:p w:rsidRDefault="00547ED3" w:rsidP="007D430E" w:rsidR="00547ED3" w:rsidRPr="00AB1CD6"/>
    <w:p w:rsidRDefault="00547ED3" w:rsidP="007D430E" w:rsidR="00547ED3" w:rsidRPr="00AB1CD6">
      <w:r w:rsidRPr="00AB1CD6">
        <w:t>REPUBLIKA HRVATSKA</w:t>
      </w:r>
    </w:p>
    <w:p w:rsidRDefault="00547ED3" w:rsidP="007D430E" w:rsidR="00547ED3" w:rsidRPr="00AB1CD6">
      <w:r w:rsidRPr="00AB1CD6">
        <w:t>TRGOVAČKI SUD U ZADRU</w:t>
      </w:r>
      <w:r w:rsidRPr="00AB1CD6">
        <w:tab/>
      </w:r>
      <w:r w:rsidRPr="00AB1CD6">
        <w:tab/>
      </w:r>
      <w:r w:rsidRPr="00AB1CD6">
        <w:tab/>
      </w:r>
      <w:r w:rsidRPr="00AB1CD6">
        <w:tab/>
      </w:r>
      <w:r w:rsidRPr="00AB1CD6">
        <w:tab/>
      </w:r>
      <w:r w:rsidRPr="00AB1CD6">
        <w:tab/>
      </w:r>
    </w:p>
    <w:p w:rsidRDefault="00547ED3" w:rsidP="007D430E" w:rsidR="00547ED3" w:rsidRPr="00AB1CD6">
      <w:r w:rsidRPr="00AB1CD6">
        <w:t>Dr. Franje Tuđmana 35</w:t>
      </w:r>
    </w:p>
    <w:p w:rsidRDefault="00547ED3" w:rsidP="007D430E" w:rsidR="008A50E3" w:rsidRPr="00AB1CD6">
      <w:r w:rsidRPr="00AB1CD6">
        <w:t>Zadar</w:t>
      </w:r>
    </w:p>
    <w:p w:rsidRDefault="009C5789" w:rsidP="007D430E" w:rsidR="009C5789" w:rsidRPr="00AB1CD6">
      <w:pPr>
        <w:jc w:val="center"/>
        <w:rPr>
          <w:bCs/>
        </w:rPr>
      </w:pPr>
      <w:r w:rsidRPr="00AB1CD6">
        <w:rPr>
          <w:bCs/>
        </w:rPr>
        <w:t>R E P U B L I K A   H R V A T S K A</w:t>
      </w:r>
    </w:p>
    <w:p w:rsidRDefault="009C5789" w:rsidP="007D430E" w:rsidR="009C5789" w:rsidRPr="00AB1CD6">
      <w:pPr>
        <w:jc w:val="center"/>
        <w:rPr>
          <w:bCs/>
        </w:rPr>
      </w:pPr>
    </w:p>
    <w:p w:rsidRDefault="00800C53" w:rsidP="007D430E" w:rsidR="00800C53" w:rsidRPr="00AB1CD6">
      <w:pPr>
        <w:jc w:val="center"/>
        <w:rPr>
          <w:bCs/>
        </w:rPr>
      </w:pPr>
      <w:r w:rsidRPr="00AB1CD6">
        <w:rPr>
          <w:bCs/>
        </w:rPr>
        <w:t xml:space="preserve">R J  E Š E N J E </w:t>
      </w:r>
    </w:p>
    <w:p w:rsidRDefault="00800C53" w:rsidP="007D430E" w:rsidR="00800C53" w:rsidRPr="00AB1CD6">
      <w:pPr>
        <w:jc w:val="center"/>
      </w:pPr>
    </w:p>
    <w:p w:rsidRDefault="00547ED3" w:rsidP="007D430E" w:rsidR="008A50E3" w:rsidRPr="00AB1CD6">
      <w:pPr>
        <w:ind w:firstLine="708"/>
        <w:jc w:val="both"/>
      </w:pPr>
      <w:r w:rsidRPr="00AB1CD6">
        <w:t xml:space="preserve">Trgovački sud u Zadru, po sutkinji Ani Markač u stečajnom postupku nad stečajnim dužnikom  MEDIA ZADAR, d.o.o. za izdavačku djelatnost i marketing u stečaju, Zadar, Ulica knezova Šubića Bribirskih 9, OIB:49507428086, kojeg zastupa stečajna upraviteljica Radojka Danek iz Šibenika, </w:t>
      </w:r>
      <w:r w:rsidR="00F9750E" w:rsidRPr="00AB1CD6">
        <w:t>nakon održane elektroničke javne dražbe</w:t>
      </w:r>
      <w:r w:rsidR="00AC4334" w:rsidRPr="00AB1CD6">
        <w:t>,</w:t>
      </w:r>
      <w:r w:rsidR="00F9750E" w:rsidRPr="00AB1CD6">
        <w:t xml:space="preserve"> </w:t>
      </w:r>
      <w:r w:rsidR="007D1751" w:rsidRPr="00AB1CD6">
        <w:t xml:space="preserve">identifikator nadmetanja </w:t>
      </w:r>
      <w:r w:rsidRPr="00AB1CD6">
        <w:t>10039</w:t>
      </w:r>
      <w:r w:rsidR="00BC399A" w:rsidRPr="00AB1CD6">
        <w:t xml:space="preserve">, identifikator predmeta prodaje </w:t>
      </w:r>
      <w:r w:rsidR="007D430E" w:rsidRPr="00AB1CD6">
        <w:t>4222</w:t>
      </w:r>
      <w:r w:rsidR="007D0AD3" w:rsidRPr="00AB1CD6">
        <w:t xml:space="preserve">, vrsta predmeta prodaje:skupni predmet prodaje, </w:t>
      </w:r>
      <w:r w:rsidR="007D1751" w:rsidRPr="00AB1CD6">
        <w:t xml:space="preserve"> </w:t>
      </w:r>
      <w:r w:rsidR="00F9750E" w:rsidRPr="00AB1CD6">
        <w:t xml:space="preserve">kod Financijske agencije, </w:t>
      </w:r>
      <w:r w:rsidR="009F67E5">
        <w:t>dana 6</w:t>
      </w:r>
      <w:r w:rsidR="005F10F0" w:rsidRPr="00AB1CD6">
        <w:t xml:space="preserve">. </w:t>
      </w:r>
      <w:r w:rsidR="00C40911" w:rsidRPr="00AB1CD6">
        <w:t>prosinca 2018.</w:t>
      </w:r>
      <w:r w:rsidR="00850698" w:rsidRPr="00AB1CD6">
        <w:t>,</w:t>
      </w:r>
      <w:r w:rsidR="00736B96" w:rsidRPr="00AB1CD6">
        <w:t xml:space="preserve"> </w:t>
      </w:r>
    </w:p>
    <w:p w:rsidRDefault="00AB457B" w:rsidP="007D430E" w:rsidR="00AB457B" w:rsidRPr="00AB1CD6">
      <w:pPr>
        <w:ind w:firstLine="708"/>
        <w:jc w:val="both"/>
      </w:pPr>
    </w:p>
    <w:p w:rsidRDefault="00800C53" w:rsidP="007D430E" w:rsidR="00F9750E" w:rsidRPr="00AB1CD6">
      <w:pPr>
        <w:jc w:val="center"/>
        <w:rPr>
          <w:bCs/>
        </w:rPr>
      </w:pPr>
      <w:r w:rsidRPr="00AB1CD6">
        <w:rPr>
          <w:bCs/>
        </w:rPr>
        <w:t>r i j e š i o</w:t>
      </w:r>
      <w:r w:rsidR="00220961">
        <w:rPr>
          <w:bCs/>
        </w:rPr>
        <w:t xml:space="preserve">  </w:t>
      </w:r>
      <w:r w:rsidRPr="00AB1CD6">
        <w:rPr>
          <w:bCs/>
        </w:rPr>
        <w:t xml:space="preserve"> j e </w:t>
      </w:r>
    </w:p>
    <w:p w:rsidRDefault="0067173D" w:rsidP="007D430E" w:rsidR="0067173D" w:rsidRPr="00AB1CD6">
      <w:pPr>
        <w:jc w:val="center"/>
        <w:rPr>
          <w:bCs/>
        </w:rPr>
      </w:pPr>
    </w:p>
    <w:p w:rsidRDefault="00C40911" w:rsidP="007D430E" w:rsidR="00F9750E" w:rsidRPr="00AB1CD6">
      <w:pPr>
        <w:jc w:val="both"/>
      </w:pPr>
      <w:r w:rsidRPr="00AB1CD6">
        <w:t>I.</w:t>
      </w:r>
      <w:r w:rsidRPr="00AB1CD6">
        <w:tab/>
      </w:r>
      <w:r w:rsidR="00431A95" w:rsidRPr="00AB1CD6">
        <w:t>Nekretnin</w:t>
      </w:r>
      <w:r w:rsidR="007D0AD3" w:rsidRPr="00AB1CD6">
        <w:t>a</w:t>
      </w:r>
      <w:r w:rsidR="00F9750E" w:rsidRPr="00AB1CD6">
        <w:t xml:space="preserve"> stečajnog dužnika</w:t>
      </w:r>
      <w:r w:rsidR="007D430E" w:rsidRPr="00AB1CD6">
        <w:t xml:space="preserve"> MEDIA ZADAR, d.o.o. za izdavačku djelatnost i marketing u stečaju, Zadar, Ulica knezova Šubića Bribirskih 9, OIB:49507428086</w:t>
      </w:r>
      <w:r w:rsidR="00F9750E" w:rsidRPr="00AB1CD6">
        <w:t xml:space="preserve">, </w:t>
      </w:r>
      <w:r w:rsidR="007D430E" w:rsidRPr="00AB1CD6">
        <w:t>upisan</w:t>
      </w:r>
      <w:r w:rsidR="007D0AD3" w:rsidRPr="00AB1CD6">
        <w:t>a</w:t>
      </w:r>
      <w:r w:rsidR="007D430E" w:rsidRPr="00AB1CD6">
        <w:t xml:space="preserve"> u zemljišnoj knjizi Općinskog suda u Zadru u zk.ul. 1592, k.o. Crno, čest.zem. 1698/607 u naravi zgrada površine 1220 m2 i dvorište površine 859 m2, ukupno 2079 m2, </w:t>
      </w:r>
      <w:r w:rsidR="007332FF" w:rsidRPr="00AB1CD6">
        <w:t>dosuđuje</w:t>
      </w:r>
      <w:r w:rsidR="00F9750E" w:rsidRPr="00AB1CD6">
        <w:t xml:space="preserve"> se kupcu </w:t>
      </w:r>
      <w:r w:rsidR="007D430E" w:rsidRPr="00AB1CD6">
        <w:t xml:space="preserve">H-ABDUCO d.o.o., </w:t>
      </w:r>
      <w:r w:rsidR="007D0AD3" w:rsidRPr="00AB1CD6">
        <w:t xml:space="preserve">Zagreb, </w:t>
      </w:r>
      <w:r w:rsidR="007D430E" w:rsidRPr="00AB1CD6">
        <w:t xml:space="preserve">Slavonska avenija 6A, OIB:13667298928, </w:t>
      </w:r>
      <w:r w:rsidR="00F9750E" w:rsidRPr="00AB1CD6">
        <w:t>te se utvrđuje da je ovaj kupac ponudio najveću cijenu i da su ispunjene pretpostavke da mu se ova imovina stečajnog dužnika dosudi.</w:t>
      </w:r>
    </w:p>
    <w:p w:rsidRDefault="005B382A" w:rsidP="007D430E" w:rsidR="005B382A" w:rsidRPr="00AB1CD6">
      <w:pPr>
        <w:jc w:val="both"/>
      </w:pPr>
    </w:p>
    <w:p w:rsidRDefault="003524A3" w:rsidP="007D430E" w:rsidR="007D430E" w:rsidRPr="00AB1CD6">
      <w:pPr>
        <w:jc w:val="both"/>
        <w:rPr>
          <w:color w:val="000000"/>
        </w:rPr>
      </w:pPr>
      <w:r w:rsidRPr="00AB1CD6">
        <w:rPr>
          <w:rFonts w:eastAsia="Arial Unicode MS"/>
        </w:rPr>
        <w:t xml:space="preserve">II.        </w:t>
      </w:r>
      <w:r w:rsidR="007D0AD3" w:rsidRPr="00AB1CD6">
        <w:t>Utvrđuje se da je</w:t>
      </w:r>
      <w:r w:rsidRPr="00AB1CD6">
        <w:t xml:space="preserve"> nekretnin</w:t>
      </w:r>
      <w:r w:rsidR="007D0AD3" w:rsidRPr="00AB1CD6">
        <w:t>a</w:t>
      </w:r>
      <w:r w:rsidRPr="00AB1CD6">
        <w:t xml:space="preserve"> iz točke I. ovog rješenja opterećen</w:t>
      </w:r>
      <w:r w:rsidR="007D0AD3" w:rsidRPr="00AB1CD6">
        <w:t>a</w:t>
      </w:r>
      <w:r w:rsidRPr="00AB1CD6">
        <w:t xml:space="preserve"> razlučnim pravom u korist </w:t>
      </w:r>
      <w:r w:rsidR="007D430E" w:rsidRPr="00AB1CD6">
        <w:rPr>
          <w:color w:val="000000"/>
        </w:rPr>
        <w:t xml:space="preserve">HYPO ALPE-ADRIA-BANK INTERNATIONAL AG, sa sjedištem u Klagenfurtu, Alpen Adria Platz 1, Republika Austrija, FORTUNA KOMERS d.o.o. Lokva Rogoznica, Ruskamen 50  i REPUBLIKE HRVATSKE, Ministarstva financija, Porezne uprave, Područni ured u Zadru. </w:t>
      </w:r>
    </w:p>
    <w:p w:rsidRDefault="003524A3" w:rsidP="007D430E" w:rsidR="003524A3" w:rsidRPr="00AB1CD6">
      <w:pPr>
        <w:jc w:val="both"/>
      </w:pPr>
    </w:p>
    <w:p w:rsidRDefault="003524A3" w:rsidP="007D430E" w:rsidR="003524A3" w:rsidRPr="00AB1CD6">
      <w:pPr>
        <w:jc w:val="both"/>
      </w:pPr>
      <w:r w:rsidRPr="00AB1CD6">
        <w:rPr>
          <w:rFonts w:eastAsia="Arial Unicode MS"/>
        </w:rPr>
        <w:t>III.</w:t>
      </w:r>
      <w:r w:rsidRPr="00AB1CD6">
        <w:rPr>
          <w:rFonts w:eastAsia="Arial Unicode MS"/>
        </w:rPr>
        <w:tab/>
      </w:r>
      <w:r w:rsidRPr="00AB1CD6">
        <w:t xml:space="preserve">Nalaže se Općinskom sudu u </w:t>
      </w:r>
      <w:r w:rsidR="007D0AD3" w:rsidRPr="00AB1CD6">
        <w:t>Zadru</w:t>
      </w:r>
      <w:r w:rsidRPr="00AB1CD6">
        <w:t>, Zemljišnoknjižnom odjelu izvršiti upis zabilje</w:t>
      </w:r>
      <w:r w:rsidR="007D0AD3" w:rsidRPr="00AB1CD6">
        <w:t>žbe rješenja o dosudi nekretnine</w:t>
      </w:r>
      <w:r w:rsidRPr="00AB1CD6">
        <w:t xml:space="preserve"> dužnika iz točke I. izreke ovog rješenja.</w:t>
      </w:r>
    </w:p>
    <w:p w:rsidRDefault="003524A3" w:rsidP="007D430E" w:rsidR="003524A3" w:rsidRPr="00AB1CD6">
      <w:pPr>
        <w:jc w:val="both"/>
        <w:rPr>
          <w:rFonts w:eastAsia="Arial Unicode MS"/>
        </w:rPr>
      </w:pPr>
    </w:p>
    <w:p w:rsidRDefault="003524A3" w:rsidP="007D430E" w:rsidR="003524A3" w:rsidRPr="00AB1CD6">
      <w:pPr>
        <w:jc w:val="both"/>
      </w:pPr>
      <w:r w:rsidRPr="00AB1CD6">
        <w:rPr>
          <w:rFonts w:eastAsia="Arial Unicode MS"/>
        </w:rPr>
        <w:t>IV.</w:t>
      </w:r>
      <w:r w:rsidRPr="00AB1CD6">
        <w:rPr>
          <w:rFonts w:eastAsia="Arial Unicode MS"/>
        </w:rPr>
        <w:tab/>
      </w:r>
      <w:r w:rsidRPr="00AB1CD6">
        <w:t>Nalaže se kupcu</w:t>
      </w:r>
      <w:r w:rsidR="007D0AD3" w:rsidRPr="00AB1CD6">
        <w:t xml:space="preserve"> H-ABDUCO d.o.o., Zagreb, Slavonska avenija 6A, OIB:13667298928</w:t>
      </w:r>
      <w:r w:rsidRPr="00AB1CD6">
        <w:t xml:space="preserve">, da u roku </w:t>
      </w:r>
      <w:r w:rsidRPr="00AB1CD6">
        <w:rPr>
          <w:rFonts w:eastAsia="Arial Unicode MS"/>
        </w:rPr>
        <w:t xml:space="preserve">30 (trideset) dana od dana </w:t>
      </w:r>
      <w:r w:rsidR="007D0AD3" w:rsidRPr="00AB1CD6">
        <w:rPr>
          <w:rFonts w:eastAsia="Arial Unicode MS"/>
        </w:rPr>
        <w:t xml:space="preserve">pravomoćnosti rješenja </w:t>
      </w:r>
      <w:r w:rsidRPr="00AB1CD6">
        <w:rPr>
          <w:rFonts w:eastAsia="Arial Unicode MS"/>
        </w:rPr>
        <w:t>o dosudi</w:t>
      </w:r>
      <w:r w:rsidRPr="00AB1CD6">
        <w:t xml:space="preserve">, uplati iznos preostale kupovnine od </w:t>
      </w:r>
      <w:r w:rsidR="007D0AD3" w:rsidRPr="00AB1CD6">
        <w:t xml:space="preserve">935.692,90 </w:t>
      </w:r>
      <w:r w:rsidRPr="00AB1CD6">
        <w:t xml:space="preserve">kuna na račun Financijske agencije broj IBAN: HR1123900011300028787, model: HR11, pod poziv na broj (PNB) kao podatak prvi (P1) treba upisati broj </w:t>
      </w:r>
      <w:r w:rsidR="007D0AD3" w:rsidRPr="00AB1CD6">
        <w:t>100390</w:t>
      </w:r>
      <w:r w:rsidRPr="00AB1CD6">
        <w:t xml:space="preserve">, a kao podatak drugi broj (P2) </w:t>
      </w:r>
      <w:r w:rsidR="007D0AD3" w:rsidRPr="00AB1CD6">
        <w:t>53902</w:t>
      </w:r>
      <w:r w:rsidRPr="00AB1CD6">
        <w:t xml:space="preserve">, 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</w:p>
    <w:p w:rsidRDefault="003524A3" w:rsidP="007D430E" w:rsidR="003524A3" w:rsidRPr="00AB1CD6">
      <w:pPr>
        <w:jc w:val="both"/>
      </w:pPr>
    </w:p>
    <w:p w:rsidRDefault="003524A3" w:rsidP="007D430E" w:rsidR="003524A3" w:rsidRPr="00AB1CD6">
      <w:pPr>
        <w:jc w:val="both"/>
      </w:pPr>
      <w:r w:rsidRPr="00AB1CD6">
        <w:t>V.</w:t>
      </w:r>
      <w:r w:rsidRPr="00AB1CD6">
        <w:tab/>
      </w:r>
      <w:r w:rsidRPr="00AB1CD6">
        <w:rPr>
          <w:lang w:eastAsia="hr-HR"/>
        </w:rPr>
        <w:t xml:space="preserve"> Sve poreze, pristojbe i druge troškove u svezi s prodajom i prijenosom vlasništva snosi kupac o dospjelosti.</w:t>
      </w:r>
    </w:p>
    <w:p w:rsidRDefault="003524A3" w:rsidP="007D430E" w:rsidR="003524A3" w:rsidRPr="00AB1CD6">
      <w:pPr>
        <w:jc w:val="both"/>
      </w:pPr>
    </w:p>
    <w:p w:rsidRDefault="003524A3" w:rsidP="007D430E" w:rsidR="003524A3" w:rsidRPr="00AB1CD6">
      <w:pPr>
        <w:jc w:val="both"/>
      </w:pPr>
      <w:r w:rsidRPr="00AB1CD6">
        <w:t>VI.</w:t>
      </w:r>
      <w:r w:rsidRPr="00AB1CD6">
        <w:tab/>
        <w:t xml:space="preserve">Nakon što kupac uplati ostatak kupovnine iz točke IV. izreke ovog rješenja i nakon pravomoćnosti ovog rješenja o dosudi, naložiti će se nadležnom Općinskom sudu </w:t>
      </w:r>
      <w:r w:rsidR="008A6FE9" w:rsidRPr="00AB1CD6">
        <w:t xml:space="preserve">u </w:t>
      </w:r>
      <w:r w:rsidR="007D0AD3" w:rsidRPr="00AB1CD6">
        <w:t>Zadru</w:t>
      </w:r>
      <w:r w:rsidR="008A6FE9" w:rsidRPr="00AB1CD6">
        <w:t xml:space="preserve"> </w:t>
      </w:r>
      <w:r w:rsidRPr="00AB1CD6">
        <w:t xml:space="preserve">da </w:t>
      </w:r>
      <w:r w:rsidRPr="00AB1CD6">
        <w:lastRenderedPageBreak/>
        <w:t>se u zemljišnu knjigu upiše u njegovu korist pravo vlasništva na dosuđenim nekretninama te da se brišu prava i tereti na nekretninama koji prestaju njihovom prodajom.</w:t>
      </w:r>
    </w:p>
    <w:p w:rsidRDefault="009F67E5" w:rsidP="009F67E5" w:rsidR="009F67E5" w:rsidRPr="009F67E5">
      <w:pPr>
        <w:autoSpaceDE w:val="false"/>
        <w:autoSpaceDN w:val="false"/>
        <w:adjustRightInd w:val="false"/>
        <w:jc w:val="both"/>
      </w:pPr>
    </w:p>
    <w:p w:rsidRDefault="009F67E5" w:rsidP="009F67E5" w:rsidR="009F67E5" w:rsidRPr="009F67E5">
      <w:pPr>
        <w:autoSpaceDE w:val="false"/>
        <w:autoSpaceDN w:val="false"/>
        <w:adjustRightInd w:val="false"/>
        <w:jc w:val="both"/>
      </w:pPr>
      <w:r>
        <w:t>VII.</w:t>
      </w:r>
      <w:r>
        <w:tab/>
        <w:t>Nekretnina</w:t>
      </w:r>
      <w:r w:rsidRPr="009F67E5">
        <w:t xml:space="preserve"> će se dosuditi i kupc</w:t>
      </w:r>
      <w:r>
        <w:t>u</w:t>
      </w:r>
      <w:r w:rsidRPr="009F67E5">
        <w:t xml:space="preserve"> koji </w:t>
      </w:r>
      <w:r>
        <w:t>je</w:t>
      </w:r>
      <w:r w:rsidRPr="009F67E5">
        <w:t xml:space="preserve"> ponudi</w:t>
      </w:r>
      <w:r>
        <w:t>o</w:t>
      </w:r>
      <w:r w:rsidRPr="009F67E5">
        <w:t xml:space="preserve"> nižu cijenu, </w:t>
      </w:r>
      <w:r>
        <w:t>ako kupac</w:t>
      </w:r>
      <w:r w:rsidRPr="009F67E5">
        <w:t xml:space="preserve"> koji </w:t>
      </w:r>
      <w:r>
        <w:t>je</w:t>
      </w:r>
      <w:r w:rsidRPr="009F67E5">
        <w:t xml:space="preserve"> ponudi</w:t>
      </w:r>
      <w:r>
        <w:t>o</w:t>
      </w:r>
      <w:r w:rsidRPr="009F67E5">
        <w:t xml:space="preserve"> veću cijenu ne polože kupovninu u roku koji </w:t>
      </w:r>
      <w:r>
        <w:t xml:space="preserve">mu je </w:t>
      </w:r>
      <w:r w:rsidRPr="009F67E5">
        <w:t xml:space="preserve">određen ili koji će </w:t>
      </w:r>
      <w:r>
        <w:t xml:space="preserve">mu </w:t>
      </w:r>
      <w:r w:rsidRPr="009F67E5">
        <w:t xml:space="preserve">biti određen. U tom slučaju sud će donijeti posebno rješenje o dosudi </w:t>
      </w:r>
      <w:r>
        <w:t>s</w:t>
      </w:r>
      <w:r w:rsidRPr="009F67E5">
        <w:t>ljedećem kupcu koji je ispunio uvjete da mu se nekretnin</w:t>
      </w:r>
      <w:r>
        <w:t>a</w:t>
      </w:r>
      <w:r w:rsidR="00DE564A">
        <w:t xml:space="preserve"> dosudi</w:t>
      </w:r>
      <w:r w:rsidRPr="009F67E5">
        <w:t>, u kojem će odrediti rok za polaganje kupovnine. Sud će u tom rješenju najprije oglasiti nevažećom dosudu kupcu koji je ponudio višu cijenu.</w:t>
      </w:r>
    </w:p>
    <w:p w:rsidRDefault="001C5B4D" w:rsidP="007D430E" w:rsidR="001C5B4D" w:rsidRPr="00AB1CD6">
      <w:pPr>
        <w:jc w:val="both"/>
      </w:pPr>
    </w:p>
    <w:p w:rsidRDefault="001C5B4D" w:rsidP="007D430E" w:rsidR="0072177A" w:rsidRPr="00AB1CD6">
      <w:pPr>
        <w:jc w:val="both"/>
      </w:pPr>
      <w:r w:rsidRPr="00AB1CD6">
        <w:t>VIII.</w:t>
      </w:r>
      <w:r w:rsidRPr="00AB1CD6">
        <w:tab/>
        <w:t>Nalaže se Financijskoj agenciji da ponuditelj</w:t>
      </w:r>
      <w:r w:rsidR="0072177A" w:rsidRPr="00AB1CD6">
        <w:t>ima koji su uplatili jamčevinu, ali nisu dali valjanu ponudu vrati uplaćene jamčevine po primitku ovog rješenja i to:</w:t>
      </w:r>
    </w:p>
    <w:p w:rsidRDefault="00E71A82" w:rsidP="007D430E" w:rsidR="0072177A" w:rsidRPr="00AB1CD6">
      <w:pPr>
        <w:jc w:val="both"/>
      </w:pPr>
      <w:r>
        <w:t>-</w:t>
      </w:r>
      <w:r>
        <w:tab/>
        <w:t>DOM-PLAN d.o.o., Zagreb, Laščinska 66, OIB:31593770711</w:t>
      </w:r>
      <w:r w:rsidR="0072177A" w:rsidRPr="00AB1CD6">
        <w:t>,</w:t>
      </w:r>
      <w:r w:rsidR="00220961">
        <w:t xml:space="preserve"> na broj računa IBAN:HR</w:t>
      </w:r>
      <w:r>
        <w:t>3223600001101614050,</w:t>
      </w:r>
    </w:p>
    <w:p w:rsidRDefault="0072177A" w:rsidP="007D430E" w:rsidR="0072177A" w:rsidRPr="00AB1CD6">
      <w:pPr>
        <w:jc w:val="both"/>
      </w:pPr>
      <w:r w:rsidRPr="00AB1CD6">
        <w:t>-</w:t>
      </w:r>
      <w:r w:rsidRPr="00AB1CD6">
        <w:tab/>
        <w:t>ALFA-INŽENJERING d.o.o., Slavonski Brod, Osječka 125, OIB:20293328923,</w:t>
      </w:r>
      <w:r w:rsidR="00220961" w:rsidRPr="00220961">
        <w:t xml:space="preserve"> </w:t>
      </w:r>
      <w:r w:rsidR="00220961">
        <w:t>na broj računa IBAN:HR</w:t>
      </w:r>
      <w:r w:rsidR="00E71A82">
        <w:t>0423600001102402388,</w:t>
      </w:r>
    </w:p>
    <w:p w:rsidRDefault="0072177A" w:rsidP="007D430E" w:rsidR="0072177A" w:rsidRPr="00AB1CD6">
      <w:pPr>
        <w:jc w:val="both"/>
      </w:pPr>
      <w:r w:rsidRPr="00AB1CD6">
        <w:t>-</w:t>
      </w:r>
      <w:r w:rsidRPr="00AB1CD6">
        <w:tab/>
        <w:t>NEKRETNINE-BREZA d.o.o., Stari Grad, Kralja Tomislava 9, OIB:12170333682,</w:t>
      </w:r>
      <w:r w:rsidR="00220961" w:rsidRPr="00220961">
        <w:t xml:space="preserve"> </w:t>
      </w:r>
      <w:r w:rsidR="00220961">
        <w:t>na broj računa IBAN:HR</w:t>
      </w:r>
      <w:r w:rsidR="00E71A82">
        <w:t>5823600001101740652,</w:t>
      </w:r>
    </w:p>
    <w:p w:rsidRDefault="0072177A" w:rsidP="007D430E" w:rsidR="0072177A" w:rsidRPr="00AB1CD6">
      <w:pPr>
        <w:jc w:val="both"/>
      </w:pPr>
      <w:r w:rsidRPr="00AB1CD6">
        <w:t>-</w:t>
      </w:r>
      <w:r w:rsidRPr="00AB1CD6">
        <w:tab/>
        <w:t>KULIĆ-INVEST d.o.o., Vinkovci, Zalužje 17, OIB:99153700766,</w:t>
      </w:r>
      <w:r w:rsidR="00220961" w:rsidRPr="00220961">
        <w:t xml:space="preserve"> </w:t>
      </w:r>
      <w:r w:rsidR="00220961">
        <w:t>na broj računa IBAN:HR</w:t>
      </w:r>
      <w:r w:rsidR="00E71A82">
        <w:t>8924840081104086503,</w:t>
      </w:r>
    </w:p>
    <w:p w:rsidRDefault="0072177A" w:rsidP="007D430E" w:rsidR="0072177A" w:rsidRPr="00AB1CD6">
      <w:pPr>
        <w:jc w:val="both"/>
      </w:pPr>
      <w:r w:rsidRPr="00AB1CD6">
        <w:t>-</w:t>
      </w:r>
      <w:r w:rsidRPr="00AB1CD6">
        <w:tab/>
        <w:t>GEOSMART d.o.o., Zagreb, Radnička cesta 544, OIB:44423150202,</w:t>
      </w:r>
      <w:r w:rsidR="00220961" w:rsidRPr="00220961">
        <w:t xml:space="preserve"> </w:t>
      </w:r>
      <w:r w:rsidR="00220961">
        <w:t>na broj računa IBAN:HR</w:t>
      </w:r>
      <w:r w:rsidR="00E71A82">
        <w:t>8223400091110561550,</w:t>
      </w:r>
    </w:p>
    <w:p w:rsidRDefault="0072177A" w:rsidP="007D430E" w:rsidR="0072177A" w:rsidRPr="00AB1CD6">
      <w:pPr>
        <w:jc w:val="both"/>
      </w:pPr>
      <w:r w:rsidRPr="00AB1CD6">
        <w:t>-</w:t>
      </w:r>
      <w:r w:rsidRPr="00AB1CD6">
        <w:tab/>
        <w:t>BAKMAZ d.o.o., Zadar, Marijane Radev 14, OIB:</w:t>
      </w:r>
      <w:r w:rsidR="00AB457B" w:rsidRPr="00AB1CD6">
        <w:t>27391110825,</w:t>
      </w:r>
      <w:r w:rsidR="00220961" w:rsidRPr="00220961">
        <w:t xml:space="preserve"> </w:t>
      </w:r>
      <w:r w:rsidR="00220961">
        <w:t>na broj računa IBAN:HR</w:t>
      </w:r>
      <w:r w:rsidR="00E71A82">
        <w:t>9423600001102242755,</w:t>
      </w:r>
    </w:p>
    <w:p w:rsidRDefault="00AB457B" w:rsidP="007D430E" w:rsidR="00AB457B" w:rsidRPr="00AB1CD6">
      <w:pPr>
        <w:jc w:val="both"/>
      </w:pPr>
      <w:r w:rsidRPr="00AB1CD6">
        <w:t>-</w:t>
      </w:r>
      <w:r w:rsidRPr="00AB1CD6">
        <w:tab/>
        <w:t>MARKOTA d.o.o., Osijek, Naselje V. Nazora 13, OIB:13210735791,</w:t>
      </w:r>
      <w:r w:rsidR="00220961" w:rsidRPr="00220961">
        <w:t xml:space="preserve"> </w:t>
      </w:r>
      <w:r w:rsidR="00220961">
        <w:t>na broj računa IBAN:HR</w:t>
      </w:r>
      <w:r w:rsidR="00E71A82">
        <w:t>8824070001100314865,</w:t>
      </w:r>
    </w:p>
    <w:p w:rsidRDefault="00AB457B" w:rsidP="00220961" w:rsidR="00220961" w:rsidRPr="00AB1CD6">
      <w:pPr>
        <w:jc w:val="both"/>
      </w:pPr>
      <w:r w:rsidRPr="00AB1CD6">
        <w:t>-</w:t>
      </w:r>
      <w:r w:rsidRPr="00AB1CD6">
        <w:tab/>
        <w:t>ANITI ORLOVIĆ iz Zadra, Ante Kovačića 10, OIB:36105328314, vl. obrta VLADO, Zadar, Marijane Radev 57</w:t>
      </w:r>
      <w:r w:rsidR="00220961">
        <w:t>, na broj računa IBAN:HR</w:t>
      </w:r>
      <w:r w:rsidR="00E71A82">
        <w:t>2724840081101937614.</w:t>
      </w:r>
    </w:p>
    <w:p w:rsidRDefault="003524A3" w:rsidP="007D430E" w:rsidR="003524A3" w:rsidRPr="00AB1CD6">
      <w:pPr>
        <w:jc w:val="both"/>
      </w:pPr>
    </w:p>
    <w:p w:rsidRDefault="001C5B4D" w:rsidP="007D430E" w:rsidR="003524A3" w:rsidRPr="00AB1CD6">
      <w:pPr>
        <w:jc w:val="both"/>
      </w:pPr>
      <w:r w:rsidRPr="00AB1CD6">
        <w:t>IX</w:t>
      </w:r>
      <w:r w:rsidR="003524A3" w:rsidRPr="00AB1CD6">
        <w:t>.</w:t>
      </w:r>
      <w:r w:rsidR="003524A3" w:rsidRPr="00AB1CD6">
        <w:tab/>
        <w:t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otpravka ovog rješenja.</w:t>
      </w:r>
    </w:p>
    <w:p w:rsidRDefault="003524A3" w:rsidP="007D430E" w:rsidR="003524A3" w:rsidRPr="00AB1CD6">
      <w:pPr>
        <w:pStyle w:val="Tijeloteksta2"/>
        <w:rPr>
          <w:rFonts w:cs="Times New Roman" w:hAnsi="Times New Roman" w:ascii="Times New Roman"/>
          <w:b/>
          <w:sz w:val="24"/>
        </w:rPr>
      </w:pPr>
    </w:p>
    <w:p w:rsidRDefault="003524A3" w:rsidP="007D430E" w:rsidR="003524A3" w:rsidRPr="00AB1CD6">
      <w:pPr>
        <w:pStyle w:val="Tijeloteksta2"/>
        <w:rPr>
          <w:rFonts w:cs="Times New Roman" w:hAnsi="Times New Roman" w:ascii="Times New Roman"/>
          <w:sz w:val="24"/>
        </w:rPr>
      </w:pPr>
      <w:r w:rsidRPr="00AB1CD6">
        <w:rPr>
          <w:rFonts w:cs="Times New Roman" w:hAnsi="Times New Roman" w:ascii="Times New Roman"/>
          <w:sz w:val="24"/>
        </w:rPr>
        <w:t>X.</w:t>
      </w:r>
      <w:r w:rsidRPr="00AB1CD6">
        <w:rPr>
          <w:rFonts w:cs="Times New Roman" w:hAnsi="Times New Roman" w:ascii="Times New Roman"/>
          <w:sz w:val="24"/>
        </w:rPr>
        <w:tab/>
        <w:t xml:space="preserve">Nakon što rješenje o dosudi postane pravomoćno sud će zaključkom odrediti da se </w:t>
      </w:r>
      <w:r w:rsidR="00791042" w:rsidRPr="00AB1CD6">
        <w:rPr>
          <w:rFonts w:cs="Times New Roman" w:hAnsi="Times New Roman" w:ascii="Times New Roman"/>
          <w:sz w:val="24"/>
        </w:rPr>
        <w:t>nekretnina</w:t>
      </w:r>
      <w:r w:rsidRPr="00AB1CD6">
        <w:rPr>
          <w:rFonts w:cs="Times New Roman" w:hAnsi="Times New Roman" w:ascii="Times New Roman"/>
          <w:sz w:val="24"/>
        </w:rPr>
        <w:t xml:space="preserve"> pobliže naveden</w:t>
      </w:r>
      <w:r w:rsidR="00791042" w:rsidRPr="00AB1CD6">
        <w:rPr>
          <w:rFonts w:cs="Times New Roman" w:hAnsi="Times New Roman" w:ascii="Times New Roman"/>
          <w:sz w:val="24"/>
        </w:rPr>
        <w:t>a</w:t>
      </w:r>
      <w:r w:rsidRPr="00AB1CD6">
        <w:rPr>
          <w:rFonts w:cs="Times New Roman" w:hAnsi="Times New Roman" w:ascii="Times New Roman"/>
          <w:sz w:val="24"/>
        </w:rPr>
        <w:t xml:space="preserve"> u točki I. izreke ovog rješenja preda kupcu.</w:t>
      </w:r>
    </w:p>
    <w:p w:rsidRDefault="0067173D" w:rsidP="007D430E" w:rsidR="0067173D" w:rsidRPr="00AB1CD6">
      <w:pPr>
        <w:jc w:val="both"/>
      </w:pPr>
    </w:p>
    <w:p w:rsidRDefault="005B382A" w:rsidP="007D430E" w:rsidR="005B382A" w:rsidRPr="00AB1CD6">
      <w:pPr>
        <w:jc w:val="center"/>
      </w:pPr>
      <w:r w:rsidRPr="00AB1CD6">
        <w:t>Obrazloženje</w:t>
      </w:r>
    </w:p>
    <w:p w:rsidRDefault="001C5B4D" w:rsidP="007D430E" w:rsidR="001C5B4D" w:rsidRPr="00AB1CD6">
      <w:pPr>
        <w:jc w:val="center"/>
      </w:pPr>
    </w:p>
    <w:p w:rsidRDefault="001C5B4D" w:rsidP="007D430E" w:rsidR="005B382A" w:rsidRPr="00AB1CD6">
      <w:pPr>
        <w:ind w:firstLine="708"/>
        <w:jc w:val="both"/>
      </w:pPr>
      <w:r w:rsidRPr="00AB1CD6">
        <w:t>Rješenjem ovog suda poslovni broj St-</w:t>
      </w:r>
      <w:r w:rsidR="00AB457B" w:rsidRPr="00AB1CD6">
        <w:t xml:space="preserve">1037/16-59 od 3. listopada 2017. </w:t>
      </w:r>
      <w:r w:rsidRPr="00AB1CD6">
        <w:t>određena je prodaja imovine stečajnog dužnika i to nekretnine pobliže navedene</w:t>
      </w:r>
      <w:r w:rsidR="00791042" w:rsidRPr="00AB1CD6">
        <w:t xml:space="preserve"> </w:t>
      </w:r>
      <w:r w:rsidRPr="00AB1CD6">
        <w:t xml:space="preserve">u točki I. izreke ovog rješenja, sukladno odredbi čl. 247. Stečajnog zakona (Narodne novine broj 71/2015). Navedeno rješenje postalo je pravomoćno </w:t>
      </w:r>
      <w:r w:rsidR="00AB457B" w:rsidRPr="00AB1CD6">
        <w:t xml:space="preserve">20. listopada </w:t>
      </w:r>
      <w:r w:rsidRPr="00AB1CD6">
        <w:t>2017.</w:t>
      </w:r>
      <w:r w:rsidR="00791042" w:rsidRPr="00AB1CD6">
        <w:t xml:space="preserve">, </w:t>
      </w:r>
      <w:r w:rsidR="00AB457B" w:rsidRPr="00AB1CD6">
        <w:t xml:space="preserve">nakon čega je sud 23. studenog </w:t>
      </w:r>
      <w:r w:rsidRPr="00AB1CD6">
        <w:t xml:space="preserve"> 2017. donio zaklju</w:t>
      </w:r>
      <w:r w:rsidR="00AB457B" w:rsidRPr="00AB1CD6">
        <w:t>čak pod poslovnim brojem St-1037/16-68</w:t>
      </w:r>
      <w:r w:rsidRPr="00AB1CD6">
        <w:t xml:space="preserve"> o uvjetima i načinu prodaje imovine stečajnog dužnika po procijenjenoj vrijednosti od ukupno </w:t>
      </w:r>
      <w:r w:rsidR="00AB457B" w:rsidRPr="00AB1CD6">
        <w:t xml:space="preserve">15.043.081,02 </w:t>
      </w:r>
      <w:r w:rsidRPr="00AB1CD6">
        <w:rPr>
          <w:bCs/>
          <w:lang w:eastAsia="hr-HR"/>
        </w:rPr>
        <w:t>kuna</w:t>
      </w:r>
      <w:r w:rsidR="00AB457B" w:rsidRPr="00AB1CD6">
        <w:rPr>
          <w:bCs/>
          <w:lang w:eastAsia="hr-HR"/>
        </w:rPr>
        <w:t>.</w:t>
      </w:r>
    </w:p>
    <w:p w:rsidRDefault="005B382A" w:rsidP="007D430E" w:rsidR="005B382A" w:rsidRPr="00AB1CD6">
      <w:pPr>
        <w:jc w:val="both"/>
      </w:pPr>
      <w:r w:rsidRPr="00AB1CD6">
        <w:tab/>
        <w:t xml:space="preserve">Financijska agencija je dostavila ovome sudu </w:t>
      </w:r>
      <w:r w:rsidR="008A6FE9" w:rsidRPr="00AB1CD6">
        <w:t xml:space="preserve">16. studenog </w:t>
      </w:r>
      <w:r w:rsidRPr="00AB1CD6">
        <w:t xml:space="preserve">2018. izvještaj o provedenoj elektroničkoj javnoj dražbi (identifikator nadmetanja </w:t>
      </w:r>
      <w:r w:rsidR="00AB1CD6" w:rsidRPr="00AB1CD6">
        <w:t>10039</w:t>
      </w:r>
      <w:r w:rsidRPr="00AB1CD6">
        <w:t xml:space="preserve"> i identifikator predmeta prodaje </w:t>
      </w:r>
      <w:r w:rsidR="00AB1CD6" w:rsidRPr="00AB1CD6">
        <w:t>4222</w:t>
      </w:r>
      <w:r w:rsidRPr="00AB1CD6">
        <w:t xml:space="preserve">) od </w:t>
      </w:r>
      <w:r w:rsidR="00C111DE" w:rsidRPr="00AB1CD6">
        <w:t>1</w:t>
      </w:r>
      <w:r w:rsidR="008A6FE9" w:rsidRPr="00AB1CD6">
        <w:t xml:space="preserve">5. studenog </w:t>
      </w:r>
      <w:r w:rsidRPr="00AB1CD6">
        <w:t>2018., Klasa: O/110-10/17-01/</w:t>
      </w:r>
      <w:r w:rsidR="00AB1CD6" w:rsidRPr="00AB1CD6">
        <w:t>1159</w:t>
      </w:r>
      <w:r w:rsidRPr="00AB1CD6">
        <w:t>, Ur. br.: 07-01-18-</w:t>
      </w:r>
      <w:r w:rsidR="00AB1CD6" w:rsidRPr="00AB1CD6">
        <w:t>29</w:t>
      </w:r>
      <w:r w:rsidRPr="00AB1CD6">
        <w:t>, kojim je obavijestila sud da je za nekretninu iz toč</w:t>
      </w:r>
      <w:r w:rsidR="008A6FE9" w:rsidRPr="00AB1CD6">
        <w:t>ke</w:t>
      </w:r>
      <w:r w:rsidRPr="00AB1CD6">
        <w:t xml:space="preserve"> I. izreke ovog rješenja nadmetanje završeno </w:t>
      </w:r>
      <w:r w:rsidR="008A6FE9" w:rsidRPr="00AB1CD6">
        <w:t xml:space="preserve">14. studenog </w:t>
      </w:r>
      <w:r w:rsidRPr="00AB1CD6">
        <w:t>2018</w:t>
      </w:r>
      <w:r w:rsidR="00791042" w:rsidRPr="00AB1CD6">
        <w:t>. u 23:59:59 sati, te</w:t>
      </w:r>
      <w:r w:rsidRPr="00AB1CD6">
        <w:t xml:space="preserve"> da je najvišu ponudu na elektroničkoj javnoj dražbi </w:t>
      </w:r>
      <w:r w:rsidR="00AB1CD6" w:rsidRPr="00AB1CD6">
        <w:t xml:space="preserve">(četvrtoj), </w:t>
      </w:r>
      <w:r w:rsidRPr="00AB1CD6">
        <w:t>za kupnju iste dao</w:t>
      </w:r>
      <w:r w:rsidR="00AB1CD6" w:rsidRPr="00AB1CD6">
        <w:t xml:space="preserve"> H-ABDUCO d.o.o., Zagreb, Slavonska avenija 6A, OIB:13667298928</w:t>
      </w:r>
      <w:r w:rsidRPr="00AB1CD6">
        <w:t>, u iznosu od</w:t>
      </w:r>
      <w:r w:rsidR="00AB1CD6" w:rsidRPr="00AB1CD6">
        <w:t xml:space="preserve"> 2.440.001,00 kuna</w:t>
      </w:r>
      <w:r w:rsidRPr="00AB1CD6">
        <w:t>, čija je ponuda valjana.</w:t>
      </w:r>
    </w:p>
    <w:p w:rsidRDefault="005B382A" w:rsidP="007D430E" w:rsidR="005B382A" w:rsidRPr="00AB1CD6">
      <w:pPr>
        <w:jc w:val="both"/>
      </w:pPr>
      <w:r w:rsidRPr="00AB1CD6">
        <w:lastRenderedPageBreak/>
        <w:tab/>
        <w:t xml:space="preserve">U skladu sa ovim činjenicama, sud je primjenom čl. 103., 106. i 108. Ovršnog zakona (Narodne novine broj 112/12, 25/13, 93/14, 55/16 i 73/17), te čl. 26. Pravilnika o načinu i </w:t>
      </w:r>
      <w:r w:rsidR="00C76D94">
        <w:t xml:space="preserve"> </w:t>
      </w:r>
      <w:r w:rsidRPr="00AB1CD6">
        <w:t>postupku provedbe prodaje nekretnina i pokretnina u ovršnom postupku (Narodne novine broj 156/14) odlučio kao u izreci ovog rješenja o dosudi.</w:t>
      </w:r>
    </w:p>
    <w:p w:rsidRDefault="0067173D" w:rsidP="007D430E" w:rsidR="005B382A" w:rsidRPr="00AB1CD6">
      <w:pPr>
        <w:ind w:firstLine="708"/>
        <w:jc w:val="both"/>
        <w:rPr>
          <w:lang w:eastAsia="hr-HR"/>
        </w:rPr>
      </w:pPr>
      <w:r w:rsidRPr="00AB1CD6">
        <w:t>Nadalje, a kako je Pravilnikom o načinu i postupku provedbe prodaje nekretnina i pokretnina u ovršnom postupku i to čl. 13. st. 3. propisano, da će FINA uplatitelju jamčevine koji nije uspio u nadmetanju istu vratiti po primitku naloga nadležnog tijela za takvo postupanje, to je odlučeno kao u točki VIII. izreke ovog rješenja</w:t>
      </w:r>
      <w:r w:rsidR="00AB1CD6">
        <w:t>, budući je riječ o ponuditeljima koji nisu dali valjanu ponudu</w:t>
      </w:r>
      <w:r w:rsidRPr="00AB1CD6">
        <w:t xml:space="preserve">. </w:t>
      </w:r>
      <w:r w:rsidR="005B382A" w:rsidRPr="00AB1CD6">
        <w:rPr>
          <w:lang w:eastAsia="hr-HR"/>
        </w:rPr>
        <w:t xml:space="preserve">Točka </w:t>
      </w:r>
      <w:r w:rsidR="00791042" w:rsidRPr="00AB1CD6">
        <w:rPr>
          <w:lang w:eastAsia="hr-HR"/>
        </w:rPr>
        <w:t>IX</w:t>
      </w:r>
      <w:r w:rsidR="005B382A" w:rsidRPr="00AB1CD6">
        <w:rPr>
          <w:lang w:eastAsia="hr-HR"/>
        </w:rPr>
        <w:t>. rješenja kojom je uređena dostava temelji se na odredbi čl. 103. st.</w:t>
      </w:r>
      <w:r w:rsidRPr="00AB1CD6">
        <w:rPr>
          <w:lang w:eastAsia="hr-HR"/>
        </w:rPr>
        <w:t xml:space="preserve"> </w:t>
      </w:r>
      <w:r w:rsidR="005B382A" w:rsidRPr="00AB1CD6">
        <w:rPr>
          <w:lang w:eastAsia="hr-HR"/>
        </w:rPr>
        <w:t>5. Ovršnog zakona.</w:t>
      </w:r>
    </w:p>
    <w:p w:rsidRDefault="00791042" w:rsidP="007D430E" w:rsidR="00791042" w:rsidRPr="00AB1CD6">
      <w:pPr>
        <w:ind w:firstLine="708"/>
        <w:jc w:val="both"/>
      </w:pPr>
      <w:r w:rsidRPr="00AB1CD6">
        <w:t xml:space="preserve">Slijedom navedenog odlučeno je kao u izreci ovog rješenja. </w:t>
      </w:r>
    </w:p>
    <w:p w:rsidRDefault="008F26F1" w:rsidP="007D430E" w:rsidR="008F26F1" w:rsidRPr="00AB1CD6">
      <w:pPr>
        <w:jc w:val="both"/>
      </w:pPr>
    </w:p>
    <w:p w:rsidRDefault="0067173D" w:rsidP="007D430E" w:rsidR="00400785" w:rsidRPr="00AB1CD6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AB1CD6">
        <w:rPr>
          <w:rFonts w:cs="Times New Roman" w:hAnsi="Times New Roman" w:ascii="Times New Roman"/>
          <w:sz w:val="24"/>
        </w:rPr>
        <w:t xml:space="preserve">U </w:t>
      </w:r>
      <w:r w:rsidR="003C4345" w:rsidRPr="00AB1CD6">
        <w:rPr>
          <w:rFonts w:cs="Times New Roman" w:hAnsi="Times New Roman" w:ascii="Times New Roman"/>
          <w:sz w:val="24"/>
        </w:rPr>
        <w:t>Zad</w:t>
      </w:r>
      <w:r w:rsidRPr="00AB1CD6">
        <w:rPr>
          <w:rFonts w:cs="Times New Roman" w:hAnsi="Times New Roman" w:ascii="Times New Roman"/>
          <w:sz w:val="24"/>
        </w:rPr>
        <w:t>ru</w:t>
      </w:r>
      <w:r w:rsidR="009F67E5">
        <w:rPr>
          <w:rFonts w:cs="Times New Roman" w:hAnsi="Times New Roman" w:ascii="Times New Roman"/>
          <w:sz w:val="24"/>
        </w:rPr>
        <w:t xml:space="preserve"> 6</w:t>
      </w:r>
      <w:r w:rsidR="008A6FE9" w:rsidRPr="00AB1CD6">
        <w:rPr>
          <w:rFonts w:cs="Times New Roman" w:hAnsi="Times New Roman" w:ascii="Times New Roman"/>
          <w:sz w:val="24"/>
        </w:rPr>
        <w:t xml:space="preserve">. prosinca </w:t>
      </w:r>
      <w:r w:rsidR="00205474" w:rsidRPr="00AB1CD6">
        <w:rPr>
          <w:rFonts w:cs="Times New Roman" w:hAnsi="Times New Roman" w:ascii="Times New Roman"/>
          <w:sz w:val="24"/>
        </w:rPr>
        <w:t>2018</w:t>
      </w:r>
      <w:r w:rsidR="008B41CC" w:rsidRPr="00AB1CD6">
        <w:rPr>
          <w:rFonts w:cs="Times New Roman" w:hAnsi="Times New Roman" w:ascii="Times New Roman"/>
          <w:sz w:val="24"/>
        </w:rPr>
        <w:t>.</w:t>
      </w:r>
    </w:p>
    <w:p w:rsidRDefault="00400785" w:rsidP="005624A7" w:rsidR="00400785" w:rsidRPr="00AB1CD6">
      <w:pPr>
        <w:jc w:val="right"/>
      </w:pPr>
      <w:r w:rsidRPr="00AB1CD6">
        <w:t xml:space="preserve">                                                  </w:t>
      </w:r>
      <w:r w:rsidR="00205474" w:rsidRPr="00AB1CD6">
        <w:tab/>
      </w:r>
      <w:r w:rsidR="00205474" w:rsidRPr="00AB1CD6">
        <w:tab/>
      </w:r>
      <w:r w:rsidR="00205474" w:rsidRPr="00AB1CD6">
        <w:tab/>
      </w:r>
      <w:r w:rsidR="00205474" w:rsidRPr="00AB1CD6">
        <w:tab/>
      </w:r>
      <w:r w:rsidR="00205474" w:rsidRPr="00AB1CD6">
        <w:tab/>
      </w:r>
      <w:r w:rsidR="00205474" w:rsidRPr="00AB1CD6">
        <w:tab/>
      </w:r>
      <w:r w:rsidR="008A6FE9" w:rsidRPr="00AB1CD6">
        <w:tab/>
        <w:t xml:space="preserve">       </w:t>
      </w:r>
      <w:r w:rsidR="00791042" w:rsidRPr="00AB1CD6">
        <w:t xml:space="preserve"> </w:t>
      </w:r>
    </w:p>
    <w:p w:rsidRDefault="005624A7" w:rsidP="005624A7" w:rsidR="005624A7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</w:t>
      </w:r>
      <w:r w:rsidRPr="006F3E15">
        <w:t>Sutkinja</w:t>
      </w:r>
    </w:p>
    <w:p w:rsidRDefault="005624A7" w:rsidP="005624A7" w:rsidR="005624A7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>
        <w:t xml:space="preserve">  </w:t>
      </w:r>
      <w:r w:rsidRPr="006F3E15">
        <w:t>Ana Markač, v.r.</w:t>
      </w:r>
    </w:p>
    <w:p w:rsidRDefault="005624A7" w:rsidP="005624A7" w:rsidR="005624A7" w:rsidRPr="006F3E15"/>
    <w:p w:rsidRDefault="00CC1C54" w:rsidP="005624A7" w:rsidR="00CC1C54" w:rsidRPr="00AB1CD6">
      <w:pPr>
        <w:jc w:val="center"/>
      </w:pPr>
    </w:p>
    <w:p w:rsidRDefault="005624A7" w:rsidP="007D430E" w:rsidR="005624A7">
      <w:pPr>
        <w:jc w:val="both"/>
      </w:pPr>
    </w:p>
    <w:p w:rsidRDefault="005624A7" w:rsidP="007D430E" w:rsidR="005624A7">
      <w:pPr>
        <w:jc w:val="both"/>
      </w:pPr>
    </w:p>
    <w:p w:rsidRDefault="008A6FE9" w:rsidP="005624A7" w:rsidR="00F9750E" w:rsidRPr="00AB1CD6">
      <w:r w:rsidRPr="00AB1CD6">
        <w:t>POUKA O PRAVNOM LIJEKU:</w:t>
      </w:r>
    </w:p>
    <w:p w:rsidRDefault="00F9750E" w:rsidP="007D430E" w:rsidR="00F9750E" w:rsidRPr="00AB1CD6">
      <w:pPr>
        <w:jc w:val="both"/>
      </w:pPr>
      <w:r w:rsidRPr="00AB1CD6">
        <w:t xml:space="preserve">Protiv ovog rješenja žalbu može podnijeti, stečajni upravitelj, stečajni vjerovnik ili založni vjerovnik, u roku od 8 </w:t>
      </w:r>
      <w:r w:rsidR="008A6FE9" w:rsidRPr="00AB1CD6">
        <w:t xml:space="preserve">(osam) </w:t>
      </w:r>
      <w:r w:rsidRPr="00AB1CD6">
        <w:t xml:space="preserve">dana od proteka roka od </w:t>
      </w:r>
      <w:r w:rsidR="008A6FE9" w:rsidRPr="00AB1CD6">
        <w:t>3 (</w:t>
      </w:r>
      <w:r w:rsidRPr="00AB1CD6">
        <w:t>tri</w:t>
      </w:r>
      <w:r w:rsidR="008A6FE9" w:rsidRPr="00AB1CD6">
        <w:t>)</w:t>
      </w:r>
      <w:r w:rsidRPr="00AB1CD6">
        <w:t xml:space="preserve"> dana nakon isticanja ovog rješenja o dosudi na e-Oglasnoj ploči ovoga suda. Žalba se podnosi putem ovog suda, a o žalbi odlučuje Visoki trgovački sud Republike Hrvatske.</w:t>
      </w:r>
    </w:p>
    <w:p w:rsidRDefault="00F9750E" w:rsidP="007D430E" w:rsidR="00F9750E" w:rsidRPr="00AB1CD6">
      <w:pPr>
        <w:jc w:val="both"/>
      </w:pPr>
    </w:p>
    <w:p w:rsidRDefault="00C76D94" w:rsidP="00C76D94" w:rsidR="00C76D94" w:rsidRPr="00C76D94">
      <w:pPr>
        <w:suppressAutoHyphens/>
        <w:jc w:val="both"/>
      </w:pPr>
    </w:p>
    <w:sectPr w:rsidSect="00C76D94" w:rsidR="00C76D94" w:rsidRPr="00C76D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99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C2" w:rsidR="002633C2">
      <w:r>
        <w:separator/>
      </w:r>
    </w:p>
  </w:endnote>
  <w:endnote w:id="0" w:type="continuationSeparator">
    <w:p w:rsidRDefault="002633C2" w:rsidR="002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C2" w:rsidR="002633C2">
      <w:r>
        <w:separator/>
      </w:r>
    </w:p>
  </w:footnote>
  <w:footnote w:id="0" w:type="continuationSeparator">
    <w:p w:rsidRDefault="002633C2" w:rsidR="002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 w:rsidRPr="00CC1C54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CC1C54">
      <w:rPr>
        <w:rStyle w:val="Brojstranice"/>
        <w:sz w:val="22"/>
        <w:szCs w:val="22"/>
      </w:rPr>
      <w:fldChar w:fldCharType="begin"/>
    </w:r>
    <w:r w:rsidRPr="00CC1C54">
      <w:rPr>
        <w:rStyle w:val="Brojstranice"/>
        <w:sz w:val="22"/>
        <w:szCs w:val="22"/>
      </w:rPr>
      <w:instrText xml:space="preserve">PAGE  </w:instrText>
    </w:r>
    <w:r w:rsidRPr="00CC1C54">
      <w:rPr>
        <w:rStyle w:val="Brojstranice"/>
        <w:sz w:val="22"/>
        <w:szCs w:val="22"/>
      </w:rPr>
      <w:fldChar w:fldCharType="separate"/>
    </w:r>
    <w:r w:rsidR="002671CC">
      <w:rPr>
        <w:rStyle w:val="Brojstranice"/>
        <w:noProof/>
        <w:sz w:val="22"/>
        <w:szCs w:val="22"/>
      </w:rPr>
      <w:t>3</w:t>
    </w:r>
    <w:r w:rsidRPr="00CC1C54">
      <w:rPr>
        <w:rStyle w:val="Brojstranice"/>
        <w:sz w:val="22"/>
        <w:szCs w:val="22"/>
      </w:rPr>
      <w:fldChar w:fldCharType="end"/>
    </w:r>
  </w:p>
  <w:p w:rsidRDefault="00547ED3" w:rsidP="00547ED3" w:rsidR="002633C2" w:rsidRPr="00547ED3">
    <w:pPr>
      <w:jc w:val="right"/>
      <w:rPr>
        <w:sz w:val="22"/>
        <w:szCs w:val="22"/>
      </w:rPr>
    </w:pPr>
    <w:r w:rsidRPr="0067173D">
      <w:rPr>
        <w:sz w:val="22"/>
        <w:szCs w:val="22"/>
      </w:rPr>
      <w:t>Poslovni broj: 2 St-</w:t>
    </w:r>
    <w:r>
      <w:rPr>
        <w:sz w:val="22"/>
        <w:szCs w:val="22"/>
      </w:rPr>
      <w:t>1037/2016-90</w:t>
    </w:r>
    <w:r w:rsidR="002633C2" w:rsidRPr="0067173D">
      <w:rPr>
        <w:rFonts w:cs="Arial" w:hAnsi="Arial" w:ascii="Arial"/>
        <w:sz w:val="22"/>
        <w:szCs w:val="22"/>
      </w:rPr>
      <w:t xml:space="preserve">                                                                                     </w:t>
    </w:r>
    <w:r w:rsidRPr="0067173D">
      <w:rPr>
        <w:sz w:val="22"/>
        <w:szCs w:val="22"/>
      </w:rPr>
      <w:t xml:space="preserve">                     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F8B" w:rsidP="004B0F8B" w:rsidR="004B0F8B" w:rsidRPr="0067173D">
    <w:pPr>
      <w:jc w:val="right"/>
      <w:rPr>
        <w:sz w:val="22"/>
        <w:szCs w:val="22"/>
      </w:rPr>
    </w:pPr>
    <w:r w:rsidRPr="0067173D">
      <w:rPr>
        <w:sz w:val="22"/>
        <w:szCs w:val="22"/>
      </w:rPr>
      <w:t xml:space="preserve">                                                                                 Poslovni broj: 2 St-</w:t>
    </w:r>
    <w:r w:rsidR="00547ED3">
      <w:rPr>
        <w:sz w:val="22"/>
        <w:szCs w:val="22"/>
      </w:rPr>
      <w:t>1037/2016-90</w:t>
    </w:r>
  </w:p>
  <w:p w:rsidRDefault="004B0F8B" w:rsidP="004B0F8B" w:rsidR="004B0F8B" w:rsidRPr="006E2E98">
    <w:pPr>
      <w:jc w:val="center"/>
    </w:pPr>
  </w:p>
  <w:p w:rsidRDefault="004B0F8B" w:rsidP="004B0F8B" w:rsidR="004B0F8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30881D55"/>
    <w:multiLevelType w:val="hybridMultilevel"/>
    <w:tmpl w:val="18643D04"/>
    <w:lvl w:tplc="E752F246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8"/>
  </w:num>
  <w:num w:numId="5">
    <w:abstractNumId w:val="1"/>
  </w:num>
  <w:num w:numId="6">
    <w:abstractNumId w:val="10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0"/>
  </w:num>
  <w:num w:numId="11">
    <w:abstractNumId w:val="5"/>
  </w:num>
  <w:num w:numId="12">
    <w:abstractNumId w:val="7"/>
  </w:num>
  <w:num w:numId="13">
    <w:abstractNumId w:val="5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02DCC"/>
    <w:rsid w:val="00015283"/>
    <w:rsid w:val="000359E6"/>
    <w:rsid w:val="00073C40"/>
    <w:rsid w:val="000D4069"/>
    <w:rsid w:val="000E565B"/>
    <w:rsid w:val="000E5776"/>
    <w:rsid w:val="00133BFA"/>
    <w:rsid w:val="00137A92"/>
    <w:rsid w:val="001A2DD1"/>
    <w:rsid w:val="001C2BAB"/>
    <w:rsid w:val="001C5B4D"/>
    <w:rsid w:val="00205474"/>
    <w:rsid w:val="00220961"/>
    <w:rsid w:val="002633C2"/>
    <w:rsid w:val="002671CC"/>
    <w:rsid w:val="0028627A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2F1183"/>
    <w:rsid w:val="002F1E1F"/>
    <w:rsid w:val="00303A05"/>
    <w:rsid w:val="003524A3"/>
    <w:rsid w:val="003C3A19"/>
    <w:rsid w:val="003C4345"/>
    <w:rsid w:val="003E77E9"/>
    <w:rsid w:val="003F1847"/>
    <w:rsid w:val="00400785"/>
    <w:rsid w:val="00402BE1"/>
    <w:rsid w:val="00431A95"/>
    <w:rsid w:val="0046564E"/>
    <w:rsid w:val="00486635"/>
    <w:rsid w:val="00495C59"/>
    <w:rsid w:val="004B0F8B"/>
    <w:rsid w:val="004C74F1"/>
    <w:rsid w:val="004C7672"/>
    <w:rsid w:val="00547ED3"/>
    <w:rsid w:val="00553BAB"/>
    <w:rsid w:val="00556952"/>
    <w:rsid w:val="005624A7"/>
    <w:rsid w:val="00576B00"/>
    <w:rsid w:val="005772F9"/>
    <w:rsid w:val="005B382A"/>
    <w:rsid w:val="005B60AD"/>
    <w:rsid w:val="005D10FD"/>
    <w:rsid w:val="005F10F0"/>
    <w:rsid w:val="00607092"/>
    <w:rsid w:val="0065719A"/>
    <w:rsid w:val="0067173D"/>
    <w:rsid w:val="00686DAF"/>
    <w:rsid w:val="006A4FED"/>
    <w:rsid w:val="006E2E98"/>
    <w:rsid w:val="006F334D"/>
    <w:rsid w:val="006F62CE"/>
    <w:rsid w:val="0070484E"/>
    <w:rsid w:val="00711FDE"/>
    <w:rsid w:val="0072177A"/>
    <w:rsid w:val="007332FF"/>
    <w:rsid w:val="00736B96"/>
    <w:rsid w:val="0074087C"/>
    <w:rsid w:val="007557FD"/>
    <w:rsid w:val="00760B4A"/>
    <w:rsid w:val="00791042"/>
    <w:rsid w:val="00791B62"/>
    <w:rsid w:val="007A5DE5"/>
    <w:rsid w:val="007D0AD3"/>
    <w:rsid w:val="007D1751"/>
    <w:rsid w:val="007D21AA"/>
    <w:rsid w:val="007D430E"/>
    <w:rsid w:val="007F5A15"/>
    <w:rsid w:val="00800C53"/>
    <w:rsid w:val="00825615"/>
    <w:rsid w:val="008274BF"/>
    <w:rsid w:val="00835CCA"/>
    <w:rsid w:val="00836BA3"/>
    <w:rsid w:val="00850698"/>
    <w:rsid w:val="00853C7F"/>
    <w:rsid w:val="00857670"/>
    <w:rsid w:val="00863BE5"/>
    <w:rsid w:val="008A50E3"/>
    <w:rsid w:val="008A6FE9"/>
    <w:rsid w:val="008B41CC"/>
    <w:rsid w:val="008B5265"/>
    <w:rsid w:val="008C6DB5"/>
    <w:rsid w:val="008E06FB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A1D9D"/>
    <w:rsid w:val="009A4772"/>
    <w:rsid w:val="009A7733"/>
    <w:rsid w:val="009C5789"/>
    <w:rsid w:val="009C7359"/>
    <w:rsid w:val="009E68B2"/>
    <w:rsid w:val="009F67E5"/>
    <w:rsid w:val="00A241EB"/>
    <w:rsid w:val="00A62CF4"/>
    <w:rsid w:val="00A651E4"/>
    <w:rsid w:val="00A725F3"/>
    <w:rsid w:val="00A73D9A"/>
    <w:rsid w:val="00A97BCD"/>
    <w:rsid w:val="00AB1CD6"/>
    <w:rsid w:val="00AB457B"/>
    <w:rsid w:val="00AC0C80"/>
    <w:rsid w:val="00AC4334"/>
    <w:rsid w:val="00AC6770"/>
    <w:rsid w:val="00AE4353"/>
    <w:rsid w:val="00AF4DFF"/>
    <w:rsid w:val="00BB70B2"/>
    <w:rsid w:val="00BC399A"/>
    <w:rsid w:val="00C111DE"/>
    <w:rsid w:val="00C40725"/>
    <w:rsid w:val="00C40911"/>
    <w:rsid w:val="00C435A4"/>
    <w:rsid w:val="00C66DCC"/>
    <w:rsid w:val="00C76D94"/>
    <w:rsid w:val="00CA183F"/>
    <w:rsid w:val="00CC01AA"/>
    <w:rsid w:val="00CC1C54"/>
    <w:rsid w:val="00CD0DAB"/>
    <w:rsid w:val="00D07812"/>
    <w:rsid w:val="00D1059C"/>
    <w:rsid w:val="00D411FE"/>
    <w:rsid w:val="00D6087C"/>
    <w:rsid w:val="00D83C5D"/>
    <w:rsid w:val="00DA191C"/>
    <w:rsid w:val="00DA209A"/>
    <w:rsid w:val="00DA4547"/>
    <w:rsid w:val="00DA4A2E"/>
    <w:rsid w:val="00DC075B"/>
    <w:rsid w:val="00DD3974"/>
    <w:rsid w:val="00DE564A"/>
    <w:rsid w:val="00E06A9D"/>
    <w:rsid w:val="00E100F1"/>
    <w:rsid w:val="00E15DDD"/>
    <w:rsid w:val="00E20A1B"/>
    <w:rsid w:val="00E323FE"/>
    <w:rsid w:val="00E32B4D"/>
    <w:rsid w:val="00E61A6C"/>
    <w:rsid w:val="00E71A82"/>
    <w:rsid w:val="00E82FB8"/>
    <w:rsid w:val="00E8758E"/>
    <w:rsid w:val="00EC6688"/>
    <w:rsid w:val="00ED5D2D"/>
    <w:rsid w:val="00F23DBF"/>
    <w:rsid w:val="00F46A2F"/>
    <w:rsid w:val="00F51ABE"/>
    <w:rsid w:val="00F855AB"/>
    <w:rsid w:val="00F9750E"/>
    <w:rsid w:val="00F97735"/>
    <w:rsid w:val="00FC36E8"/>
    <w:rsid w:val="00FC6A73"/>
    <w:rsid w:val="00FE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3C4345"/>
    <w:rPr>
      <w:rFonts w:cs="Arial" w:hAnsi="Arial" w:ascii="Arial"/>
      <w:b/>
      <w:bCs/>
      <w:sz w:val="22"/>
      <w:szCs w:val="24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3524A3"/>
    <w:rPr>
      <w:rFonts w:cs="Arial" w:hAnsi="Arial" w:ascii="Arial"/>
      <w:sz w:val="22"/>
      <w:szCs w:val="24"/>
      <w:lang w:eastAsia="en-US"/>
    </w:rPr>
  </w:style>
  <w:style w:customStyle="true" w:styleId="OdlomakpopisaChar" w:type="character">
    <w:name w:val="Odlomak popisa Char"/>
    <w:link w:val="Odlomakpopisa"/>
    <w:uiPriority w:val="34"/>
    <w:rsid w:val="009F67E5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71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1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1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1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1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3C4345"/>
    <w:rPr>
      <w:rFonts w:ascii="Arial" w:cs="Arial" w:hAnsi="Arial"/>
      <w:b/>
      <w:bCs/>
      <w:sz w:val="22"/>
      <w:szCs w:val="24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3524A3"/>
    <w:rPr>
      <w:rFonts w:ascii="Arial" w:cs="Arial" w:hAnsi="Arial"/>
      <w:sz w:val="22"/>
      <w:szCs w:val="24"/>
      <w:lang w:eastAsia="en-US"/>
    </w:rPr>
  </w:style>
  <w:style w:customStyle="1" w:styleId="OdlomakpopisaChar" w:type="character">
    <w:name w:val="Odlomak popisa Char"/>
    <w:link w:val="Odlomakpopisa"/>
    <w:uiPriority w:val="34"/>
    <w:rsid w:val="009F67E5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71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1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1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1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1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132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511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81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42</izvorni_sadrzaj>
    <derivirana_varijabla naziv="DomainObject.Predmet.PrimjedbaSuca_1">prijave tražbina čuvaju se u ormaru u sobi 42</derivirana_varijabla>
  </DomainObject.Predmet.PrimjedbaSuca>
  <DomainObject.Predmet.ProtustrankaFormated>
    <izvorni_sadrzaj>  MEDIA ZADAR, d.o.o. za izdavačku djelatnost i marketing zastupanog po punomoćniku Alen Vimer</izvorni_sadrzaj>
    <derivirana_varijabla naziv="DomainObject.Predmet.ProtustrankaFormated_1">  MEDIA ZADAR, d.o.o. za izdavačku djelatnost i marketing zastupanog po punomoćniku Alen Vimer</derivirana_varijabla>
  </DomainObject.Predmet.ProtustrankaFormated>
  <DomainObject.Predmet.ProtustrankaFormatedOIB>
    <izvorni_sadrzaj>  MEDIA ZADAR, d.o.o. za izdavačku djelatnost i marketing, OIB 49507428086 zastupanog po punomoćniku Alen Vimer</izvorni_sadrzaj>
    <derivirana_varijabla naziv="DomainObject.Predmet.ProtustrankaFormatedOIB_1">  MEDIA ZADAR, d.o.o. za izdavačku djelatnost i marketing, OIB 49507428086 zastupanog po punomoćniku Alen Vimer</derivirana_varijabla>
  </DomainObject.Predmet.ProtustrankaFormatedOIB>
  <DomainObject.Predmet.ProtustrankaFormatedWithAdress>
    <izvorni_sadrzaj> MEDIA ZADAR, d.o.o. za izdavačku djelatnost i marketing, Ulica Knezova Šubića Bribirskih 9, 23000 Zadar zastupanog po punomoćniku Alen Vimer</izvorni_sadrzaj>
    <derivirana_varijabla naziv="DomainObject.Predmet.ProtustrankaFormatedWithAdress_1"> MEDIA ZADAR, d.o.o. za izdavačku djelatnost i marketing, Ulica Knezova Šubića Bribirskih 9, 23000 Zadar zastupanog po punomoćniku Alen Vimer</derivirana_varijabla>
  </DomainObject.Predmet.ProtustrankaFormatedWithAdress>
  <DomainObject.Predmet.ProtustrankaFormatedWithAdressOIB>
    <izvorni_sadrzaj> MEDIA ZADAR, d.o.o. za izdavačku djelatnost i marketing, OIB 49507428086, Ulica Knezova Šubića Bribirskih 9, 23000 Zadar zastupanog po punomoćniku Alen Vimer</izvorni_sadrzaj>
    <derivirana_varijabla naziv="DomainObject.Predmet.ProtustrankaFormatedWithAdressOIB_1"> MEDIA ZADAR, d.o.o. za izdavačku djelatnost i marketing, OIB 49507428086, Ulica Knezova Šubića Bribirskih 9, 23000 Zadar zastupanog po punomoćniku Alen Vimer</derivirana_varijabla>
  </DomainObject.Predmet.ProtustrankaFormatedWithAdressOIB>
  <DomainObject.Predmet.ProtustrankaWithAdress>
    <izvorni_sadrzaj>MEDIA ZADAR, d.o.o. za izdavačku djelatnost i marketing Ulica Knezova Šubića Bribirskih 9, 23000 Zadar</izvorni_sadrzaj>
    <derivirana_varijabla naziv="DomainObject.Predmet.ProtustrankaWithAdress_1">MEDIA ZADAR, d.o.o. za izdavačku djelatnost i marketing Ulica Knezova Šubića Bribirskih 9, 23000 Zadar</derivirana_varijabla>
  </DomainObject.Predmet.ProtustrankaWithAdress>
  <DomainObject.Predmet.ProtustrankaWithAdressOIB>
    <izvorni_sadrzaj>MEDIA ZADAR, d.o.o. za izdavačku djelatnost i marketing, OIB 49507428086, Ulica Knezova Šubića Bribirskih 9, 23000 Zadar</izvorni_sadrzaj>
    <derivirana_varijabla naziv="DomainObject.Predmet.ProtustrankaWithAdressOIB_1">MEDIA ZADAR, d.o.o. za izdavačku djelatnost i marketing, OIB 49507428086, Ulica Knezova Šubića Bribirskih 9, 23000 Zadar</derivirana_varijabla>
  </DomainObject.Predmet.ProtustrankaWithAdressOIB>
  <DomainObject.Predmet.ProtustrankaNazivFormated>
    <izvorni_sadrzaj>MEDIA ZADAR, d.o.o. za izdavačku djelatnost i marketing</izvorni_sadrzaj>
    <derivirana_varijabla naziv="DomainObject.Predmet.ProtustrankaNazivFormated_1">MEDIA ZADAR, d.o.o. za izdavačku djelatnost i marketing</derivirana_varijabla>
  </DomainObject.Predmet.ProtustrankaNazivFormated>
  <DomainObject.Predmet.ProtustrankaNazivFormatedOIB>
    <izvorni_sadrzaj>MEDIA ZADAR, d.o.o. za izdavačku djelatnost i marketing, OIB 49507428086</izvorni_sadrzaj>
    <derivirana_varijabla naziv="DomainObject.Predmet.ProtustrankaNazivFormatedOIB_1">MEDIA ZADAR, d.o.o. za izdavačku djelatnost i marketing, OIB 49507428086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AG, Alpen- Adria -Platz 1, Klagenfurt am Worthersee, Austrija zastupanog po punomoćniku OD Jelaković &amp; partneri j.t.d.; CAPRICORNO, društvo s ograničenom odgovornošću za trgovinu; HETA ASSET RESOLUTION AG</izvorni_sadrzaj>
    <derivirana_varijabla naziv="DomainObject.Predmet.StrankaFormated_1">  HETA ASSET RESOLUTION AG, Alpen- Adria -Platz 1, Klagenfurt am Worthersee, Austrija zastupanog po punomoćniku OD Jelaković &amp; partneri j.t.d.; CAPRICORNO, društvo s ograničenom odgovornošću za trgovinu; HETA ASSET RESOLUTION AG</derivirana_varijabla>
  </DomainObject.Predmet.StrankaFormated>
  <DomainObject.Predmet.StrankaFormatedOIB>
    <izvorni_sadrzaj>  HETA ASSET RESOLUTION AG, Alpen- Adria -Platz 1, Klagenfurt am Worthersee, Austrija, OIB 90730821413 zastupanog po punomoćniku OD Jelaković &amp; partneri j.t.d.; CAPRICORNO, društvo s ograničenom odgovornošću za trgovinu, OIB 09517317411; HETA ASSET RESOLUTION AG, OIB 90730821413</izvorni_sadrzaj>
    <derivirana_varijabla naziv="DomainObject.Predmet.StrankaFormatedOIB_1">  HETA ASSET RESOLUTION AG, Alpen- Adria -Platz 1, Klagenfurt am Worthersee, Austrija, OIB 90730821413 zastupanog po punomoćniku OD Jelaković &amp; partneri j.t.d.; CAPRICORNO, društvo s ograničenom odgovornošću za trgovinu, OIB 09517317411; HETA ASSET RESOLUTION AG, OIB 90730821413</derivirana_varijabla>
  </DomainObject.Predmet.StrankaFormatedOIB>
  <DomainObject.Predmet.StrankaFormatedWithAdress>
    <izvorni_sadrzaj> HETA ASSET RESOLUTION AG, Alpen- Adria -Platz 1, Klagenfurt am Worthersee, Austrija zastupanog po punomoćniku OD Jelaković &amp; partneri j.t.d.; CAPRICORNO, društvo s ograničenom odgovornošću za trgovinu, Hercegovačka 57A, 21000 Split; HETA ASSET RESOLUTION AG, Alpen-adria Platz 1, 9020 Klagenfurt</izvorni_sadrzaj>
    <derivirana_varijabla naziv="DomainObject.Predmet.StrankaFormatedWithAdress_1"> HETA ASSET RESOLUTION AG, Alpen- Adria -Platz 1, Klagenfurt am Worthersee, Austrija zastupanog po punomoćniku OD Jelaković &amp; partneri j.t.d.; CAPRICORNO, društvo s ograničenom odgovornošću za trgovinu, Hercegovačka 57A, 21000 Split; HETA ASSET RESOLUTION AG, Alpen-adria Platz 1, 9020 Klagenfurt</derivirana_varijabla>
  </DomainObject.Predmet.StrankaFormatedWithAdress>
  <DomainObject.Predmet.StrankaFormatedWithAdressOIB>
    <izvorni_sadrzaj> HETA ASSET RESOLUTION AG, Alpen- Adria -Platz 1, Klagenfurt am Worthersee, Austrija, OIB 90730821413 zastupanog po punomoćniku OD Jelaković &amp; partneri j.t.d.; CAPRICORNO, društvo s ograničenom odgovornošću za trgovinu, OIB 09517317411, Hercegovačka 57A, 21000 Split; HETA ASSET RESOLUTION AG, OIB 90730821413, Alpen-adria Platz 1, 9020 Klagenfurt</izvorni_sadrzaj>
    <derivirana_varijabla naziv="DomainObject.Predmet.StrankaFormatedWithAdressOIB_1"> HETA ASSET RESOLUTION AG, Alpen- Adria -Platz 1, Klagenfurt am Worthersee, Austrija, OIB 90730821413 zastupanog po punomoćniku OD Jelaković &amp; partneri j.t.d.; CAPRICORNO, društvo s ograničenom odgovornošću za trgovinu, OIB 09517317411, Hercegovačka 57A, 21000 Split; HETA ASSET RESOLUTION AG, OIB 90730821413, Alpen-adria Platz 1, 9020 Klagenfurt</derivirana_varijabla>
  </DomainObject.Predmet.StrankaFormatedWithAdressOIB>
  <DomainObject.Predmet.StrankaWithAdress>
    <izvorni_sadrzaj>HETA ASSET RESOLUTION AG, Alpen- Adria -Platz 1, Klagenfurt am Worthersee, Austrija ,CAPRICORNO, društvo s ograničenom odgovornošću za trgovinu Hercegovačka 57A,21000 Split,HETA ASSET RESOLUTION AG Alpen-adria Platz 1,9020 Klagenfurt</izvorni_sadrzaj>
    <derivirana_varijabla naziv="DomainObject.Predmet.StrankaWithAdress_1">HETA ASSET RESOLUTION AG, Alpen- Adria -Platz 1, Klagenfurt am Worthersee, Austrija ,CAPRICORNO, društvo s ograničenom odgovornošću za trgovinu Hercegovačka 57A,21000 Split,HETA ASSET RESOLUTION AG Alpen-adria Platz 1,9020 Klagenfurt</derivirana_varijabla>
  </DomainObject.Predmet.StrankaWithAdress>
  <DomainObject.Predmet.StrankaWithAdressOIB>
    <izvorni_sadrzaj>HETA ASSET RESOLUTION AG, Alpen- Adria -Platz 1, Klagenfurt am Worthersee, Austrija, OIB 90730821413,CAPRICORNO, društvo s ograničenom odgovornošću za trgovinu, OIB 09517317411, Hercegovačka 57A,21000 Split,HETA ASSET RESOLUTION AG, OIB 90730821413, Alpen-adria Platz 1,9020 Klagenfurt</izvorni_sadrzaj>
    <derivirana_varijabla naziv="DomainObject.Predmet.StrankaWithAdressOIB_1">HETA ASSET RESOLUTION AG, Alpen- Adria -Platz 1, Klagenfurt am Worthersee, Austrija, OIB 90730821413,CAPRICORNO, društvo s ograničenom odgovornošću za trgovinu, OIB 09517317411, Hercegovačka 57A,21000 Split,HETA ASSET RESOLUTION AG, OIB 90730821413, Alpen-adria Platz 1,9020 Klagenfurt</derivirana_varijabla>
  </DomainObject.Predmet.StrankaWithAdressOIB>
  <DomainObject.Predmet.StrankaNazivFormated>
    <izvorni_sadrzaj>HETA ASSET RESOLUTION AG, Alpen- Adria -Platz 1, Klagenfurt am Worthersee, Austrija,CAPRICORNO, društvo s ograničenom odgovornošću za trgovinu,HETA ASSET RESOLUTION AG</izvorni_sadrzaj>
    <derivirana_varijabla naziv="DomainObject.Predmet.StrankaNazivFormated_1">HETA ASSET RESOLUTION AG, Alpen- Adria -Platz 1, Klagenfurt am Worthersee, Austrija,CAPRICORNO, društvo s ograničenom odgovornošću za trgovinu,HETA ASSET RESOLUTION AG</derivirana_varijabla>
  </DomainObject.Predmet.StrankaNazivFormated>
  <DomainObject.Predmet.StrankaNazivFormatedOIB>
    <izvorni_sadrzaj>HETA ASSET RESOLUTION AG, Alpen- Adria -Platz 1, Klagenfurt am Worthersee, Austrija, OIB 90730821413,CAPRICORNO, društvo s ograničenom odgovornošću za trgovinu, OIB 09517317411,HETA ASSET RESOLUTION AG, OIB 90730821413</izvorni_sadrzaj>
    <derivirana_varijabla naziv="DomainObject.Predmet.StrankaNazivFormatedOIB_1">HETA ASSET RESOLUTION AG, Alpen- Adria -Platz 1, Klagenfurt am Worthersee, Austrija, OIB 90730821413,CAPRICORNO, društvo s ograničenom odgovornošću za trgovinu, OIB 09517317411,HETA ASSET RESOLUTION AG, OIB 90730821413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HETA ASSET RESOLUTION AG, Alpen- Adria -Platz 1, Klagenfurt am Worthersee, Austrija zastupanog po punomoćniku OD Jelaković &amp; partneri j.t.d.</item>
      <item>CAPRICORNO, društvo s ograničenom odgovornošću za trgovinu</item>
      <item>HETA ASSET RESOLUTION AG</item>
    </izvorni_sadrzaj>
    <derivirana_varijabla naziv="DomainObject.Predmet.StrankaListFormated_1">
      <item>HETA ASSET RESOLUTION AG, Alpen- Adria -Platz 1, Klagenfurt am Worthersee, Austrija zastupanog po punomoćniku OD Jelaković &amp; partneri j.t.d.</item>
      <item>CAPRICORNO, društvo s ograničenom odgovornošću za trgovinu</item>
      <item>HETA ASSET RESOLUTION AG</item>
    </derivirana_varijabla>
  </DomainObject.Predmet.StrankaListFormated>
  <DomainObject.Predmet.StrankaListFormatedOIB>
    <izvorni_sadrzaj>
      <item>HETA ASSET RESOLUTION AG, Alpen- Adria -Platz 1, Klagenfurt am Worthersee, Austrija, OIB 90730821413 zastupanog po punomoćniku OD Jelaković &amp; partneri j.t.d.</item>
      <item>CAPRICORNO, društvo s ograničenom odgovornošću za trgovinu, OIB 09517317411</item>
      <item>HETA ASSET RESOLUTION AG, OIB 90730821413</item>
    </izvorni_sadrzaj>
    <derivirana_varijabla naziv="DomainObject.Predmet.StrankaListFormatedOIB_1">
      <item>HETA ASSET RESOLUTION AG, Alpen- Adria -Platz 1, Klagenfurt am Worthersee, Austrija, OIB 90730821413 zastupanog po punomoćniku OD Jelaković &amp; partneri j.t.d.</item>
      <item>CAPRICORNO, društvo s ograničenom odgovornošću za trgovinu, OIB 09517317411</item>
      <item>HETA ASSET RESOLUTION AG, OIB 90730821413</item>
    </derivirana_varijabla>
  </DomainObject.Predmet.StrankaListFormatedOIB>
  <DomainObject.Predmet.StrankaListFormatedWithAdress>
    <izvorni_sadrzaj>
      <item>HETA ASSET RESOLUTION AG, Alpen- Adria -Platz 1, Klagenfurt am Worthersee, Austrija zastupanog po punomoćniku OD Jelaković &amp; partneri j.t.d.</item>
      <item>CAPRICORNO, društvo s ograničenom odgovornošću za trgovinu, Hercegovačka 57A, 21000 Split</item>
      <item>HETA ASSET RESOLUTION AG, Alpen-adria Platz 1, 9020 Klagenfurt</item>
    </izvorni_sadrzaj>
    <derivirana_varijabla naziv="DomainObject.Predmet.StrankaListFormatedWithAdress_1">
      <item>HETA ASSET RESOLUTION AG, Alpen- Adria -Platz 1, Klagenfurt am Worthersee, Austrija zastupanog po punomoćniku OD Jelaković &amp; partneri j.t.d.</item>
      <item>CAPRICORNO, društvo s ograničenom odgovornošću za trgovinu, Hercegovačka 57A, 21000 Split</item>
      <item>HETA ASSET RESOLUTION AG, Alpen-adria Platz 1, 9020 Klagenfurt</item>
    </derivirana_varijabla>
  </DomainObject.Predmet.StrankaListFormatedWithAdress>
  <DomainObject.Predmet.StrankaListFormatedWithAdressOIB>
    <izvorni_sadrzaj>
      <item>HETA ASSET RESOLUTION AG, Alpen- Adria -Platz 1, Klagenfurt am Worthersee, Austrija, OIB 90730821413 zastupanog po punomoćniku OD Jelaković &amp; partneri j.t.d.</item>
      <item>CAPRICORNO, društvo s ograničenom odgovornošću za trgovinu, OIB 09517317411, Hercegovačka 57A, 21000 Split</item>
      <item>HETA ASSET RESOLUTION AG, OIB 90730821413, Alpen-adria Platz 1, 9020 Klagenfurt</item>
    </izvorni_sadrzaj>
    <derivirana_varijabla naziv="DomainObject.Predmet.StrankaListFormatedWithAdressOIB_1">
      <item>HETA ASSET RESOLUTION AG, Alpen- Adria -Platz 1, Klagenfurt am Worthersee, Austrija, OIB 90730821413 zastupanog po punomoćniku OD Jelaković &amp; partneri j.t.d.</item>
      <item>CAPRICORNO, društvo s ograničenom odgovornošću za trgovinu, OIB 09517317411, Hercegovačka 57A, 21000 Split</item>
      <item>HETA ASSET RESOLUTION AG, OIB 90730821413, Alpen-adria Platz 1, 9020 Klagenfurt</item>
    </derivirana_varijabla>
  </DomainObject.Predmet.StrankaListFormatedWithAdressOIB>
  <DomainObject.Predmet.StrankaListNazivFormated>
    <izvorni_sadrzaj>
      <item>HETA ASSET RESOLUTION AG, Alpen- Adria -Platz 1, Klagenfurt am Worthersee, Austrija</item>
      <item>CAPRICORNO, društvo s ograničenom odgovornošću za trgovinu</item>
      <item>HETA ASSET RESOLUTION AG</item>
    </izvorni_sadrzaj>
    <derivirana_varijabla naziv="DomainObject.Predmet.StrankaListNazivFormated_1">
      <item>HETA ASSET RESOLUTION AG, Alpen- Adria -Platz 1, Klagenfurt am Worthersee, Austrija</item>
      <item>CAPRICORNO, društvo s ograničenom odgovornošću za trgovinu</item>
      <item>HETA ASSET RESOLUTION AG</item>
    </derivirana_varijabla>
  </DomainObject.Predmet.StrankaListNazivFormated>
  <DomainObject.Predmet.StrankaListNazivFormatedOIB>
    <izvorni_sadrzaj>
      <item>HETA ASSET RESOLUTION AG, Alpen- Adria -Platz 1, Klagenfurt am Worthersee, Austrija, OIB 90730821413</item>
      <item>CAPRICORNO, društvo s ograničenom odgovornošću za trgovinu, OIB 09517317411</item>
      <item>HETA ASSET RESOLUTION AG, OIB 90730821413</item>
    </izvorni_sadrzaj>
    <derivirana_varijabla naziv="DomainObject.Predmet.StrankaListNazivFormatedOIB_1">
      <item>HETA ASSET RESOLUTION AG, Alpen- Adria -Platz 1, Klagenfurt am Worthersee, Austrija, OIB 90730821413</item>
      <item>CAPRICORNO, društvo s ograničenom odgovornošću za trgovinu, OIB 09517317411</item>
      <item>HETA ASSET RESOLUTION AG, OIB 90730821413</item>
    </derivirana_varijabla>
  </DomainObject.Predmet.StrankaListNazivFormatedOIB>
  <DomainObject.Predmet.ProtuStrankaListFormated>
    <izvorni_sadrzaj>
      <item>MEDIA ZADAR, d.o.o. za izdavačku djelatnost i marketing zastupanog po punomoćniku Alen Vimer</item>
    </izvorni_sadrzaj>
    <derivirana_varijabla naziv="DomainObject.Predmet.ProtuStrankaListFormated_1">
      <item>MEDIA ZADAR, d.o.o. za izdavačku djelatnost i marketing zastupanog po punomoćniku Alen Vimer</item>
    </derivirana_varijabla>
  </DomainObject.Predmet.ProtuStrankaListFormated>
  <DomainObject.Predmet.ProtuStrankaListFormatedOIB>
    <izvorni_sadrzaj>
      <item>MEDIA ZADAR, d.o.o. za izdavačku djelatnost i marketing, OIB 49507428086 zastupanog po punomoćniku Alen Vimer</item>
    </izvorni_sadrzaj>
    <derivirana_varijabla naziv="DomainObject.Predmet.ProtuStrankaListFormatedOIB_1">
      <item>MEDIA ZADAR, d.o.o. za izdavačku djelatnost i marketing, OIB 49507428086 zastupanog po punomoćniku Alen Vimer</item>
    </derivirana_varijabla>
  </DomainObject.Predmet.ProtuStrankaListFormatedOIB>
  <DomainObject.Predmet.ProtuStrankaListFormatedWithAdress>
    <izvorni_sadrzaj>
      <item>MEDIA ZADAR, d.o.o. za izdavačku djelatnost i marketing, Ulica Knezova Šubića Bribirskih 9, 23000 Zadar zastupanog po punomoćniku Alen Vimer</item>
    </izvorni_sadrzaj>
    <derivirana_varijabla naziv="DomainObject.Predmet.ProtuStrankaListFormatedWithAdress_1">
      <item>MEDIA ZADAR, d.o.o. za izdavačku djelatnost i marketing, Ulica Knezova Šubića Bribirskih 9, 23000 Zadar zastupanog po punomoćniku Alen Vimer</item>
    </derivirana_varijabla>
  </DomainObject.Predmet.ProtuStrankaListFormatedWithAdress>
  <DomainObject.Predmet.ProtuStrankaListFormatedWithAdressOIB>
    <izvorni_sadrzaj>
      <item>MEDIA ZADAR, d.o.o. za izdavačku djelatnost i marketing, OIB 49507428086, Ulica Knezova Šubića Bribirskih 9, 23000 Zadar zastupanog po punomoćniku Alen Vimer</item>
    </izvorni_sadrzaj>
    <derivirana_varijabla naziv="DomainObject.Predmet.ProtuStrankaListFormatedWithAdressOIB_1">
      <item>MEDIA ZADAR, d.o.o. za izdavačku djelatnost i marketing, OIB 49507428086, Ulica Knezova Šubića Bribirskih 9, 23000 Zadar zastupanog po punomoćniku Alen Vimer</item>
    </derivirana_varijabla>
  </DomainObject.Predmet.ProtuStrankaListFormatedWithAdressOIB>
  <DomainObject.Predmet.ProtuStrankaListNazivFormated>
    <izvorni_sadrzaj>
      <item>MEDIA ZADAR, d.o.o. za izdavačku djelatnost i marketing</item>
    </izvorni_sadrzaj>
    <derivirana_varijabla naziv="DomainObject.Predmet.ProtuStrankaListNazivFormated_1">
      <item>MEDIA ZADAR, d.o.o. za izdavačku djelatnost i marketing</item>
    </derivirana_varijabla>
  </DomainObject.Predmet.ProtuStrankaListNazivFormated>
  <DomainObject.Predmet.ProtuStrankaListNazivFormatedOIB>
    <izvorni_sadrzaj>
      <item>MEDIA ZADAR, d.o.o. za izdavačku djelatnost i marketing, OIB 49507428086</item>
    </izvorni_sadrzaj>
    <derivirana_varijabla naziv="DomainObject.Predmet.ProtuStrankaListNazivFormatedOIB_1">
      <item>MEDIA ZADAR, d.o.o. za izdavačku djelatnost i marketing, OIB 49507428086</item>
    </derivirana_varijabla>
  </DomainObject.Predmet.ProtuStrankaListNazivFormatedOIB>
  <DomainObject.Predmet.OstaliListFormated>
    <izvorni_sadrzaj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_1"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>
  <DomainObject.Predmet.OstaliListFormatedOIB>
    <izvorni_sadrzaj>
      <item>OD Jelaković &amp; partneri j.t.d., OIB 71198181260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OIB_1">
      <item>OD Jelaković &amp; partneri j.t.d., OIB 71198181260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OIB>
  <DomainObject.Predmet.OstaliListFormatedWithAdress>
    <izvorni_sadrzaj>
      <item>OD Jelaković &amp; partneri j.t.d.,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_1">
      <item>OD Jelaković &amp; partneri j.t.d.,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>
  <DomainObject.Predmet.OstaliListFormatedWithAdressOIB>
    <izvorni_sadrzaj>
      <item>OD Jelaković &amp; partneri j.t.d., OIB 71198181260,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OIB_1">
      <item>OD Jelaković &amp; partneri j.t.d., OIB 71198181260,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OIB>
  <DomainObject.Predmet.OstaliListNazivFormated>
    <izvorni_sadrzaj>
      <item>OD Jelaković &amp; partneri j.t.d.</item>
      <item>Alen Vimer</item>
    </izvorni_sadrzaj>
    <derivirana_varijabla naziv="DomainObject.Predmet.OstaliListNazivFormated_1">
      <item>OD Jelaković &amp; partneri j.t.d.</item>
      <item>Alen Vimer</item>
    </derivirana_varijabla>
  </DomainObject.Predmet.OstaliListNazivFormated>
  <DomainObject.Predmet.OstaliListNazivFormatedOIB>
    <izvorni_sadrzaj>
      <item>OD Jelaković &amp; partneri j.t.d., OIB 71198181260</item>
      <item>Alen Vimer</item>
    </izvorni_sadrzaj>
    <derivirana_varijabla naziv="DomainObject.Predmet.OstaliListNazivFormatedOIB_1">
      <item>OD Jelaković &amp; partneri j.t.d., OIB 71198181260</item>
      <item>Alen Vimer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AG, Alpen- Adria -Platz 1, Klagenfurt am Worthersee, Austrija i dr.</izvorni_sadrzaj>
    <derivirana_varijabla naziv="DomainObject.Predmet.StrankaIDrugi_1">HETA ASSET RESOLUTION AG, Alpen- Adria -Platz 1, Klagenfurt am Worthersee, Austrija i dr.</derivirana_varijabla>
  </DomainObject.Predmet.StrankaIDrugi>
  <DomainObject.Predmet.ProtustrankaIDrugi>
    <izvorni_sadrzaj>MEDIA ZADAR, d.o.o. za izdavačku djelatnost i marketing</izvorni_sadrzaj>
    <derivirana_varijabla naziv="DomainObject.Predmet.ProtustrankaIDrugi_1">MEDIA ZADAR, d.o.o. za izdavačku djelatnost i marketing</derivirana_varijabla>
  </DomainObject.Predmet.ProtustrankaIDrugi>
  <DomainObject.Predmet.StrankaIDrugiAdressOIB>
    <izvorni_sadrzaj>HETA ASSET RESOLUTION AG, Alpen- Adria -Platz 1, Klagenfurt am Worthersee, Austrija, OIB 90730821413 i dr.</izvorni_sadrzaj>
    <derivirana_varijabla naziv="DomainObject.Predmet.StrankaIDrugiAdressOIB_1">HETA ASSET RESOLUTION AG, Alpen- Adria -Platz 1, Klagenfurt am Worthersee, Austrija, OIB 90730821413 i dr.</derivirana_varijabla>
  </DomainObject.Predmet.StrankaIDrugiAdressOIB>
  <DomainObject.Predmet.ProtustrankaIDrugiAdressOIB>
    <izvorni_sadrzaj>MEDIA ZADAR, d.o.o. za izdavačku djelatnost i marketing, OIB 49507428086, Ulica Knezova Šubića Bribirskih 9, 23000 Zadar</izvorni_sadrzaj>
    <derivirana_varijabla naziv="DomainObject.Predmet.ProtustrankaIDrugiAdressOIB_1">MEDIA ZADAR, d.o.o. za izdavačku djelatnost i marketing, OIB 49507428086, Ulica Knezova Šubića Bribirskih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AG, Alpen- Adria -Platz 1, Klagenfurt am Worthersee, Austrija</item>
      <item>MEDIA ZADAR, d.o.o. za izdavačku djelatnost i marketing</item>
      <item>OD Jelaković &amp; partneri j.t.d.</item>
      <item>Alen Vimer</item>
      <item>CAPRICORNO, društvo s ograničenom odgovornošću za trgovinu</item>
      <item>HETA ASSET RESOLUTION AG</item>
    </izvorni_sadrzaj>
    <derivirana_varijabla naziv="DomainObject.Predmet.SudioniciListNaziv_1">
      <item>HETA ASSET RESOLUTION AG, Alpen- Adria -Platz 1, Klagenfurt am Worthersee, Austrija</item>
      <item>MEDIA ZADAR, d.o.o. za izdavačku djelatnost i marketing</item>
      <item>OD Jelaković &amp; partneri j.t.d.</item>
      <item>Alen Vimer</item>
      <item>CAPRICORNO, društvo s ograničenom odgovornošću za trgovinu</item>
      <item>HETA ASSET RESOLUTION AG</item>
    </derivirana_varijabla>
  </DomainObject.Predmet.SudioniciListNaziv>
  <DomainObject.Predmet.SudioniciListAdressOIB>
    <izvorni_sadrzaj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71198181260, Zagrebačka 89,42000 Varaždin</item>
      <item>Alen Vimer, Franje Petrića 1/d,23000 Zadar</item>
      <item>CAPRICORNO, društvo s ograničenom odgovornošću za trgovinu, OIB 09517317411, Hercegovačka 57A,21000 Split</item>
      <item>HETA ASSET RESOLUTION AG, OIB 90730821413, Alpen-adria Platz 1,9020 Klagenfurt</item>
    </izvorni_sadrzaj>
    <derivirana_varijabla naziv="DomainObject.Predmet.SudioniciListAdressOIB_1"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71198181260, Zagrebačka 89,42000 Varaždin</item>
      <item>Alen Vimer, Franje Petrića 1/d,23000 Zadar</item>
      <item>CAPRICORNO, društvo s ograničenom odgovornošću za trgovinu, OIB 09517317411, Hercegovačka 57A,21000 Split</item>
      <item>HETA ASSET RESOLUTION AG, OIB 90730821413, Alpen-adria Platz 1,9020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49507428086</item>
      <item>, OIB 71198181260</item>
      <item>, OIB null</item>
      <item>, OIB 09517317411</item>
      <item>, OIB 90730821413</item>
    </izvorni_sadrzaj>
    <derivirana_varijabla naziv="DomainObject.Predmet.SudioniciListNazivOIB_1">
      <item>, OIB 90730821413</item>
      <item>, OIB 49507428086</item>
      <item>, OIB 71198181260</item>
      <item>, OIB null</item>
      <item>, OIB 09517317411</item>
      <item>, OIB 90730821413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2017.</izvorni_sadrzaj>
    <derivirana_varijabla naziv="DomainObject.Predmet.DatumZadnjeOdrzaneSudskeRadnje_1">16. studenog 2017.</derivirana_varijabla>
  </DomainObject.Predmet.DatumZadnjeOdrzaneSudskeRadnje>
  <DomainObject.PredzadnjaOdlukaIzPredmeta.DatumDonosenjaOdluke>
    <izvorni_sadrzaj>23. studenog 2017.</izvorni_sadrzaj>
    <derivirana_varijabla naziv="DomainObject.PredzadnjaOdlukaIzPredmeta.DatumDonosenjaOdluke_1">23. studenog 2017.</derivirana_varijabla>
  </DomainObject.PredzadnjaOdlukaIzPredmeta.DatumDonosenjaOdluke>
  <DomainObject.PredzadnjaOdlukaIzPredmeta.Oznaka>
    <izvorni_sadrzaj>St-1037/2016-59</izvorni_sadrzaj>
    <derivirana_varijabla naziv="DomainObject.PredzadnjaOdlukaIzPredmeta.Oznaka_1">St-1037/2016-59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D22A1-7917-4870-AEFC-18B9553E6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1093</properties:Words>
  <properties:Characters>6148</properties:Characters>
  <properties:Lines>128</properties:Lines>
  <properties:Paragraphs>37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2018-12-02T20:49:00Z</dcterms:created>
  <dc:creator>Administrator</dc:creator>
  <cp:lastModifiedBy>Merlina Klišmanić</cp:lastModifiedBy>
  <cp:lastPrinted>2018-12-05T14:10:00Z</cp:lastPrinted>
  <dcterms:modified xmlns:xsi="http://www.w3.org/2001/XMLSchema-instance" xsi:type="dcterms:W3CDTF">2018-12-06T06:56:00Z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(St-1037-2016 RJEŠENJE O DOSUDI NAKON ODRŽANE ELEKT. JAV. DRAŽBE FINA -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