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65f5" w14:paraId="af065f5" w:rsidRDefault="00AE649C" w:rsidP="0046037E" w:rsidR="00AE649C">
      <w:pPr>
        <w:pStyle w:val="Naslov3"/>
        <w:spacing w:after="0" w:before="0"/>
        <w15:collapsed w:val="false"/>
      </w:pPr>
    </w:p>
    <w:p w:rsidRDefault="0046037E" w:rsidP="0046037E" w:rsidR="0046037E"/>
    <w:p w:rsidRDefault="0046037E" w:rsidP="0046037E" w:rsidR="0046037E">
      <w:pPr>
        <w:spacing w:after="0"/>
      </w:pPr>
      <w:r>
        <w:t>REPUBLIKA HRVATSKA</w:t>
      </w:r>
    </w:p>
    <w:p w:rsidRDefault="0046037E" w:rsidP="0046037E" w:rsidR="0046037E">
      <w:pPr>
        <w:spacing w:after="0"/>
      </w:pPr>
      <w:r>
        <w:t>Trgovački sud u Varaždinu</w:t>
      </w:r>
    </w:p>
    <w:p w:rsidRDefault="0046037E" w:rsidP="0046037E" w:rsidR="0046037E" w:rsidRPr="0046037E">
      <w:pPr>
        <w:spacing w:after="0"/>
      </w:pPr>
      <w:r>
        <w:t>Varaždin, Braće Radić br. 2.</w:t>
      </w:r>
    </w:p>
    <w:p w:rsidRDefault="00937FF9" w:rsidP="0046037E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46037E" w:rsidR="00AE649C" w:rsidRPr="00B76F3C">
      <w:pPr>
        <w:pStyle w:val="SudSjedite"/>
      </w:pPr>
      <w:r>
        <w:tab/>
      </w:r>
    </w:p>
    <w:p w:rsidRDefault="0046037E" w:rsidP="0046037E" w:rsidR="0046037E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E P U B L I K A     H R V A T S K A</w:t>
      </w: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</w:p>
    <w:p w:rsidRDefault="0046037E" w:rsidP="0046037E" w:rsidR="0046037E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J  E  Š  E  NJ  E</w:t>
      </w: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</w:t>
      </w:r>
      <w:r>
        <w:t xml:space="preserve"> predlagatelja Republika Hrvatska, </w:t>
      </w:r>
      <w:r>
        <w:t>Ministarstvo financija, Porezna uprava, Područni ured S</w:t>
      </w:r>
      <w:r>
        <w:t>jeverna Hrvatska, koju zastupa Županijsko d</w:t>
      </w:r>
      <w:r w:rsidR="00FD07E0">
        <w:t>ržavno odvjetništvo u Varaždinu,</w:t>
      </w:r>
      <w:r>
        <w:rPr>
          <w:rStyle w:val="Naglaeno"/>
          <w:b w:val="false"/>
        </w:rPr>
        <w:t xml:space="preserve"> radi otvaranja stečajnog postupka nad društvom DENA d.o.o., </w:t>
      </w:r>
      <w:proofErr w:type="spellStart"/>
      <w:r>
        <w:rPr>
          <w:rStyle w:val="Naglaeno"/>
          <w:b w:val="false"/>
        </w:rPr>
        <w:t>Grkaveščak</w:t>
      </w:r>
      <w:proofErr w:type="spellEnd"/>
      <w:r>
        <w:rPr>
          <w:rStyle w:val="Naglaeno"/>
          <w:b w:val="false"/>
        </w:rPr>
        <w:t xml:space="preserve"> 0 </w:t>
      </w:r>
      <w:proofErr w:type="spellStart"/>
      <w:r>
        <w:rPr>
          <w:rStyle w:val="Naglaeno"/>
          <w:b w:val="false"/>
        </w:rPr>
        <w:t>bb</w:t>
      </w:r>
      <w:proofErr w:type="spellEnd"/>
      <w:r>
        <w:rPr>
          <w:rStyle w:val="Naglaeno"/>
          <w:b w:val="false"/>
        </w:rPr>
        <w:t>, 40313 Sv</w:t>
      </w:r>
      <w:r>
        <w:rPr>
          <w:rStyle w:val="Naglaeno"/>
          <w:b w:val="false"/>
        </w:rPr>
        <w:t>eti</w:t>
      </w:r>
      <w:r>
        <w:rPr>
          <w:rStyle w:val="Naglaeno"/>
          <w:b w:val="false"/>
        </w:rPr>
        <w:t xml:space="preserve"> Martin na Muri, OIB: 7888690</w:t>
      </w:r>
      <w:r>
        <w:rPr>
          <w:rStyle w:val="Naglaeno"/>
          <w:b w:val="false"/>
        </w:rPr>
        <w:t>2500, izvan ročišta 1. veljače</w:t>
      </w:r>
      <w:r>
        <w:rPr>
          <w:rStyle w:val="Naglaeno"/>
          <w:b w:val="false"/>
        </w:rPr>
        <w:t xml:space="preserve"> 201</w:t>
      </w:r>
      <w:r>
        <w:rPr>
          <w:rStyle w:val="Naglaeno"/>
          <w:b w:val="false"/>
        </w:rPr>
        <w:t>7</w:t>
      </w:r>
      <w:r>
        <w:rPr>
          <w:rStyle w:val="Naglaeno"/>
          <w:b w:val="false"/>
        </w:rPr>
        <w:t>.,</w:t>
      </w: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</w:p>
    <w:p w:rsidRDefault="0046037E" w:rsidP="0046037E" w:rsidR="0046037E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i j e š i o     j e</w:t>
      </w: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</w:p>
    <w:p w:rsidRDefault="0046037E" w:rsidP="0046037E" w:rsidR="0046037E">
      <w:pPr>
        <w:ind w:firstLine="708"/>
        <w:jc w:val="both"/>
      </w:pPr>
      <w:r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46037E" w:rsidP="0046037E" w:rsidR="0046037E">
      <w:pPr>
        <w:jc w:val="center"/>
        <w:rPr>
          <w:u w:val="single"/>
        </w:rPr>
      </w:pPr>
      <w:r>
        <w:rPr>
          <w:u w:val="single"/>
        </w:rPr>
        <w:t>dan  21. ožujka  2017. u 9,30</w:t>
      </w:r>
      <w:r>
        <w:rPr>
          <w:u w:val="single"/>
        </w:rPr>
        <w:t xml:space="preserve"> sati.</w:t>
      </w:r>
    </w:p>
    <w:p w:rsidRDefault="00FD07E0" w:rsidP="0046037E" w:rsidR="00FD07E0">
      <w:pPr>
        <w:jc w:val="center"/>
      </w:pPr>
    </w:p>
    <w:p w:rsidRDefault="0046037E" w:rsidP="0046037E" w:rsidR="0046037E">
      <w:pPr>
        <w:ind w:firstLine="708"/>
        <w:jc w:val="both"/>
      </w:pPr>
      <w:r>
        <w:t>II/   Na  određeno  ročište  pozivaju  se  :</w:t>
      </w: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dužnik DENA d.o.o., </w:t>
      </w:r>
      <w:proofErr w:type="spellStart"/>
      <w:r>
        <w:rPr>
          <w:rStyle w:val="Naglaeno"/>
          <w:b w:val="false"/>
        </w:rPr>
        <w:t>Grkaveščak</w:t>
      </w:r>
      <w:proofErr w:type="spellEnd"/>
      <w:r>
        <w:rPr>
          <w:rStyle w:val="Naglaeno"/>
          <w:b w:val="false"/>
        </w:rPr>
        <w:t xml:space="preserve"> 0 </w:t>
      </w:r>
      <w:proofErr w:type="spellStart"/>
      <w:r>
        <w:rPr>
          <w:rStyle w:val="Naglaeno"/>
          <w:b w:val="false"/>
        </w:rPr>
        <w:t>bb</w:t>
      </w:r>
      <w:proofErr w:type="spellEnd"/>
      <w:r>
        <w:rPr>
          <w:rStyle w:val="Naglaeno"/>
          <w:b w:val="false"/>
        </w:rPr>
        <w:t>, 40313 Sv. Martin na Muri</w:t>
      </w:r>
      <w:r>
        <w:rPr>
          <w:rStyle w:val="Naglaeno"/>
          <w:b w:val="false"/>
        </w:rPr>
        <w:t>,</w:t>
      </w: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direktor dužnika Natalija Horvat, Ognjena Price 6, 40000 Čakovec</w:t>
      </w:r>
      <w:r>
        <w:rPr>
          <w:rStyle w:val="Naglaeno"/>
          <w:b w:val="false"/>
        </w:rPr>
        <w:t>,</w:t>
      </w:r>
    </w:p>
    <w:p w:rsidRDefault="0046037E" w:rsidP="0046037E" w:rsidR="0046037E">
      <w:pPr>
        <w:spacing w:after="0"/>
        <w:jc w:val="both"/>
      </w:pPr>
      <w:r>
        <w:t xml:space="preserve">  </w:t>
      </w:r>
      <w:r>
        <w:t>dovođenjem po djela</w:t>
      </w:r>
      <w:r>
        <w:t xml:space="preserve">tnicima Policijske uprave Međimurske, Policijske </w:t>
      </w:r>
    </w:p>
    <w:p w:rsidRDefault="0046037E" w:rsidP="0046037E" w:rsidR="0046037E">
      <w:pPr>
        <w:spacing w:after="0"/>
        <w:jc w:val="both"/>
      </w:pPr>
      <w:r>
        <w:t xml:space="preserve">  Postaje Čakovec, Jakova Gotovca br. 7.</w:t>
      </w: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</w:p>
    <w:p w:rsidRDefault="0046037E" w:rsidP="0046037E" w:rsidR="0046037E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7. listopada 2016.</w:t>
      </w: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</w:t>
      </w:r>
      <w:r>
        <w:rPr>
          <w:rStyle w:val="Naglaeno"/>
          <w:b w:val="false"/>
        </w:rPr>
        <w:t xml:space="preserve"> SUDAC:</w:t>
      </w: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</w:t>
      </w:r>
      <w:r>
        <w:rPr>
          <w:rStyle w:val="Naglaeno"/>
          <w:b w:val="false"/>
        </w:rPr>
        <w:t xml:space="preserve">Hugo </w:t>
      </w:r>
      <w:proofErr w:type="spellStart"/>
      <w:r>
        <w:rPr>
          <w:rStyle w:val="Naglaeno"/>
          <w:b w:val="false"/>
        </w:rPr>
        <w:t>Wedemeyer</w:t>
      </w:r>
      <w:proofErr w:type="spellEnd"/>
      <w:r>
        <w:rPr>
          <w:rStyle w:val="Naglaeno"/>
          <w:b w:val="false"/>
        </w:rPr>
        <w:t>, v.r.</w:t>
      </w: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                     </w:t>
      </w: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</w:p>
    <w:p w:rsidRDefault="00FD07E0" w:rsidP="0046037E" w:rsidR="00FD07E0">
      <w:pPr>
        <w:spacing w:after="0"/>
        <w:jc w:val="both"/>
        <w:rPr>
          <w:rStyle w:val="Naglaeno"/>
          <w:b w:val="false"/>
        </w:rPr>
      </w:pPr>
    </w:p>
    <w:p w:rsidRDefault="00FD07E0" w:rsidP="0046037E" w:rsidR="00FD07E0">
      <w:pPr>
        <w:spacing w:after="0"/>
        <w:jc w:val="both"/>
        <w:rPr>
          <w:rStyle w:val="Naglaeno"/>
          <w:b w:val="false"/>
        </w:rPr>
      </w:pPr>
    </w:p>
    <w:p w:rsidRDefault="00FD07E0" w:rsidP="0046037E" w:rsidR="00FD07E0">
      <w:pPr>
        <w:spacing w:after="0"/>
        <w:jc w:val="both"/>
        <w:rPr>
          <w:rStyle w:val="Naglaeno"/>
          <w:b w:val="false"/>
        </w:rPr>
      </w:pP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DNA:</w:t>
      </w: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dužnik DENA d.o.o., </w:t>
      </w:r>
      <w:proofErr w:type="spellStart"/>
      <w:r>
        <w:rPr>
          <w:rStyle w:val="Naglaeno"/>
          <w:b w:val="false"/>
        </w:rPr>
        <w:t>Grkaveščak</w:t>
      </w:r>
      <w:proofErr w:type="spellEnd"/>
      <w:r>
        <w:rPr>
          <w:rStyle w:val="Naglaeno"/>
          <w:b w:val="false"/>
        </w:rPr>
        <w:t xml:space="preserve"> 0 </w:t>
      </w:r>
      <w:proofErr w:type="spellStart"/>
      <w:r>
        <w:rPr>
          <w:rStyle w:val="Naglaeno"/>
          <w:b w:val="false"/>
        </w:rPr>
        <w:t>bb</w:t>
      </w:r>
      <w:proofErr w:type="spellEnd"/>
      <w:r>
        <w:rPr>
          <w:rStyle w:val="Naglaeno"/>
          <w:b w:val="false"/>
        </w:rPr>
        <w:t>, 40313 Sv. Martin na Muri</w:t>
      </w:r>
      <w:r>
        <w:rPr>
          <w:rStyle w:val="Naglaeno"/>
          <w:b w:val="false"/>
        </w:rPr>
        <w:t>,</w:t>
      </w: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direktor dužnika Natalija Horvat, Ognjena Price</w:t>
      </w:r>
      <w:r>
        <w:rPr>
          <w:rStyle w:val="Naglaeno"/>
          <w:b w:val="false"/>
        </w:rPr>
        <w:t xml:space="preserve"> br.</w:t>
      </w:r>
      <w:r>
        <w:rPr>
          <w:rStyle w:val="Naglaeno"/>
          <w:b w:val="false"/>
        </w:rPr>
        <w:t xml:space="preserve"> 6, 40000 Čakovec</w:t>
      </w:r>
    </w:p>
    <w:p w:rsidRDefault="0046037E" w:rsidP="0046037E" w:rsidR="0046037E">
      <w:pPr>
        <w:spacing w:after="0"/>
        <w:jc w:val="both"/>
      </w:pPr>
      <w:r>
        <w:rPr>
          <w:rStyle w:val="Naglaeno"/>
          <w:b w:val="false"/>
        </w:rPr>
        <w:t xml:space="preserve">  </w:t>
      </w:r>
      <w:r>
        <w:t xml:space="preserve">dovođenjem po djelatnicima Policijske uprave Međimurske, Policijske </w:t>
      </w:r>
    </w:p>
    <w:p w:rsidRDefault="0046037E" w:rsidP="0046037E" w:rsidR="0046037E">
      <w:pPr>
        <w:spacing w:after="0"/>
        <w:jc w:val="both"/>
      </w:pPr>
      <w:r>
        <w:t xml:space="preserve">  Postaje Čakovec, Jakova Gotovca br. 7.</w:t>
      </w:r>
      <w:bookmarkStart w:name="_GoBack" w:id="0"/>
      <w:bookmarkEnd w:id="0"/>
    </w:p>
    <w:p w:rsidRDefault="0046037E" w:rsidP="0046037E" w:rsidR="0046037E">
      <w:pPr>
        <w:spacing w:after="0"/>
        <w:jc w:val="both"/>
      </w:pPr>
    </w:p>
    <w:p w:rsidRDefault="0046037E" w:rsidP="0046037E" w:rsidR="0046037E">
      <w:pPr>
        <w:spacing w:after="0"/>
        <w:jc w:val="both"/>
      </w:pPr>
    </w:p>
    <w:p w:rsidRDefault="0046037E" w:rsidP="0046037E" w:rsidR="0046037E">
      <w:pPr>
        <w:spacing w:after="0"/>
        <w:jc w:val="center"/>
      </w:pPr>
      <w:r>
        <w:t>U Varaždinu, 1. veljače 2017.</w:t>
      </w:r>
    </w:p>
    <w:p w:rsidRDefault="0046037E" w:rsidP="0046037E" w:rsidR="0046037E">
      <w:pPr>
        <w:spacing w:after="0"/>
        <w:jc w:val="center"/>
      </w:pPr>
    </w:p>
    <w:p w:rsidRDefault="0046037E" w:rsidP="0046037E" w:rsidR="0046037E">
      <w:pPr>
        <w:spacing w:after="0"/>
        <w:jc w:val="center"/>
      </w:pPr>
    </w:p>
    <w:p w:rsidRDefault="0046037E" w:rsidP="0046037E" w:rsidR="0046037E">
      <w:pPr>
        <w:spacing w:after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 :</w:t>
      </w:r>
    </w:p>
    <w:p w:rsidRDefault="0046037E" w:rsidP="0046037E" w:rsidR="0046037E">
      <w:pPr>
        <w:spacing w:after="0"/>
        <w:jc w:val="center"/>
      </w:pP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</w:p>
    <w:p w:rsidRDefault="0046037E" w:rsidP="0046037E" w:rsidR="0046037E">
      <w:pPr>
        <w:spacing w:after="0"/>
        <w:jc w:val="both"/>
        <w:rPr>
          <w:rStyle w:val="Naglaeno"/>
          <w:b w:val="false"/>
        </w:rPr>
      </w:pPr>
    </w:p>
    <w:p w:rsidRDefault="0046037E" w:rsidP="0046037E" w:rsidR="0046037E">
      <w:pPr>
        <w:spacing w:after="0"/>
        <w:jc w:val="both"/>
        <w:rPr>
          <w:sz w:val="22"/>
          <w:szCs w:val="20"/>
          <w:lang w:val="en-AU"/>
        </w:rPr>
      </w:pPr>
    </w:p>
    <w:p w:rsidRDefault="00CB0EA4" w:rsidP="0046037E" w:rsidR="00CB0EA4">
      <w:pPr>
        <w:pStyle w:val="Naslovdokumenta"/>
        <w:spacing w:after="0" w:before="0"/>
        <w:jc w:val="left"/>
      </w:pPr>
    </w:p>
    <w:p w:rsidRDefault="0071688E" w:rsidP="0046037E" w:rsidR="0071688E">
      <w:pPr>
        <w:pStyle w:val="Poetniodjeljak"/>
        <w:spacing w:after="0" w:before="0"/>
      </w:pPr>
    </w:p>
    <w:p w:rsidRDefault="00A21F0D" w:rsidP="0046037E" w:rsidR="00A21F0D">
      <w:pPr>
        <w:pStyle w:val="NormaleSPIS"/>
        <w:spacing w:after="0"/>
        <w:rPr>
          <w:noProof/>
        </w:rPr>
      </w:pPr>
    </w:p>
    <w:p w:rsidRDefault="00DA0242" w:rsidP="0046037E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C8B" w:rsidP="00537B78" w:rsidR="00BA6C8B">
      <w:r>
        <w:separator/>
      </w:r>
    </w:p>
  </w:endnote>
  <w:endnote w:id="0" w:type="continuationSeparator">
    <w:p w:rsidRDefault="00BA6C8B" w:rsidP="00537B78" w:rsidR="00BA6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3888051"/>
      <w:docPartObj>
        <w:docPartGallery w:val="Page Numbers (Bottom of Page)"/>
        <w:docPartUnique/>
      </w:docPartObj>
    </w:sdtPr>
    <w:sdtContent>
      <w:p w:rsidRDefault="0046037E" w:rsidR="0046037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A4C">
          <w:t>1</w:t>
        </w:r>
        <w:r>
          <w:fldChar w:fldCharType="end"/>
        </w:r>
      </w:p>
    </w:sdtContent>
  </w:sdt>
  <w:p w:rsidRDefault="0046037E" w:rsidR="0046037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C8B" w:rsidP="00537B78" w:rsidR="00BA6C8B">
      <w:r>
        <w:separator/>
      </w:r>
    </w:p>
  </w:footnote>
  <w:footnote w:id="0" w:type="continuationSeparator">
    <w:p w:rsidRDefault="00BA6C8B" w:rsidP="00537B78" w:rsidR="00BA6C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37E" w:rsidR="008333A9">
    <w:pPr>
      <w:pStyle w:val="Zaglavlje"/>
    </w:pPr>
    <w:r>
      <w:rPr>
        <w:rStyle w:val="PozadinaSvijetloCrvena"/>
        <w:shd w:fill="auto" w:color="auto" w:val="clear"/>
      </w:rPr>
      <w:t>POSL. BROJ : 6 St-858/16-7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C8E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97A4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52E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37E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11C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C8B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7E0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3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711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St-858/2016-7</izvorni_sadrzaj>
    <derivirana_varijabla naziv="DomainObject.Oznaka_1">St-858/2016-7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Porezne uprave 3.3.2016. i
Erste&amp;Steiermarlsische bank d.d. 9.3.2016</izvorni_sadrzaj>
    <derivirana_varijabla naziv="DomainObject.Predmet.Opis_1">Prijedlog za otvaranje st. postupka Porezne uprave 3.3.2016. i
Erste&amp;Steiermarlsische bank d.d. 9.3.2016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DENA društvo s ograničenom odgovornošću za usluge i ugostiteljstvo</izvorni_sadrzaj>
    <derivirana_varijabla naziv="DomainObject.Predmet.ProtustrankaFormated_1">  DENA društvo s ograničenom odgovornošću za usluge i ugostiteljstvo</derivirana_varijabla>
  </DomainObject.Predmet.ProtustrankaFormated>
  <DomainObject.Predmet.ProtustrankaFormatedOIB>
    <izvorni_sadrzaj>  DENA društvo s ograničenom odgovornošću za usluge i ugostiteljstvo, OIB 78886902500</izvorni_sadrzaj>
    <derivirana_varijabla naziv="DomainObject.Predmet.ProtustrankaFormatedOIB_1">  DENA društvo s ograničenom odgovornošću za usluge i ugostiteljstvo, OIB 78886902500</derivirana_varijabla>
  </DomainObject.Predmet.ProtustrankaFormatedOIB>
  <DomainObject.Predmet.ProtustrankaFormatedWithAdress>
    <izvorni_sadrzaj> DENA društvo s ograničenom odgovornošću za usluge i ugostiteljstvo, /bb, 40313 Grkaveščak</izvorni_sadrzaj>
    <derivirana_varijabla naziv="DomainObject.Predmet.ProtustrankaFormatedWithAdress_1"> DENA društvo s ograničenom odgovornošću za usluge i ugostiteljstvo, /bb, 40313 Grkaveščak</derivirana_varijabla>
  </DomainObject.Predmet.ProtustrankaFormatedWithAdress>
  <DomainObject.Predmet.ProtustrankaFormatedWithAdressOIB>
    <izvorni_sadrzaj> DENA društvo s ograničenom odgovornošću za usluge i ugostiteljstvo, OIB 78886902500, /bb, 40313 Grkaveščak</izvorni_sadrzaj>
    <derivirana_varijabla naziv="DomainObject.Predmet.ProtustrankaFormatedWithAdressOIB_1"> DENA društvo s ograničenom odgovornošću za usluge i ugostiteljstvo, OIB 78886902500, /bb, 40313 Grkaveščak</derivirana_varijabla>
  </DomainObject.Predmet.ProtustrankaFormatedWithAdressOIB>
  <DomainObject.Predmet.ProtustrankaWithAdress>
    <izvorni_sadrzaj>DENA društvo s ograničenom odgovornošću za usluge i ugostiteljstvo /bb, 40313 Grkaveščak</izvorni_sadrzaj>
    <derivirana_varijabla naziv="DomainObject.Predmet.ProtustrankaWithAdress_1">DENA društvo s ograničenom odgovornošću za usluge i ugostiteljstvo /bb, 40313 Grkaveščak</derivirana_varijabla>
  </DomainObject.Predmet.ProtustrankaWithAdress>
  <DomainObject.Predmet.ProtustrankaWithAdressOIB>
    <izvorni_sadrzaj>DENA društvo s ograničenom odgovornošću za usluge i ugostiteljstvo, OIB 78886902500, /bb, 40313 Grkaveščak</izvorni_sadrzaj>
    <derivirana_varijabla naziv="DomainObject.Predmet.ProtustrankaWithAdressOIB_1">DENA društvo s ograničenom odgovornošću za usluge i ugostiteljstvo, OIB 78886902500, /bb, 40313 Grkaveščak</derivirana_varijabla>
  </DomainObject.Predmet.ProtustrankaWithAdressOIB>
  <DomainObject.Predmet.ProtustrankaNazivFormated>
    <izvorni_sadrzaj>DENA društvo s ograničenom odgovornošću za usluge i ugostiteljstvo</izvorni_sadrzaj>
    <derivirana_varijabla naziv="DomainObject.Predmet.ProtustrankaNazivFormated_1">DENA društvo s ograničenom odgovornošću za usluge i ugostiteljstvo</derivirana_varijabla>
  </DomainObject.Predmet.ProtustrankaNazivFormated>
  <DomainObject.Predmet.ProtustrankaNazivFormatedOIB>
    <izvorni_sadrzaj>DENA društvo s ograničenom odgovornošću za usluge i ugostiteljstvo, OIB 78886902500</izvorni_sadrzaj>
    <derivirana_varijabla naziv="DomainObject.Predmet.ProtustrankaNazivFormatedOIB_1">DENA društvo s ograničenom odgovornošću za usluge i ugostiteljstvo, OIB 78886902500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Varaždinu; ERSTE&amp;STEIERMÄRKISCHE BANKA dioničko društvo zastupanog po punomoćniku MAĐARIĆ &amp; LUI - odvjetničko društvo d.o.o.</izvorni_sadrzaj>
    <derivirana_varijabla naziv="DomainObject.Predmet.StrankaFormated_1">  RH Ministarstvo financija - Porezna uprava Područni ured sjeverna Hrvatska zastupanog po punomoćniku Županijsko državno odvjetništvo u Varaždinu; ERSTE&amp;STEIERMÄRKISCHE BANKA dioničko društvo zastupanog po punomoćniku MAĐARIĆ &amp; LUI - odvjetničko društvo d.o.o.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Varaždinu; ERSTE&amp;STEIERMÄRKISCHE BANKA dioničko društvo, OIB 23057039320 zastupanog po punomoćniku MAĐARIĆ &amp; LUI - odvjetničko društvo d.o.o.</izvorni_sadrzaj>
    <derivirana_varijabla naziv="DomainObject.Predmet.StrankaFormatedOIB_1">  RH Ministarstvo financija - Porezna uprava Područni ured sjeverna Hrvatska, OIB 18683136487 zastupanog po punomoćniku Županijsko državno odvjetništvo u Varaždinu; ERSTE&amp;STEIERMÄRKISCHE BANKA dioničko društvo, OIB 23057039320 zastupanog po punomoćniku MAĐARIĆ &amp; LUI - odvjetničko društvo d.o.o.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Varaždinu; ERSTE&amp;STEIERMÄRKISCHE BANKA dioničko društvo, Jadranski Trg 3/a, 51000 Rijeka zastupanog po punomoćniku MAĐARIĆ &amp; LUI - odvjetničko društvo d.o.o.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Varaždinu; ERSTE&amp;STEIERMÄRKISCHE BANKA dioničko društvo, Jadranski Trg 3/a, 51000 Rijeka zastupanog po punomoćniku MAĐARIĆ &amp; LUI - odvjetničko društvo d.o.o.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Varaždinu; ERSTE&amp;STEIERMÄRKISCHE BANKA dioničko društvo, OIB 23057039320, Jadranski Trg 3/a, 51000 Rijeka zastupanog po punomoćniku MAĐARIĆ &amp; LUI - odvjetničko društvo d.o.o.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Varaždinu; ERSTE&amp;STEIERMÄRKISCHE BANKA dioničko društvo, OIB 23057039320, Jadranski Trg 3/a, 51000 Rijeka zastupanog po punomoćniku MAĐARIĆ &amp; LUI - odvjetničko društvo d.o.o.</derivirana_varijabla>
  </DomainObject.Predmet.StrankaFormatedWithAdressOIB>
  <DomainObject.Predmet.StrankaWithAdress>
    <izvorni_sadrzaj>RH Ministarstvo financija - Porezna uprava Područni ured sjeverna Hrvatska Graberje 1,42000 Varaždin,ERSTE&amp;STEIERMÄRKISCHE BANKA dioničko društvo Jadranski Trg 3/a,51000 Rijeka</izvorni_sadrzaj>
    <derivirana_varijabla naziv="DomainObject.Predmet.StrankaWithAdress_1">RH Ministarstvo financija - Porezna uprava Područni ured sjeverna Hrvatska Graberje 1,42000 Varaždin,ERSTE&amp;STEIERMÄRKISCHE BANKA dioničko društvo Jadranski Trg 3/a,51000 Rijeka</derivirana_varijabla>
  </DomainObject.Predmet.StrankaWithAdress>
  <DomainObject.Predmet.StrankaWithAdressOIB>
    <izvorni_sadrzaj>RH Ministarstvo financija - Porezna uprava Područni ured sjeverna Hrvatska, OIB 18683136487, Graberje 1,42000 Varaždin,ERSTE&amp;STEIERMÄRKISCHE BANKA dioničko društvo, OIB 23057039320, Jadranski Trg 3/a,51000 Rijeka</izvorni_sadrzaj>
    <derivirana_varijabla naziv="DomainObject.Predmet.StrankaWithAdressOIB_1">RH Ministarstvo financija - Porezna uprava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RH Ministarstvo financija - Porezna uprava Područni ured sjeverna Hrvatska,ERSTE&amp;STEIERMÄRKISCHE BANKA dioničko društvo</izvorni_sadrzaj>
    <derivirana_varijabla naziv="DomainObject.Predmet.StrankaNazivFormated_1">RH Ministarstvo financija - Porezna uprava Područni ured sjeverna Hrvatska,ERSTE&amp;STEIERMÄRKISCHE BANKA dioničko društvo</derivirana_varijabla>
  </DomainObject.Predmet.StrankaNazivFormated>
  <DomainObject.Predmet.StrankaNazivFormatedOIB>
    <izvorni_sadrzaj>RH Ministarstvo financija - Porezna uprava Područni ured sjeverna Hrvatska, OIB 18683136487,ERSTE&amp;STEIERMÄRKISCHE BANKA dioničko društvo, OIB 23057039320</izvorni_sadrzaj>
    <derivirana_varijabla naziv="DomainObject.Predmet.StrankaNazivFormatedOIB_1">RH Ministarstvo financija - Porezna uprava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23385.94</izvorni_sadrzaj>
    <derivirana_varijabla naziv="DomainObject.Predmet.TrenutnaVrijednost_1">23385.94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  <item>ERSTE&amp;STEIERMÄRKISCHE BANKA dioničko društvo zastupanog po punomoćniku MAĐARIĆ &amp; LUI - odvjetničko društvo d.o.o.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  <item>ERSTE&amp;STEIERMÄRKISCHE BANKA dioničko društvo zastupanog po punomoćniku MAĐARIĆ &amp; LUI - odvjetničko društvo d.o.o.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  <item>ERSTE&amp;STEIERMÄRKISCHE BANKA dioničko društvo, OIB 23057039320 zastupanog po punomoćniku MAĐARIĆ &amp; LUI - odvjetničko društvo d.o.o.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  <item>ERSTE&amp;STEIERMÄRKISCHE BANKA dioničko društvo, OIB 23057039320 zastupanog po punomoćniku MAĐARIĆ &amp; LUI - odvjetničko društvo d.o.o.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  <item>ERSTE&amp;STEIERMÄRKISCHE BANKA dioničko društvo, Jadranski Trg 3/a, 51000 Rijeka zastupanog po punomoćniku MAĐARIĆ &amp; LUI - odvjetničko društvo d.o.o.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  <item>ERSTE&amp;STEIERMÄRKISCHE BANKA dioničko društvo, Jadranski Trg 3/a, 51000 Rijeka zastupanog po punomoćniku MAĐARIĆ &amp; LUI - odvjetničko društvo d.o.o.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  <item>ERSTE&amp;STEIERMÄRKISCHE BANKA dioničko društvo, OIB 23057039320, Jadranski Trg 3/a, 51000 Rijeka zastupanog po punomoćniku MAĐARIĆ &amp; LUI - odvjetničko društvo d.o.o.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  <item>ERSTE&amp;STEIERMÄRKISCHE BANKA dioničko društvo, OIB 23057039320, Jadranski Trg 3/a, 51000 Rijeka zastupanog po punomoćniku MAĐARIĆ &amp; LUI - odvjetničko društvo d.o.o.</item>
    </derivirana_varijabla>
  </DomainObject.Predmet.StrankaListFormatedWithAdressOIB>
  <DomainObject.Predmet.StrankaListNazivFormated>
    <izvorni_sadrzaj>
      <item>RH Ministarstvo financija - Porezna uprava Područni ured sjeverna Hrvatska</item>
      <item>ERSTE&amp;STEIERMÄRKISCHE BANKA dioničko društvo</item>
    </izvorni_sadrzaj>
    <derivirana_varijabla naziv="DomainObject.Predmet.StrankaListNazivFormated_1">
      <item>RH Ministarstvo financija - Porezna uprava Područni ured sjeverna Hrvatska</item>
      <item>ERSTE&amp;STEIERMÄRKISCHE BANKA dioničko društvo</item>
    </derivirana_varijabla>
  </DomainObject.Predmet.StrankaListNazivFormated>
  <DomainObject.Predmet.StrankaListNazivFormatedOIB>
    <izvorni_sadrzaj>
      <item>RH Ministarstvo financija - Porezna uprava Područni ured sjeverna Hrvatska, OIB 18683136487</item>
      <item>ERSTE&amp;STEIERMÄRKISCHE BANKA dioničko društvo, OIB 23057039320</item>
    </izvorni_sadrzaj>
    <derivirana_varijabla naziv="DomainObject.Predmet.StrankaListNazivFormatedOIB_1">
      <item>RH Ministarstvo financija - Porezna uprava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DENA društvo s ograničenom odgovornošću za usluge i ugostiteljstvo</item>
    </izvorni_sadrzaj>
    <derivirana_varijabla naziv="DomainObject.Predmet.ProtuStrankaListFormated_1">
      <item>DENA društvo s ograničenom odgovornošću za usluge i ugostiteljstvo</item>
    </derivirana_varijabla>
  </DomainObject.Predmet.ProtuStrankaListFormated>
  <DomainObject.Predmet.ProtuStrankaListFormatedOIB>
    <izvorni_sadrzaj>
      <item>DENA društvo s ograničenom odgovornošću za usluge i ugostiteljstvo, OIB 78886902500</item>
    </izvorni_sadrzaj>
    <derivirana_varijabla naziv="DomainObject.Predmet.ProtuStrankaListFormatedOIB_1">
      <item>DENA društvo s ograničenom odgovornošću za usluge i ugostiteljstvo, OIB 78886902500</item>
    </derivirana_varijabla>
  </DomainObject.Predmet.ProtuStrankaListFormatedOIB>
  <DomainObject.Predmet.ProtuStrankaListFormatedWithAdress>
    <izvorni_sadrzaj>
      <item>DENA društvo s ograničenom odgovornošću za usluge i ugostiteljstvo, /bb, 40313 Grkaveščak</item>
    </izvorni_sadrzaj>
    <derivirana_varijabla naziv="DomainObject.Predmet.ProtuStrankaListFormatedWithAdress_1">
      <item>DENA društvo s ograničenom odgovornošću za usluge i ugostiteljstvo, /bb, 40313 Grkaveščak</item>
    </derivirana_varijabla>
  </DomainObject.Predmet.ProtuStrankaListFormatedWithAdress>
  <DomainObject.Predmet.ProtuStrankaListFormatedWithAdressOIB>
    <izvorni_sadrzaj>
      <item>DENA društvo s ograničenom odgovornošću za usluge i ugostiteljstvo, OIB 78886902500, /bb, 40313 Grkaveščak</item>
    </izvorni_sadrzaj>
    <derivirana_varijabla naziv="DomainObject.Predmet.ProtuStrankaListFormatedWithAdressOIB_1">
      <item>DENA društvo s ograničenom odgovornošću za usluge i ugostiteljstvo, OIB 78886902500, /bb, 40313 Grkaveščak</item>
    </derivirana_varijabla>
  </DomainObject.Predmet.ProtuStrankaListFormatedWithAdressOIB>
  <DomainObject.Predmet.ProtuStrankaListNazivFormated>
    <izvorni_sadrzaj>
      <item>DENA društvo s ograničenom odgovornošću za usluge i ugostiteljstvo</item>
    </izvorni_sadrzaj>
    <derivirana_varijabla naziv="DomainObject.Predmet.ProtuStrankaListNazivFormated_1">
      <item>DENA društvo s ograničenom odgovornošću za usluge i ugostiteljstvo</item>
    </derivirana_varijabla>
  </DomainObject.Predmet.ProtuStrankaListNazivFormated>
  <DomainObject.Predmet.ProtuStrankaListNazivFormatedOIB>
    <izvorni_sadrzaj>
      <item>DENA društvo s ograničenom odgovornošću za usluge i ugostiteljstvo, OIB 78886902500</item>
    </izvorni_sadrzaj>
    <derivirana_varijabla naziv="DomainObject.Predmet.ProtuStrankaListNazivFormatedOIB_1">
      <item>DENA društvo s ograničenom odgovornošću za usluge i ugostiteljstvo, OIB 78886902500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MAĐARIĆ &amp; LUI - odvjetničko društvo d.o.o. punomoćnik sudionika u postupku ERSTE&amp;STEIERMÄRKISCHE BANKA dioničko društvo</item>
      <item>Natalija Horvat</item>
      <item>Tomo Božić, zamjenik ŽDO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MAĐARIĆ &amp; LUI - odvjetničko društvo d.o.o. punomoćnik sudionika u postupku ERSTE&amp;STEIERMÄRKISCHE BANKA dioničko društvo</item>
      <item>Natalija Horvat</item>
      <item>Tomo Božić, zamjenik ŽDO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MAĐARIĆ &amp; LUI - odvjetničko društvo d.o.o., OIB 27355904472 punomoćnik sudionika u postupku ERSTE&amp;STEIERMÄRKISCHE BANKA dioničko društvo</item>
      <item>Natalija Horvat, OIB 94626815059</item>
      <item>Tomo Božić, zamjenik ŽDO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MAĐARIĆ &amp; LUI - odvjetničko društvo d.o.o., OIB 27355904472 punomoćnik sudionika u postupku ERSTE&amp;STEIERMÄRKISCHE BANKA dioničko društvo</item>
      <item>Natalija Horvat, OIB 94626815059</item>
      <item>Tomo Božić, zamjenik ŽDO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MAĐARIĆ &amp; LUI - odvjetničko društvo d.o.o., Ilica 191F, 10000 Zagreb punomoćnik sudionika u postupku ERSTE&amp;STEIERMÄRKISCHE BANKA dioničko društvo</item>
      <item>Natalija Horvat, Jurja Križanića 4, 40000 Čakovec</item>
      <item>Tomo Božić, zamjenik ŽDO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MAĐARIĆ &amp; LUI - odvjetničko društvo d.o.o., Ilica 191F, 10000 Zagreb punomoćnik sudionika u postupku ERSTE&amp;STEIERMÄRKISCHE BANKA dioničko društvo</item>
      <item>Natalija Horvat, Jurja Križanića 4, 40000 Čakovec</item>
      <item>Tomo Božić, zamjenik ŽDO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MAĐARIĆ &amp; LUI - odvjetničko društvo d.o.o., OIB 27355904472, Ilica 191F, 10000 Zagreb punomoćnik sudionika u postupku ERSTE&amp;STEIERMÄRKISCHE BANKA dioničko društvo</item>
      <item>Natalija Horvat, OIB 94626815059, Jurja Križanića 4, 40000 Čakovec</item>
      <item>Tomo Božić, zamjenik ŽDO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MAĐARIĆ &amp; LUI - odvjetničko društvo d.o.o., OIB 27355904472, Ilica 191F, 10000 Zagreb punomoćnik sudionika u postupku ERSTE&amp;STEIERMÄRKISCHE BANKA dioničko društvo</item>
      <item>Natalija Horvat, OIB 94626815059, Jurja Križanića 4, 40000 Čakovec</item>
      <item>Tomo Božić, zamjenik ŽDO</item>
    </derivirana_varijabla>
  </DomainObject.Predmet.OstaliListFormatedWithAdressOIB>
  <DomainObject.Predmet.OstaliListNazivFormated>
    <izvorni_sadrzaj>
      <item>Županijsko državno odvjetništvo u Varaždinu</item>
      <item>MAĐARIĆ &amp; LUI - odvjetničko društvo d.o.o.</item>
      <item>Natalija Horvat</item>
      <item>Tomo Božić, zamjenik ŽDO</item>
    </izvorni_sadrzaj>
    <derivirana_varijabla naziv="DomainObject.Predmet.OstaliListNazivFormated_1">
      <item>Županijsko državno odvjetništvo u Varaždinu</item>
      <item>MAĐARIĆ &amp; LUI - odvjetničko društvo d.o.o.</item>
      <item>Natalija Horvat</item>
      <item>Tomo Božić, zamjenik ŽDO</item>
    </derivirana_varijabla>
  </DomainObject.Predmet.OstaliListNazivFormated>
  <DomainObject.Predmet.OstaliListNazivFormatedOIB>
    <izvorni_sadrzaj>
      <item>Županijsko državno odvjetništvo u Varaždinu</item>
      <item>MAĐARIĆ &amp; LUI - odvjetničko društvo d.o.o., OIB 27355904472</item>
      <item>Natalija Horvat, OIB 94626815059</item>
      <item>Tomo Božić, zamjenik ŽDO</item>
    </izvorni_sadrzaj>
    <derivirana_varijabla naziv="DomainObject.Predmet.OstaliListNazivFormatedOIB_1">
      <item>Županijsko državno odvjetništvo u Varaždinu</item>
      <item>MAĐARIĆ &amp; LUI - odvjetničko društvo d.o.o., OIB 27355904472</item>
      <item>Natalija Horvat, OIB 94626815059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St-858/2016-7</izvorni_sadrzaj>
    <derivirana_varijabla naziv="DomainObject.PoslovniBrojDokumenta_1">St-858/2016-7</derivirana_varijabla>
  </DomainObject.PoslovniBrojDokumenta>
  <DomainObject.Predmet.StrankaIDrugi>
    <izvorni_sadrzaj>RH Ministarstvo financija - Porezna uprava Područni ured sjeverna Hrvatska i dr.</izvorni_sadrzaj>
    <derivirana_varijabla naziv="DomainObject.Predmet.StrankaIDrugi_1">RH Ministarstvo financija - Porezna uprava Područni ured sjeverna Hrvatska i dr.</derivirana_varijabla>
  </DomainObject.Predmet.StrankaIDrugi>
  <DomainObject.Predmet.ProtustrankaIDrugi>
    <izvorni_sadrzaj>DENA društvo s ograničenom odgovornošću za usluge i ugostiteljstvo</izvorni_sadrzaj>
    <derivirana_varijabla naziv="DomainObject.Predmet.ProtustrankaIDrugi_1">DENA društvo s ograničenom odgovornošću za usluge i ugostiteljstvo</derivirana_varijabla>
  </DomainObject.Predmet.ProtustrankaIDrugi>
  <DomainObject.Predmet.StrankaIDrugiAdressOIB>
    <izvorni_sadrzaj>RH Ministarstvo financija - Porezna uprava Područni ured sjeverna Hrvatska, OIB 18683136487, Graberje 1, 42000 Varaždin i dr.</izvorni_sadrzaj>
    <derivirana_varijabla naziv="DomainObject.Predmet.StrankaIDrugiAdressOIB_1">RH Ministarstvo financija - Porezna uprava Područni ured sjeverna Hrvatska, OIB 18683136487, Graberje 1, 42000 Varaždin i dr.</derivirana_varijabla>
  </DomainObject.Predmet.StrankaIDrugiAdressOIB>
  <DomainObject.Predmet.ProtustrankaIDrugiAdressOIB>
    <izvorni_sadrzaj>DENA društvo s ograničenom odgovornošću za usluge i ugostiteljstvo, OIB 78886902500, /bb, 40313 Grkaveščak</izvorni_sadrzaj>
    <derivirana_varijabla naziv="DomainObject.Predmet.ProtustrankaIDrugiAdressOIB_1">DENA društvo s ograničenom odgovornošću za usluge i ugostiteljstvo, OIB 78886902500, /bb,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DENA društvo s ograničenom odgovornošću za usluge i ugostiteljstvo</item>
      <item>Županijsko državno odvjetništvo u Varaždinu</item>
      <item>MAĐARIĆ &amp; LUI - odvjetničko društvo d.o.o.</item>
      <item>RH Ministarstvo financija - Porezna uprava Područni ured sjeverna Hrvatska</item>
      <item>ERSTE&amp;STEIERMÄRKISCHE BANKA dioničko društvo</item>
      <item>Natalija Horvat</item>
      <item>Tomo Božić, zamjenik ŽDO</item>
    </izvorni_sadrzaj>
    <derivirana_varijabla naziv="DomainObject.Predmet.SudioniciListNaziv_1">
      <item>DENA društvo s ograničenom odgovornošću za usluge i ugostiteljstvo</item>
      <item>Županijsko državno odvjetništvo u Varaždinu</item>
      <item>MAĐARIĆ &amp; LUI - odvjetničko društvo d.o.o.</item>
      <item>RH Ministarstvo financija - Porezna uprava Područni ured sjeverna Hrvatska</item>
      <item>ERSTE&amp;STEIERMÄRKISCHE BANKA dioničko društvo</item>
      <item>Natalija Horvat</item>
      <item>Tomo Božić, zamjenik ŽDO</item>
    </derivirana_varijabla>
  </DomainObject.Predmet.SudioniciListNaziv>
  <DomainObject.Predmet.SudioniciListAdressOIB>
    <izvorni_sadrzaj>
      <item>DENA društvo s ograničenom odgovornošću za usluge i ugostiteljstvo, OIB 78886902500, /bb,40313 Grkaveščak</item>
      <item>Županijsko državno odvjetništvo u Varaždinu</item>
      <item>MAĐARIĆ &amp; LUI - odvjetničko društvo d.o.o., OIB 27355904472, Ilica 191F,10000 Zagreb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Natalija Horvat, OIB 94626815059, Jurja Križanića 4,40000 Čakovec</item>
      <item>Tomo Božić, zamjenik ŽDO</item>
    </izvorni_sadrzaj>
    <derivirana_varijabla naziv="DomainObject.Predmet.SudioniciListAdressOIB_1">
      <item>DENA društvo s ograničenom odgovornošću za usluge i ugostiteljstvo, OIB 78886902500, /bb,40313 Grkaveščak</item>
      <item>Županijsko državno odvjetništvo u Varaždinu</item>
      <item>MAĐARIĆ &amp; LUI - odvjetničko društvo d.o.o., OIB 27355904472, Ilica 191F,10000 Zagreb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Natalija Horvat, OIB 94626815059, Jurja Križanića 4,40000 Čakovec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BE143-58B1-4D0B-A7A5-F4C526364A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231</properties:Words>
  <properties:Characters>1173</properties:Characters>
  <properties:Lines>64</properties:Lines>
  <properties:Paragraphs>24</properties:Paragraphs>
  <properties:TotalTime>42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2017-02-01T09:26:00Z</cp:lastPrinted>
  <dcterms:modified xmlns:xsi="http://www.w3.org/2001/XMLSchema-instance" xsi:type="dcterms:W3CDTF">2017-02-01T09:27:00Z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St-858/2016-7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