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9be7" w14:paraId="eb59be7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4A08EB">
        <w:t>701</w:t>
      </w:r>
      <w:r>
        <w:t>/1</w:t>
      </w:r>
      <w:r w:rsidR="0012728F">
        <w:t>6</w:t>
      </w:r>
      <w:r>
        <w:t>-</w:t>
      </w:r>
      <w:r w:rsidR="00FE6FAE">
        <w:t>2</w:t>
      </w:r>
      <w:r w:rsidR="00BC1760">
        <w:t>7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3D74" w:rsidR="002E3D74"/>
    <w:p w:rsidRDefault="008137CF" w:rsidR="008137CF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FE6FAE" w:rsidRPr="00FE6FAE">
        <w:rPr>
          <w:bCs/>
        </w:rPr>
        <w:t>EUROMES d.o.o. proizvodnja, trgovina i usluge u stečaju, Đakovo, Andrije Hebranga 102, MBS 030089070, OIB 38851490184</w:t>
      </w:r>
      <w:r w:rsidR="00FD0597">
        <w:rPr>
          <w:b/>
        </w:rPr>
        <w:t xml:space="preserve">, </w:t>
      </w:r>
      <w:r>
        <w:t xml:space="preserve">dana </w:t>
      </w:r>
      <w:r w:rsidR="008B5AE5">
        <w:t>2</w:t>
      </w:r>
      <w:r w:rsidR="00341AEB">
        <w:t>1</w:t>
      </w:r>
      <w:r w:rsidR="00FC60E7">
        <w:t>.</w:t>
      </w:r>
      <w:r>
        <w:t xml:space="preserve"> </w:t>
      </w:r>
      <w:r w:rsidR="00F725E9">
        <w:t>prosinc</w:t>
      </w:r>
      <w:r w:rsidR="00715395">
        <w:t>a</w:t>
      </w:r>
      <w:r>
        <w:t xml:space="preserve"> 201</w:t>
      </w:r>
      <w:r w:rsidR="00F37919">
        <w:t>6</w:t>
      </w:r>
      <w:r>
        <w:t xml:space="preserve">. </w:t>
      </w:r>
    </w:p>
    <w:p w:rsidRDefault="00874D81" w:rsidP="00F37919" w:rsidR="00874D81">
      <w:pPr>
        <w:ind w:firstLine="708"/>
        <w:jc w:val="both"/>
      </w:pPr>
    </w:p>
    <w:p w:rsidRDefault="006601E6" w:rsidP="00F37919" w:rsidR="006601E6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F37919" w:rsidP="00F37919" w:rsidR="00F37919">
      <w:pPr>
        <w:rPr>
          <w:b/>
          <w:bCs/>
        </w:rPr>
      </w:pPr>
    </w:p>
    <w:p w:rsidRDefault="006601E6" w:rsidP="00F37919" w:rsidR="006601E6">
      <w:pPr>
        <w:rPr>
          <w:b/>
          <w:bCs/>
        </w:rPr>
      </w:pPr>
    </w:p>
    <w:p w:rsidRDefault="003C0310" w:rsidP="003C0310" w:rsidR="003C0310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3C0310" w:rsidP="003C0310" w:rsidR="003C0310">
      <w:pPr>
        <w:ind w:firstLine="708"/>
        <w:jc w:val="both"/>
        <w:rPr>
          <w:bCs/>
        </w:rPr>
      </w:pPr>
    </w:p>
    <w:p w:rsidRDefault="006601E6" w:rsidP="003C0310" w:rsidR="006601E6">
      <w:pPr>
        <w:ind w:firstLine="708"/>
        <w:jc w:val="both"/>
        <w:rPr>
          <w:bCs/>
        </w:rPr>
      </w:pPr>
    </w:p>
    <w:p w:rsidRDefault="004521BC" w:rsidP="00614A6E" w:rsidR="00614A6E">
      <w:pPr>
        <w:pStyle w:val="Odlomakpopisa"/>
        <w:numPr>
          <w:ilvl w:val="0"/>
          <w:numId w:val="2"/>
        </w:numPr>
        <w:jc w:val="center"/>
        <w:rPr>
          <w:rFonts w:cs="Times New Roman" w:hAnsi="Times New Roman" w:ascii="Times New Roman"/>
          <w:bCs/>
        </w:rPr>
      </w:pPr>
      <w:r w:rsidRPr="004521BC">
        <w:rPr>
          <w:rFonts w:cs="Times New Roman" w:hAnsi="Times New Roman" w:ascii="Times New Roman"/>
          <w:bCs/>
        </w:rPr>
        <w:t>VIŠI ISPLATNI RED</w:t>
      </w:r>
    </w:p>
    <w:p w:rsidRDefault="006601E6" w:rsidP="006601E6" w:rsidR="006601E6">
      <w:pPr>
        <w:pStyle w:val="Odlomakpopisa"/>
        <w:ind w:left="1854"/>
        <w:jc w:val="center"/>
        <w:rPr>
          <w:rFonts w:cs="Times New Roman" w:hAnsi="Times New Roman" w:ascii="Times New Roman"/>
          <w:bCs/>
        </w:rPr>
      </w:pPr>
    </w:p>
    <w:p w:rsidRDefault="006601E6" w:rsidP="006601E6" w:rsidR="006601E6">
      <w:pPr>
        <w:pStyle w:val="Odlomakpopisa"/>
        <w:ind w:left="1854"/>
        <w:jc w:val="center"/>
        <w:rPr>
          <w:rFonts w:cs="Times New Roman" w:hAnsi="Times New Roman" w:ascii="Times New Roman"/>
          <w:bCs/>
        </w:rPr>
      </w:pPr>
    </w:p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544"/>
        <w:gridCol w:w="1984"/>
        <w:gridCol w:w="1701"/>
        <w:gridCol w:w="1701"/>
      </w:tblGrid>
      <w:tr w:rsidTr="00212907" w:rsidR="00212907" w:rsidRPr="004947CE">
        <w:tc>
          <w:tcPr>
            <w:tcW w:type="dxa" w:w="709"/>
            <w:shd w:fill="auto" w:color="auto" w:val="clear"/>
          </w:tcPr>
          <w:p w:rsidRDefault="00212907" w:rsidP="005322BB" w:rsidR="00212907" w:rsidRPr="004947CE">
            <w:pPr>
              <w:jc w:val="center"/>
            </w:pPr>
          </w:p>
          <w:p w:rsidRDefault="00212907" w:rsidP="005322BB" w:rsidR="00212907" w:rsidRPr="004947CE">
            <w:pPr>
              <w:jc w:val="center"/>
            </w:pPr>
            <w:r w:rsidRPr="004947CE">
              <w:t>Red.br.</w:t>
            </w:r>
          </w:p>
        </w:tc>
        <w:tc>
          <w:tcPr>
            <w:tcW w:type="dxa" w:w="3544"/>
            <w:shd w:fill="auto" w:color="auto" w:val="clear"/>
          </w:tcPr>
          <w:p w:rsidRDefault="00212907" w:rsidP="005322BB" w:rsidR="00212907" w:rsidRPr="004947CE">
            <w:pPr>
              <w:jc w:val="center"/>
            </w:pPr>
          </w:p>
          <w:p w:rsidRDefault="00212907" w:rsidP="005322BB" w:rsidR="00212907" w:rsidRPr="004947CE">
            <w:pPr>
              <w:jc w:val="center"/>
            </w:pPr>
            <w:r w:rsidRPr="004947CE">
              <w:t>VJEROVNIK</w:t>
            </w:r>
          </w:p>
        </w:tc>
        <w:tc>
          <w:tcPr>
            <w:tcW w:type="dxa" w:w="1984"/>
            <w:shd w:fill="auto" w:color="auto" w:val="clear"/>
          </w:tcPr>
          <w:p w:rsidRDefault="00212907" w:rsidP="005322BB" w:rsidR="00212907" w:rsidRPr="004947CE">
            <w:pPr>
              <w:jc w:val="center"/>
            </w:pPr>
          </w:p>
          <w:p w:rsidRDefault="00212907" w:rsidP="005322BB" w:rsidR="00212907" w:rsidRPr="004947CE">
            <w:pPr>
              <w:jc w:val="center"/>
            </w:pPr>
            <w:r w:rsidRPr="004947CE">
              <w:t>PRIJAVLJENO</w:t>
            </w:r>
          </w:p>
        </w:tc>
        <w:tc>
          <w:tcPr>
            <w:tcW w:type="dxa" w:w="1701"/>
            <w:shd w:fill="auto" w:color="auto" w:val="clear"/>
          </w:tcPr>
          <w:p w:rsidRDefault="00212907" w:rsidP="005322BB" w:rsidR="00212907" w:rsidRPr="004947CE">
            <w:pPr>
              <w:jc w:val="center"/>
            </w:pPr>
          </w:p>
          <w:p w:rsidRDefault="00212907" w:rsidP="005322BB" w:rsidR="00212907" w:rsidRPr="004947CE">
            <w:pPr>
              <w:jc w:val="center"/>
            </w:pPr>
            <w:r w:rsidRPr="004947CE">
              <w:t>PRIZNATO</w:t>
            </w:r>
          </w:p>
        </w:tc>
        <w:tc>
          <w:tcPr>
            <w:tcW w:type="dxa" w:w="1701"/>
            <w:shd w:fill="auto" w:color="auto" w:val="clear"/>
          </w:tcPr>
          <w:p w:rsidRDefault="00212907" w:rsidP="005322BB" w:rsidR="00212907" w:rsidRPr="004947CE">
            <w:pPr>
              <w:jc w:val="center"/>
            </w:pPr>
          </w:p>
          <w:p w:rsidRDefault="00212907" w:rsidP="005322BB" w:rsidR="00212907" w:rsidRPr="004947CE">
            <w:pPr>
              <w:jc w:val="center"/>
            </w:pPr>
            <w:r w:rsidRPr="004947CE">
              <w:t>OSPORENO</w:t>
            </w:r>
          </w:p>
        </w:tc>
      </w:tr>
      <w:tr w:rsidTr="00212907" w:rsidR="00212907" w:rsidRPr="00244DE5">
        <w:tc>
          <w:tcPr>
            <w:tcW w:type="dxa" w:w="709"/>
            <w:shd w:fill="auto" w:color="auto" w:val="clear"/>
          </w:tcPr>
          <w:p w:rsidRDefault="00212907" w:rsidP="005322BB" w:rsidR="00212907" w:rsidRPr="00244DE5">
            <w:r w:rsidRPr="00244DE5">
              <w:t>1.</w:t>
            </w:r>
          </w:p>
        </w:tc>
        <w:tc>
          <w:tcPr>
            <w:tcW w:type="dxa" w:w="3544"/>
            <w:shd w:fill="auto" w:color="auto" w:val="clear"/>
          </w:tcPr>
          <w:p w:rsidRDefault="000D6F8F" w:rsidP="005322BB" w:rsidR="00212907" w:rsidRPr="00244DE5">
            <w:r>
              <w:t>Željko Šiško, Đakovo, Dravska 31, OIB 69886777595</w:t>
            </w:r>
          </w:p>
        </w:tc>
        <w:tc>
          <w:tcPr>
            <w:tcW w:type="dxa" w:w="1984"/>
            <w:shd w:fill="auto" w:color="auto" w:val="clear"/>
          </w:tcPr>
          <w:p w:rsidRDefault="000D6F8F" w:rsidP="005322BB" w:rsidR="00212907" w:rsidRPr="00244DE5">
            <w:pPr>
              <w:jc w:val="right"/>
            </w:pPr>
            <w:r>
              <w:t>41.190,78</w:t>
            </w:r>
          </w:p>
        </w:tc>
        <w:tc>
          <w:tcPr>
            <w:tcW w:type="dxa" w:w="1701"/>
            <w:shd w:fill="auto" w:color="auto" w:val="clear"/>
          </w:tcPr>
          <w:p w:rsidRDefault="00315F76" w:rsidP="005322BB" w:rsidR="00212907" w:rsidRPr="00244DE5">
            <w:pPr>
              <w:jc w:val="right"/>
            </w:pPr>
            <w:r w:rsidRPr="00315F76">
              <w:t>41.190,78</w:t>
            </w:r>
          </w:p>
        </w:tc>
        <w:tc>
          <w:tcPr>
            <w:tcW w:type="dxa" w:w="1701"/>
            <w:shd w:fill="auto" w:color="auto" w:val="clear"/>
          </w:tcPr>
          <w:p w:rsidRDefault="00212907" w:rsidP="00404079" w:rsidR="00212907" w:rsidRPr="00244DE5">
            <w:pPr>
              <w:jc w:val="right"/>
            </w:pPr>
          </w:p>
        </w:tc>
      </w:tr>
      <w:tr w:rsidTr="00212907" w:rsidR="00404079" w:rsidRPr="00244DE5">
        <w:tc>
          <w:tcPr>
            <w:tcW w:type="dxa" w:w="709"/>
            <w:shd w:fill="auto" w:color="auto" w:val="clear"/>
          </w:tcPr>
          <w:p w:rsidRDefault="000D6F8F" w:rsidP="005322BB" w:rsidR="00404079" w:rsidRPr="00244DE5">
            <w:r>
              <w:t>2.</w:t>
            </w:r>
          </w:p>
        </w:tc>
        <w:tc>
          <w:tcPr>
            <w:tcW w:type="dxa" w:w="3544"/>
            <w:shd w:fill="auto" w:color="auto" w:val="clear"/>
          </w:tcPr>
          <w:p w:rsidRDefault="00404079" w:rsidP="00404079" w:rsidR="00404079" w:rsidRPr="00244DE5">
            <w:r w:rsidRPr="00244DE5">
              <w:t>R</w:t>
            </w:r>
            <w:r>
              <w:t>epublika Hrvatska</w:t>
            </w:r>
            <w:r w:rsidRPr="00244DE5">
              <w:t xml:space="preserve"> MF</w:t>
            </w:r>
            <w:r>
              <w:t>,</w:t>
            </w:r>
            <w:r w:rsidRPr="00244DE5">
              <w:t xml:space="preserve"> Porezna uprava Područni ured Slavonija i Baranja,</w:t>
            </w:r>
            <w:r>
              <w:t xml:space="preserve"> OIB 18683136487</w:t>
            </w:r>
          </w:p>
          <w:p w:rsidRDefault="00404079" w:rsidP="00404079" w:rsidR="00404079" w:rsidRPr="00244DE5">
            <w:r>
              <w:t>Katančićeva 5/A, Zagreb</w:t>
            </w:r>
          </w:p>
        </w:tc>
        <w:tc>
          <w:tcPr>
            <w:tcW w:type="dxa" w:w="1984"/>
            <w:shd w:fill="auto" w:color="auto" w:val="clear"/>
          </w:tcPr>
          <w:p w:rsidRDefault="00404079" w:rsidP="005322BB" w:rsidR="00404079">
            <w:pPr>
              <w:jc w:val="right"/>
            </w:pPr>
            <w:r>
              <w:t>32.820,94</w:t>
            </w:r>
          </w:p>
        </w:tc>
        <w:tc>
          <w:tcPr>
            <w:tcW w:type="dxa" w:w="1701"/>
            <w:shd w:fill="auto" w:color="auto" w:val="clear"/>
          </w:tcPr>
          <w:p w:rsidRDefault="000D6F8F" w:rsidP="005322BB" w:rsidR="00404079">
            <w:pPr>
              <w:jc w:val="right"/>
            </w:pPr>
            <w:r>
              <w:t>25.791,80</w:t>
            </w:r>
          </w:p>
        </w:tc>
        <w:tc>
          <w:tcPr>
            <w:tcW w:type="dxa" w:w="1701"/>
            <w:shd w:fill="auto" w:color="auto" w:val="clear"/>
          </w:tcPr>
          <w:p w:rsidRDefault="000D6F8F" w:rsidP="00404079" w:rsidR="00404079">
            <w:pPr>
              <w:jc w:val="right"/>
            </w:pPr>
            <w:r>
              <w:t>7.029,14</w:t>
            </w:r>
          </w:p>
        </w:tc>
      </w:tr>
      <w:tr w:rsidTr="00212907" w:rsidR="00212907" w:rsidRPr="00244DE5">
        <w:tc>
          <w:tcPr>
            <w:tcW w:type="dxa" w:w="4253"/>
            <w:gridSpan w:val="2"/>
            <w:shd w:fill="auto" w:color="auto" w:val="clear"/>
          </w:tcPr>
          <w:p w:rsidRDefault="00212907" w:rsidP="005322BB" w:rsidR="00212907" w:rsidRPr="004947CE">
            <w:r w:rsidRPr="004947CE">
              <w:t xml:space="preserve">                          UKUPNO</w:t>
            </w:r>
          </w:p>
        </w:tc>
        <w:tc>
          <w:tcPr>
            <w:tcW w:type="dxa" w:w="1984"/>
            <w:shd w:fill="auto" w:color="auto" w:val="clear"/>
          </w:tcPr>
          <w:p w:rsidRDefault="00315F76" w:rsidP="005322BB" w:rsidR="00212907" w:rsidRPr="004947CE">
            <w:pPr>
              <w:jc w:val="right"/>
            </w:pPr>
            <w:r>
              <w:t>74.011,72</w:t>
            </w:r>
          </w:p>
        </w:tc>
        <w:tc>
          <w:tcPr>
            <w:tcW w:type="dxa" w:w="1701"/>
            <w:shd w:fill="auto" w:color="auto" w:val="clear"/>
          </w:tcPr>
          <w:p w:rsidRDefault="00315F76" w:rsidP="005322BB" w:rsidR="00212907" w:rsidRPr="004947CE">
            <w:pPr>
              <w:jc w:val="right"/>
            </w:pPr>
            <w:r>
              <w:t>66.982,58</w:t>
            </w:r>
          </w:p>
        </w:tc>
        <w:tc>
          <w:tcPr>
            <w:tcW w:type="dxa" w:w="1701"/>
            <w:shd w:fill="auto" w:color="auto" w:val="clear"/>
          </w:tcPr>
          <w:p w:rsidRDefault="00315F76" w:rsidP="00315F76" w:rsidR="00212907" w:rsidRPr="00315F76">
            <w:pPr>
              <w:jc w:val="right"/>
            </w:pPr>
            <w:r w:rsidRPr="00315F76">
              <w:t>7.029,14</w:t>
            </w:r>
          </w:p>
        </w:tc>
      </w:tr>
    </w:tbl>
    <w:p w:rsidRDefault="00614A6E" w:rsidP="00614A6E" w:rsidR="00614A6E" w:rsidRPr="00614A6E">
      <w:pPr>
        <w:pStyle w:val="Odlomakpopisa"/>
        <w:ind w:left="1854"/>
        <w:jc w:val="center"/>
        <w:rPr>
          <w:rFonts w:cs="Times New Roman" w:hAnsi="Times New Roman" w:ascii="Times New Roman"/>
          <w:bCs/>
        </w:rPr>
      </w:pPr>
    </w:p>
    <w:p w:rsidRDefault="008137CF" w:rsidP="003C0310" w:rsidR="008137CF">
      <w:pPr>
        <w:ind w:firstLine="708"/>
        <w:jc w:val="both"/>
        <w:rPr>
          <w:bCs/>
        </w:rPr>
      </w:pPr>
    </w:p>
    <w:p w:rsidRDefault="006601E6" w:rsidP="003C0310" w:rsidR="006601E6">
      <w:pPr>
        <w:ind w:firstLine="708"/>
        <w:jc w:val="both"/>
        <w:rPr>
          <w:bCs/>
        </w:rPr>
      </w:pPr>
    </w:p>
    <w:p w:rsidRDefault="006601E6" w:rsidP="003C0310" w:rsidR="006601E6">
      <w:pPr>
        <w:ind w:firstLine="708"/>
        <w:jc w:val="both"/>
        <w:rPr>
          <w:bCs/>
        </w:rPr>
      </w:pPr>
    </w:p>
    <w:p w:rsidRDefault="006601E6" w:rsidP="003C0310" w:rsidR="006601E6">
      <w:pPr>
        <w:ind w:firstLine="708"/>
        <w:jc w:val="both"/>
        <w:rPr>
          <w:bCs/>
        </w:rPr>
      </w:pPr>
    </w:p>
    <w:p w:rsidRDefault="006601E6" w:rsidP="003C0310" w:rsidR="006601E6">
      <w:pPr>
        <w:ind w:firstLine="708"/>
        <w:jc w:val="both"/>
        <w:rPr>
          <w:bCs/>
        </w:rPr>
      </w:pPr>
    </w:p>
    <w:p w:rsidRDefault="003C0310" w:rsidP="00447717" w:rsidR="003C0310">
      <w:pPr>
        <w:pStyle w:val="Naslov2"/>
        <w:numPr>
          <w:ilvl w:val="0"/>
          <w:numId w:val="2"/>
        </w:numPr>
        <w:rPr>
          <w:b w:val="false"/>
        </w:rPr>
      </w:pPr>
      <w:r>
        <w:rPr>
          <w:b w:val="false"/>
        </w:rPr>
        <w:lastRenderedPageBreak/>
        <w:t>DRUG</w:t>
      </w:r>
      <w:r w:rsidRPr="00C53552">
        <w:rPr>
          <w:b w:val="false"/>
        </w:rPr>
        <w:t xml:space="preserve">I VIŠI ISPLATNI RED </w:t>
      </w:r>
    </w:p>
    <w:p w:rsidRDefault="00447717" w:rsidP="00447717" w:rsidR="00447717" w:rsidRPr="00447717">
      <w:pPr>
        <w:pStyle w:val="Odlomakpopisa"/>
        <w:ind w:left="1854"/>
      </w:pPr>
    </w:p>
    <w:p w:rsidRDefault="00B156F9" w:rsidP="003C0310" w:rsidR="00B156F9"/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442"/>
        <w:gridCol w:w="2086"/>
        <w:gridCol w:w="1701"/>
        <w:gridCol w:w="1701"/>
      </w:tblGrid>
      <w:tr w:rsidTr="006601E6" w:rsidR="00B156F9" w:rsidRPr="00757CC3">
        <w:trPr>
          <w:trHeight w:val="515"/>
        </w:trPr>
        <w:tc>
          <w:tcPr>
            <w:tcW w:type="dxa" w:w="709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R</w:t>
            </w:r>
            <w:r w:rsidR="006601E6">
              <w:t>ed.</w:t>
            </w:r>
            <w:r w:rsidRPr="006601E6">
              <w:t>b</w:t>
            </w:r>
            <w:r w:rsidR="006601E6">
              <w:t>r.</w:t>
            </w:r>
          </w:p>
        </w:tc>
        <w:tc>
          <w:tcPr>
            <w:tcW w:type="dxa" w:w="3442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VJEROVNIK</w:t>
            </w:r>
          </w:p>
        </w:tc>
        <w:tc>
          <w:tcPr>
            <w:tcW w:type="dxa" w:w="2086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PRIJAVLJENO</w:t>
            </w:r>
          </w:p>
        </w:tc>
        <w:tc>
          <w:tcPr>
            <w:tcW w:type="dxa" w:w="1701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PRIZNATO</w:t>
            </w:r>
          </w:p>
        </w:tc>
        <w:tc>
          <w:tcPr>
            <w:tcW w:type="dxa" w:w="1701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OSPORENO</w:t>
            </w:r>
          </w:p>
        </w:tc>
      </w:tr>
      <w:tr w:rsidTr="006601E6" w:rsidR="00B156F9" w:rsidRPr="00757CC3">
        <w:trPr>
          <w:trHeight w:val="532"/>
        </w:trPr>
        <w:tc>
          <w:tcPr>
            <w:tcW w:type="dxa" w:w="709"/>
            <w:shd w:fill="auto" w:color="auto" w:val="clear"/>
          </w:tcPr>
          <w:p w:rsidRDefault="00B156F9" w:rsidP="005322BB" w:rsidR="00B156F9" w:rsidRPr="00B156F9">
            <w:r w:rsidRPr="00B156F9">
              <w:t>1.</w:t>
            </w:r>
          </w:p>
        </w:tc>
        <w:tc>
          <w:tcPr>
            <w:tcW w:type="dxa" w:w="3442"/>
            <w:shd w:fill="auto" w:color="auto" w:val="clear"/>
          </w:tcPr>
          <w:p w:rsidRDefault="009D66C4" w:rsidP="005322BB" w:rsidR="00B156F9" w:rsidRPr="00B156F9">
            <w:r>
              <w:t>HRVATSKA AGENCIJA ZA MALO GOSPODARSTVO, INOVACIJE I INVESTICIJE/HAMAG-BICRO, Zagreb, Ksaver 208, OIB 25609559342</w:t>
            </w:r>
          </w:p>
        </w:tc>
        <w:tc>
          <w:tcPr>
            <w:tcW w:type="dxa" w:w="2086"/>
            <w:shd w:fill="auto" w:color="auto" w:val="clear"/>
          </w:tcPr>
          <w:p w:rsidRDefault="00B156F9" w:rsidP="005322BB" w:rsidR="00B156F9" w:rsidRPr="00B156F9">
            <w:pPr>
              <w:jc w:val="right"/>
            </w:pPr>
          </w:p>
          <w:p w:rsidRDefault="009D66C4" w:rsidP="005322BB" w:rsidR="00B156F9" w:rsidRPr="00B156F9">
            <w:pPr>
              <w:jc w:val="right"/>
            </w:pPr>
            <w:r>
              <w:t>1.471.799,08</w:t>
            </w:r>
          </w:p>
        </w:tc>
        <w:tc>
          <w:tcPr>
            <w:tcW w:type="dxa" w:w="1701"/>
            <w:shd w:fill="auto" w:color="auto" w:val="clear"/>
          </w:tcPr>
          <w:p w:rsidRDefault="00B156F9" w:rsidP="005322BB" w:rsidR="00B156F9" w:rsidRPr="00B156F9">
            <w:pPr>
              <w:jc w:val="right"/>
            </w:pPr>
          </w:p>
          <w:p w:rsidRDefault="009D66C4" w:rsidP="005322BB" w:rsidR="00B156F9" w:rsidRPr="00B156F9">
            <w:pPr>
              <w:jc w:val="right"/>
            </w:pPr>
            <w:r w:rsidRPr="009D66C4">
              <w:t>1.471.799,08</w:t>
            </w:r>
          </w:p>
        </w:tc>
        <w:tc>
          <w:tcPr>
            <w:tcW w:type="dxa" w:w="1701"/>
            <w:shd w:fill="auto" w:color="auto" w:val="clear"/>
          </w:tcPr>
          <w:p w:rsidRDefault="00B156F9" w:rsidP="005322BB" w:rsidR="00B156F9" w:rsidRPr="00B156F9"/>
          <w:p w:rsidRDefault="00B156F9" w:rsidP="005322BB" w:rsidR="00B156F9" w:rsidRPr="00B156F9"/>
        </w:tc>
      </w:tr>
      <w:tr w:rsidTr="006601E6" w:rsidR="00B156F9" w:rsidRPr="00757CC3">
        <w:trPr>
          <w:trHeight w:val="715"/>
        </w:trPr>
        <w:tc>
          <w:tcPr>
            <w:tcW w:type="dxa" w:w="709"/>
            <w:shd w:fill="auto" w:color="auto" w:val="clear"/>
          </w:tcPr>
          <w:p w:rsidRDefault="00B156F9" w:rsidP="005322BB" w:rsidR="00B156F9" w:rsidRPr="00B156F9">
            <w:r w:rsidRPr="00B156F9">
              <w:t>2.</w:t>
            </w:r>
          </w:p>
        </w:tc>
        <w:tc>
          <w:tcPr>
            <w:tcW w:type="dxa" w:w="3442"/>
            <w:shd w:fill="auto" w:color="auto" w:val="clear"/>
          </w:tcPr>
          <w:p w:rsidRDefault="008B3381" w:rsidP="00047870" w:rsidR="00B156F9" w:rsidRPr="00B156F9">
            <w:r>
              <w:t>HRVATSKA BANKA ZA OBNOVU I RAZVIDAK, Zagreb, Strossmayerov trg 9, OIB 26702280390</w:t>
            </w:r>
          </w:p>
        </w:tc>
        <w:tc>
          <w:tcPr>
            <w:tcW w:type="dxa" w:w="2086"/>
            <w:shd w:fill="auto" w:color="auto" w:val="clear"/>
          </w:tcPr>
          <w:p w:rsidRDefault="0007342D" w:rsidP="005322BB" w:rsidR="0007342D">
            <w:pPr>
              <w:jc w:val="right"/>
            </w:pPr>
          </w:p>
          <w:p w:rsidRDefault="008B3381" w:rsidP="005322BB" w:rsidR="00B156F9" w:rsidRPr="00B156F9">
            <w:pPr>
              <w:jc w:val="right"/>
            </w:pPr>
            <w:r>
              <w:t>650.923,90</w:t>
            </w:r>
          </w:p>
        </w:tc>
        <w:tc>
          <w:tcPr>
            <w:tcW w:type="dxa" w:w="1701"/>
            <w:shd w:fill="auto" w:color="auto" w:val="clear"/>
          </w:tcPr>
          <w:p w:rsidRDefault="0007342D" w:rsidP="005322BB" w:rsidR="0007342D">
            <w:pPr>
              <w:jc w:val="right"/>
            </w:pPr>
          </w:p>
          <w:p w:rsidRDefault="008B3381" w:rsidP="005322BB" w:rsidR="00B156F9" w:rsidRPr="00B156F9">
            <w:pPr>
              <w:jc w:val="right"/>
            </w:pPr>
            <w:r w:rsidRPr="008B3381">
              <w:t>650.923,90</w:t>
            </w:r>
          </w:p>
        </w:tc>
        <w:tc>
          <w:tcPr>
            <w:tcW w:type="dxa" w:w="1701"/>
            <w:shd w:fill="auto" w:color="auto" w:val="clear"/>
          </w:tcPr>
          <w:p w:rsidRDefault="00B156F9" w:rsidP="005322BB" w:rsidR="00B156F9" w:rsidRPr="00B156F9"/>
        </w:tc>
      </w:tr>
      <w:tr w:rsidTr="006601E6" w:rsidR="00B156F9" w:rsidRPr="00757CC3">
        <w:trPr>
          <w:trHeight w:val="366"/>
        </w:trPr>
        <w:tc>
          <w:tcPr>
            <w:tcW w:type="dxa" w:w="709"/>
            <w:shd w:fill="auto" w:color="auto" w:val="clear"/>
          </w:tcPr>
          <w:p w:rsidRDefault="00B156F9" w:rsidP="005322BB" w:rsidR="00B156F9" w:rsidRPr="00B156F9">
            <w:r w:rsidRPr="00B156F9">
              <w:t>3.</w:t>
            </w:r>
          </w:p>
        </w:tc>
        <w:tc>
          <w:tcPr>
            <w:tcW w:type="dxa" w:w="3442"/>
            <w:shd w:fill="auto" w:color="auto" w:val="clear"/>
          </w:tcPr>
          <w:p w:rsidRDefault="0007342D" w:rsidP="00E31236" w:rsidR="00B156F9">
            <w:r>
              <w:t xml:space="preserve">REPUBLIKA HRVATSKA, MF, POREZNA UPRAVA, PODRUČNI URED SLAVONIJA I BARANJA, Zagreb, Katančićeva 5/A, </w:t>
            </w:r>
          </w:p>
          <w:p w:rsidRDefault="0007342D" w:rsidP="00E31236" w:rsidR="0007342D" w:rsidRPr="00B156F9">
            <w:r>
              <w:t>OIB 18683136487</w:t>
            </w:r>
          </w:p>
        </w:tc>
        <w:tc>
          <w:tcPr>
            <w:tcW w:type="dxa" w:w="2086"/>
            <w:shd w:fill="auto" w:color="auto" w:val="clear"/>
          </w:tcPr>
          <w:p w:rsidRDefault="00B156F9" w:rsidP="005322BB" w:rsidR="00B156F9" w:rsidRPr="00B156F9">
            <w:pPr>
              <w:jc w:val="right"/>
            </w:pPr>
          </w:p>
          <w:p w:rsidRDefault="0007342D" w:rsidP="005322BB" w:rsidR="00B156F9" w:rsidRPr="00B156F9">
            <w:pPr>
              <w:jc w:val="right"/>
            </w:pPr>
            <w:r>
              <w:t>30.204,36</w:t>
            </w:r>
          </w:p>
        </w:tc>
        <w:tc>
          <w:tcPr>
            <w:tcW w:type="dxa" w:w="1701"/>
            <w:shd w:fill="auto" w:color="auto" w:val="clear"/>
          </w:tcPr>
          <w:p w:rsidRDefault="0007342D" w:rsidP="005322BB" w:rsidR="0007342D">
            <w:pPr>
              <w:jc w:val="right"/>
            </w:pPr>
          </w:p>
          <w:p w:rsidRDefault="0007342D" w:rsidP="005322BB" w:rsidR="00B156F9" w:rsidRPr="00B156F9">
            <w:pPr>
              <w:jc w:val="right"/>
            </w:pPr>
            <w:r>
              <w:t>24.159,30</w:t>
            </w:r>
          </w:p>
        </w:tc>
        <w:tc>
          <w:tcPr>
            <w:tcW w:type="dxa" w:w="1701"/>
            <w:shd w:fill="auto" w:color="auto" w:val="clear"/>
          </w:tcPr>
          <w:p w:rsidRDefault="00B156F9" w:rsidP="005322BB" w:rsidR="00B156F9"/>
          <w:p w:rsidRDefault="000E6328" w:rsidP="0007342D" w:rsidR="0007342D" w:rsidRPr="00B156F9">
            <w:pPr>
              <w:jc w:val="right"/>
            </w:pPr>
            <w:r>
              <w:t>6.045,06</w:t>
            </w:r>
          </w:p>
        </w:tc>
      </w:tr>
      <w:tr w:rsidTr="00AC1035" w:rsidR="00AD518C" w:rsidRPr="00757CC3">
        <w:trPr>
          <w:trHeight w:val="160"/>
        </w:trPr>
        <w:tc>
          <w:tcPr>
            <w:tcW w:type="dxa" w:w="4151"/>
            <w:gridSpan w:val="2"/>
            <w:shd w:fill="auto" w:color="auto" w:val="clear"/>
          </w:tcPr>
          <w:p w:rsidRDefault="00AD518C" w:rsidP="00BD44E5" w:rsidR="00447EEF">
            <w:r>
              <w:t xml:space="preserve">       </w:t>
            </w:r>
          </w:p>
          <w:p w:rsidRDefault="00AD518C" w:rsidP="00BD44E5" w:rsidR="00AD518C" w:rsidRPr="00281E0A">
            <w:r>
              <w:t xml:space="preserve"> </w:t>
            </w:r>
            <w:r w:rsidR="00447EEF">
              <w:t xml:space="preserve">                    </w:t>
            </w:r>
            <w:r>
              <w:t>U K U P N O :</w:t>
            </w:r>
          </w:p>
        </w:tc>
        <w:tc>
          <w:tcPr>
            <w:tcW w:type="dxa" w:w="2086"/>
            <w:shd w:fill="auto" w:color="auto" w:val="clear"/>
          </w:tcPr>
          <w:p w:rsidRDefault="00447EEF" w:rsidP="005322BB" w:rsidR="00447EEF">
            <w:pPr>
              <w:jc w:val="right"/>
            </w:pPr>
          </w:p>
          <w:p w:rsidRDefault="000E6328" w:rsidP="005322BB" w:rsidR="00AD518C" w:rsidRPr="00447EEF">
            <w:pPr>
              <w:jc w:val="right"/>
            </w:pPr>
            <w:r>
              <w:t>2.152.927,34</w:t>
            </w:r>
          </w:p>
        </w:tc>
        <w:tc>
          <w:tcPr>
            <w:tcW w:type="dxa" w:w="1701"/>
            <w:shd w:fill="auto" w:color="auto" w:val="clear"/>
          </w:tcPr>
          <w:p w:rsidRDefault="00AD518C" w:rsidP="005322BB" w:rsidR="00AD518C">
            <w:pPr>
              <w:jc w:val="right"/>
            </w:pPr>
          </w:p>
          <w:p w:rsidRDefault="000E6328" w:rsidP="005322BB" w:rsidR="000E6328" w:rsidRPr="00447EEF">
            <w:pPr>
              <w:jc w:val="right"/>
            </w:pPr>
            <w:r>
              <w:t>2.146.882,28</w:t>
            </w:r>
          </w:p>
        </w:tc>
        <w:tc>
          <w:tcPr>
            <w:tcW w:type="dxa" w:w="1701"/>
            <w:shd w:fill="auto" w:color="auto" w:val="clear"/>
          </w:tcPr>
          <w:p w:rsidRDefault="00447EEF" w:rsidP="00281E0A" w:rsidR="00447EEF">
            <w:pPr>
              <w:jc w:val="right"/>
            </w:pPr>
          </w:p>
          <w:p w:rsidRDefault="000E6328" w:rsidP="00281E0A" w:rsidR="000E6328" w:rsidRPr="00281E0A">
            <w:pPr>
              <w:jc w:val="right"/>
            </w:pPr>
            <w:r w:rsidRPr="000E6328">
              <w:t>6.045,06</w:t>
            </w:r>
          </w:p>
        </w:tc>
      </w:tr>
    </w:tbl>
    <w:p w:rsidRDefault="003C0310" w:rsidP="003C0310" w:rsidR="003C0310"/>
    <w:p w:rsidRDefault="00522A8E" w:rsidP="003C0310" w:rsidR="00522A8E"/>
    <w:p w:rsidRDefault="003C0310" w:rsidP="003C0310" w:rsidR="003C0310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C0310" w:rsidP="003C0310" w:rsidR="003C0310">
      <w:pPr>
        <w:ind w:hanging="426" w:left="1560"/>
        <w:jc w:val="both"/>
      </w:pPr>
    </w:p>
    <w:p w:rsidRDefault="003C0310" w:rsidP="003C0310" w:rsidR="003C0310">
      <w:pPr>
        <w:ind w:hanging="426" w:left="1560"/>
        <w:jc w:val="both"/>
      </w:pPr>
      <w:r>
        <w:t>3.</w:t>
      </w:r>
      <w:r>
        <w:tab/>
        <w:t>Upućuju se vjerovnici čije tražbine su djelomično ili u cijelosti osporen</w:t>
      </w:r>
      <w:r w:rsidR="007E5FDB">
        <w:t>e</w:t>
      </w:r>
      <w:r>
        <w:t xml:space="preserve">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C0310" w:rsidP="003C0310" w:rsidR="003C0310">
      <w:pPr>
        <w:ind w:hanging="426" w:left="1560"/>
        <w:jc w:val="both"/>
      </w:pPr>
      <w:r>
        <w:tab/>
      </w:r>
    </w:p>
    <w:p w:rsidRDefault="003C0310" w:rsidP="003C0310" w:rsidR="003C0310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3C0310" w:rsidP="003C0310" w:rsidR="003C0310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C0310" w:rsidP="003C0310" w:rsidR="003C0310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522A8E" w:rsidP="003C0310" w:rsidR="00522A8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522A8E" w:rsidP="003C0310" w:rsidR="00522A8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522A8E" w:rsidP="003C0310" w:rsidR="00522A8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522A8E" w:rsidP="003C0310" w:rsidR="00522A8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522A8E" w:rsidP="003C0310" w:rsidR="00522A8E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C0310" w:rsidP="003C0310" w:rsidR="003C0310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lastRenderedPageBreak/>
        <w:t>Obrazloženje</w:t>
      </w:r>
    </w:p>
    <w:p w:rsidRDefault="003C0310" w:rsidP="003C0310" w:rsidR="003C0310">
      <w:pPr>
        <w:rPr>
          <w:b/>
          <w:bCs/>
        </w:rPr>
      </w:pPr>
    </w:p>
    <w:p w:rsidRDefault="003C0310" w:rsidP="003C0310" w:rsidR="003C0310" w:rsidRPr="00955826">
      <w:pPr>
        <w:rPr>
          <w:b/>
          <w:bCs/>
        </w:rPr>
      </w:pPr>
    </w:p>
    <w:p w:rsidRDefault="003C0310" w:rsidP="003C0310" w:rsidR="003C0310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E50496" w:rsidRPr="00E50496">
        <w:rPr>
          <w:bCs/>
        </w:rPr>
        <w:t>2</w:t>
      </w:r>
      <w:r w:rsidR="00447EEF">
        <w:t>1</w:t>
      </w:r>
      <w:r>
        <w:t>.</w:t>
      </w:r>
      <w:r w:rsidR="00031430">
        <w:t>12</w:t>
      </w:r>
      <w:r>
        <w:t xml:space="preserve">.2016. </w:t>
      </w:r>
      <w:r w:rsidRPr="00955826">
        <w:t xml:space="preserve">godine održano je ispitno ročište u stečajnom postupku nad dužnikom </w:t>
      </w:r>
      <w:r w:rsidR="00E50496" w:rsidRPr="00E50496">
        <w:rPr>
          <w:bCs/>
        </w:rPr>
        <w:t>EUROMES d.o.o. proizvodnja, trgovina i usluge u stečaju, Đakovo, Andrije Hebranga 102, MBS 030089070, OIB 38851490184</w:t>
      </w:r>
      <w:r w:rsidRPr="00DB262A">
        <w:rPr>
          <w:bCs/>
        </w:rPr>
        <w:t>,</w:t>
      </w:r>
      <w:r w:rsidRPr="00955826">
        <w:t xml:space="preserve"> na kojemu je stečajn</w:t>
      </w:r>
      <w:r>
        <w:t>i</w:t>
      </w:r>
      <w:r w:rsidRPr="00955826">
        <w:t xml:space="preserve"> upravitelj</w:t>
      </w:r>
      <w:r>
        <w:t xml:space="preserve"> </w:t>
      </w:r>
      <w:r w:rsidRPr="00955826">
        <w:t>da</w:t>
      </w:r>
      <w:r>
        <w:t>o</w:t>
      </w:r>
      <w:r w:rsidRPr="00955826">
        <w:t xml:space="preserve"> izjašnjenje o prispjelim tražbinama, prema njihovim iznosima i isplatnim redovima.</w:t>
      </w:r>
    </w:p>
    <w:p w:rsidRDefault="003C0310" w:rsidP="003C0310" w:rsidR="003C0310" w:rsidRPr="00955826">
      <w:pPr>
        <w:jc w:val="both"/>
      </w:pPr>
    </w:p>
    <w:p w:rsidRDefault="003C0310" w:rsidP="003C0310" w:rsidR="003C0310">
      <w:pPr>
        <w:jc w:val="both"/>
      </w:pPr>
      <w:r w:rsidRPr="00955826">
        <w:tab/>
        <w:t>Stečajn</w:t>
      </w:r>
      <w:r>
        <w:t>i</w:t>
      </w:r>
      <w:r w:rsidRPr="00955826">
        <w:t xml:space="preserve"> upravitelj je </w:t>
      </w:r>
      <w:r>
        <w:t>na propisanom obrascu sastavio tablicu prijavljenih tražbina s podacima navedenim u članku 275. Stečajnog zakona (NN 71/15, dalje: SZ) te je postupljeno sukladno odredbi čl. 259. SZ-a</w:t>
      </w:r>
      <w:r w:rsidR="00282FAD">
        <w:t>.</w:t>
      </w:r>
    </w:p>
    <w:p w:rsidRDefault="00031430" w:rsidP="003C0310" w:rsidR="00031430" w:rsidRPr="00955826">
      <w:pPr>
        <w:jc w:val="both"/>
      </w:pPr>
    </w:p>
    <w:p w:rsidRDefault="003C0310" w:rsidP="00E50496" w:rsidR="00E50496">
      <w:pPr>
        <w:ind w:firstLine="708"/>
        <w:jc w:val="both"/>
      </w:pPr>
      <w:r w:rsidRPr="00E64A64">
        <w:t>Na ročištu se stečajn</w:t>
      </w:r>
      <w:r>
        <w:t>i</w:t>
      </w:r>
      <w:r w:rsidRPr="00E64A64">
        <w:t xml:space="preserve"> upravitelj izjašnjava</w:t>
      </w:r>
      <w:r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>
        <w:t>o</w:t>
      </w:r>
      <w:r w:rsidRPr="00E64A64">
        <w:t xml:space="preserve"> da </w:t>
      </w:r>
      <w:r>
        <w:t xml:space="preserve">je zaprimio </w:t>
      </w:r>
      <w:r w:rsidR="00E50496">
        <w:t>2 prijave tražbina vjerovnika I. višeg isplatnog reda u ukupnom iznosu od 74.011,72 kn od čega priznaje iznos 66.982,58 kn, a osporava iznos od 7.029,14 kn i to vjerovnika RH, MF, Porezna uprava, Područni ured Slavonija i Baranja, prijavljen je iznos od 32.820,94 kn, od čega je priznat iznos od 25.791,80 kn, a osporen je iznos od 7.029,14 kn i to iz razloga jer se iznos osporene tražbine odnosi na MIO I i MIO II  za razdoblje 08/2015-07/2016, iznos koji je uračunat</w:t>
      </w:r>
      <w:r w:rsidR="00773AF1">
        <w:t xml:space="preserve"> i priznat</w:t>
      </w:r>
      <w:r w:rsidR="00E50496">
        <w:t xml:space="preserve"> u pojedinačnu tražbinu radnika.</w:t>
      </w:r>
    </w:p>
    <w:p w:rsidRDefault="00E50496" w:rsidP="00E50496" w:rsidR="00E50496">
      <w:pPr>
        <w:ind w:firstLine="708"/>
        <w:jc w:val="both"/>
      </w:pPr>
    </w:p>
    <w:p w:rsidRDefault="00E50496" w:rsidP="00E50496" w:rsidR="00E50496">
      <w:pPr>
        <w:ind w:firstLine="708"/>
        <w:jc w:val="both"/>
      </w:pPr>
      <w:r>
        <w:t xml:space="preserve">Nadalje </w:t>
      </w:r>
      <w:r w:rsidR="00522A8E">
        <w:t>je</w:t>
      </w:r>
      <w:r>
        <w:t xml:space="preserve"> zaprimio 3 prijave tražbina vjerovnika II. višeg isplatnog reda u ukupnom iznosu od 2.152.927,34 kn od čega</w:t>
      </w:r>
      <w:r w:rsidR="00895892">
        <w:t xml:space="preserve"> je</w:t>
      </w:r>
      <w:r>
        <w:t xml:space="preserve"> prizna</w:t>
      </w:r>
      <w:r w:rsidR="00895892">
        <w:t>t</w:t>
      </w:r>
      <w:r>
        <w:t xml:space="preserve"> iznos od 2.146.882,28 kn, a osporen je iznos od 6.045,06 kn i to vjerovnika RH, MF, Porezna uprava, Područni ured Slavonija i Baranja, prijavljen je iznos od 30.204,36 kn, od čega je priznat iznos od 24.159,30 kn, a osporen je iznos od 6.045,06 kn i to iz razloga jer se iznos osporene tražbine odnosi na obvezne doprinose na plaću za razdoblje od 08/2015-07/2016, iznos koji je uračunat u pojedinačnu tražbinu radnika i priznat u I. višem isplatnom redu.</w:t>
      </w:r>
    </w:p>
    <w:p w:rsidRDefault="003C0310" w:rsidP="00E50496" w:rsidR="003C0310" w:rsidRPr="003346D1">
      <w:pPr>
        <w:ind w:firstLine="708"/>
        <w:jc w:val="both"/>
      </w:pPr>
    </w:p>
    <w:p w:rsidRDefault="003C0310" w:rsidP="003C0310" w:rsidR="003C0310" w:rsidRPr="003346D1">
      <w:pPr>
        <w:ind w:firstLine="708"/>
        <w:jc w:val="both"/>
      </w:pPr>
      <w:r w:rsidRPr="003346D1">
        <w:t>Kako naveden</w:t>
      </w:r>
      <w:r w:rsidR="008E2606" w:rsidRPr="003346D1">
        <w:t>a</w:t>
      </w:r>
      <w:r w:rsidRPr="003346D1">
        <w:t xml:space="preserve"> osporavanj</w:t>
      </w:r>
      <w:r w:rsidR="008E2606" w:rsidRPr="003346D1">
        <w:t>a</w:t>
      </w:r>
      <w:r w:rsidRPr="003346D1">
        <w:t xml:space="preserve"> nije bilo moguće otkloniti na ročištu, upućuj</w:t>
      </w:r>
      <w:r w:rsidR="008E2606" w:rsidRPr="003346D1">
        <w:t>u</w:t>
      </w:r>
      <w:r w:rsidRPr="003346D1">
        <w:t xml:space="preserve"> se vjerovni</w:t>
      </w:r>
      <w:r w:rsidR="008E2606" w:rsidRPr="003346D1">
        <w:t>ci</w:t>
      </w:r>
      <w:r w:rsidRPr="003346D1">
        <w:t xml:space="preserve"> čij</w:t>
      </w:r>
      <w:r w:rsidR="008E2606" w:rsidRPr="003346D1">
        <w:t>e</w:t>
      </w:r>
      <w:r w:rsidRPr="003346D1">
        <w:t xml:space="preserve"> tražbin</w:t>
      </w:r>
      <w:r w:rsidR="008E2606" w:rsidRPr="003346D1">
        <w:t>e</w:t>
      </w:r>
      <w:r w:rsidRPr="003346D1">
        <w:t xml:space="preserve"> </w:t>
      </w:r>
      <w:r w:rsidR="008E2606" w:rsidRPr="003346D1">
        <w:t>su</w:t>
      </w:r>
      <w:r w:rsidRPr="003346D1">
        <w:t xml:space="preserve"> djelomično ili u cijelosti osporen</w:t>
      </w:r>
      <w:r w:rsidR="008E2606" w:rsidRPr="003346D1">
        <w:t>e</w:t>
      </w:r>
      <w:r w:rsidRPr="003346D1">
        <w:t>, temeljem odredbe čl. 266., 267. i 269. SZ-a, na pokretanje parnice radi utvrđivanja osporene tražbine (osnovanosti osporene tražbine) u roku 8 dana od dana pravomoćnosti ovoga rješenja, odnosno predlaganja nastavka parnice koja je o osporenim tražbinama bila u tijeku u vrijeme otvaranja stečajnog postupka, u istom roku, jer će se u protivnom smatrati da su odustali od prava na vođenje parnice, te uz obavezu obavještavanja stečajnog suda o predmetnom u istom roku, a pod prijetnjom gubitka prava na pokretanje, odnosno nastavak parnice, izvan roka određenog ovim rješenjem.</w:t>
      </w:r>
    </w:p>
    <w:p w:rsidRDefault="003C0310" w:rsidP="003C0310" w:rsidR="003C0310" w:rsidRPr="003346D1">
      <w:pPr>
        <w:jc w:val="both"/>
      </w:pPr>
    </w:p>
    <w:p w:rsidRDefault="003C0310" w:rsidP="003C0310" w:rsidR="003C0310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>
        <w:t>i</w:t>
      </w:r>
      <w:r w:rsidRPr="00955826">
        <w:t xml:space="preserve"> upravitelj na ispitnom ročištu, a nije ih osporio niti jedan od stečajnih vjerovnika, smatraju se temeljem </w:t>
      </w:r>
      <w:r>
        <w:t xml:space="preserve">odredbe </w:t>
      </w:r>
      <w:r w:rsidRPr="00955826">
        <w:t xml:space="preserve">čl. </w:t>
      </w:r>
      <w:r>
        <w:t>263.</w:t>
      </w:r>
      <w:r w:rsidRPr="00955826">
        <w:t xml:space="preserve"> SZ-a utvrđenim, a kako je to navedeno u izreci ovoga rješenja.</w:t>
      </w:r>
    </w:p>
    <w:p w:rsidRDefault="003C0310" w:rsidP="003C0310" w:rsidR="003C0310">
      <w:pPr>
        <w:jc w:val="both"/>
      </w:pPr>
    </w:p>
    <w:p w:rsidRDefault="00522A8E" w:rsidP="003C0310" w:rsidR="00522A8E">
      <w:pPr>
        <w:jc w:val="both"/>
      </w:pPr>
    </w:p>
    <w:p w:rsidRDefault="00522A8E" w:rsidP="003C0310" w:rsidR="00522A8E">
      <w:pPr>
        <w:jc w:val="both"/>
      </w:pPr>
    </w:p>
    <w:p w:rsidRDefault="00522A8E" w:rsidP="003C0310" w:rsidR="00522A8E">
      <w:pPr>
        <w:jc w:val="both"/>
      </w:pPr>
    </w:p>
    <w:p w:rsidRDefault="00522A8E" w:rsidP="003C0310" w:rsidR="00522A8E">
      <w:pPr>
        <w:jc w:val="both"/>
      </w:pPr>
    </w:p>
    <w:p w:rsidRDefault="00522A8E" w:rsidP="003C0310" w:rsidR="00522A8E">
      <w:pPr>
        <w:jc w:val="both"/>
      </w:pPr>
    </w:p>
    <w:p w:rsidRDefault="003C0310" w:rsidP="003C0310" w:rsidR="00C654DC">
      <w:pPr>
        <w:jc w:val="both"/>
      </w:pPr>
      <w:r>
        <w:tab/>
        <w:t>Slijedom navedenoga odlučeno je kao u izreci temeljem odredbi čl. 257., 259., 263., 265.-267. i 269. SZ-a.</w:t>
      </w:r>
    </w:p>
    <w:p w:rsidRDefault="00522A8E" w:rsidP="003C0310" w:rsidR="00522A8E">
      <w:pPr>
        <w:jc w:val="both"/>
      </w:pPr>
    </w:p>
    <w:p w:rsidRDefault="00522A8E" w:rsidP="003C0310" w:rsidR="00522A8E" w:rsidRPr="00955826">
      <w:pPr>
        <w:jc w:val="both"/>
      </w:pPr>
    </w:p>
    <w:p w:rsidRDefault="003C0310" w:rsidP="00522A8E" w:rsidR="00C654DC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522A8E">
        <w:rPr>
          <w:b w:val="false"/>
          <w:bCs w:val="false"/>
        </w:rPr>
        <w:t>2</w:t>
      </w:r>
      <w:r w:rsidR="00C654DC">
        <w:rPr>
          <w:b w:val="false"/>
          <w:bCs w:val="false"/>
        </w:rPr>
        <w:t>1</w:t>
      </w:r>
      <w:r w:rsidRPr="00DB262A">
        <w:rPr>
          <w:b w:val="false"/>
          <w:bCs w:val="false"/>
        </w:rPr>
        <w:t xml:space="preserve">. </w:t>
      </w:r>
      <w:r w:rsidR="00212D67">
        <w:rPr>
          <w:b w:val="false"/>
          <w:bCs w:val="false"/>
        </w:rPr>
        <w:t>prosinc</w:t>
      </w:r>
      <w:r>
        <w:rPr>
          <w:b w:val="false"/>
          <w:bCs w:val="false"/>
        </w:rPr>
        <w:t>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</w:p>
    <w:p w:rsidRDefault="00522A8E" w:rsidP="00522A8E" w:rsidR="00522A8E"/>
    <w:p w:rsidRDefault="00522A8E" w:rsidP="00522A8E" w:rsidR="00522A8E" w:rsidRPr="00522A8E"/>
    <w:p w:rsidRDefault="003C0310" w:rsidP="003C0310" w:rsidR="003C0310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3C0310" w:rsidP="003C0310" w:rsidR="003C0310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3C0310" w:rsidP="003C0310" w:rsidR="00522A8E">
      <w:pPr>
        <w:jc w:val="both"/>
      </w:pPr>
      <w:r w:rsidRPr="00DB262A">
        <w:tab/>
      </w:r>
    </w:p>
    <w:p w:rsidRDefault="003C0310" w:rsidP="003C0310" w:rsidR="003C0310" w:rsidRPr="00DB262A">
      <w:pPr>
        <w:jc w:val="both"/>
      </w:pPr>
      <w:r w:rsidRPr="00DB262A">
        <w:tab/>
      </w:r>
    </w:p>
    <w:p w:rsidRDefault="003C0310" w:rsidP="003C0310" w:rsidR="003C0310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3C0310" w:rsidP="003C0310" w:rsidR="003C0310"/>
    <w:p w:rsidRDefault="00447717" w:rsidP="003C0310" w:rsidR="00447717" w:rsidRPr="00DB262A"/>
    <w:p w:rsidRDefault="003C0310" w:rsidP="003C0310" w:rsidR="003C0310" w:rsidRPr="00DB262A">
      <w:r w:rsidRPr="00DB262A">
        <w:t>D N A :</w:t>
      </w:r>
    </w:p>
    <w:p w:rsidRDefault="003C0310" w:rsidP="00282FAD" w:rsidR="003C0310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>
        <w:t>i</w:t>
      </w:r>
      <w:r w:rsidRPr="00955826">
        <w:t xml:space="preserve"> upravitelj</w:t>
      </w:r>
    </w:p>
    <w:p w:rsidRDefault="00447717" w:rsidP="00C654DC" w:rsidR="00C654DC">
      <w:pPr>
        <w:numPr>
          <w:ilvl w:val="0"/>
          <w:numId w:val="1"/>
        </w:numPr>
        <w:jc w:val="both"/>
      </w:pPr>
      <w:r>
        <w:t>RH, MF, PU po ŽDO GUO Osijek</w:t>
      </w:r>
    </w:p>
    <w:p w:rsidRDefault="003C0310" w:rsidP="00C654DC" w:rsidR="00531997" w:rsidRPr="002A0579">
      <w:pPr>
        <w:numPr>
          <w:ilvl w:val="0"/>
          <w:numId w:val="1"/>
        </w:numPr>
        <w:jc w:val="both"/>
      </w:pPr>
      <w:r w:rsidRPr="00BE42CE">
        <w:t xml:space="preserve">mrežna </w:t>
      </w:r>
      <w:r w:rsidR="00282FAD">
        <w:t>stranica e-Oglasna ploča sudova</w:t>
      </w: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760" w:rsidR="00BC1760">
      <w:r>
        <w:separator/>
      </w:r>
    </w:p>
  </w:endnote>
  <w:endnote w:id="0" w:type="continuationSeparator">
    <w:p w:rsidRDefault="00BC1760" w:rsidR="00BC1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760" w:rsidR="00BC1760">
      <w:r>
        <w:separator/>
      </w:r>
    </w:p>
  </w:footnote>
  <w:footnote w:id="0" w:type="continuationSeparator">
    <w:p w:rsidRDefault="00BC1760" w:rsidR="00BC1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1760" w:rsidR="00BC17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079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P="00D912FA" w:rsidR="00BC1760">
    <w:pPr>
      <w:pStyle w:val="Zaglavlje"/>
    </w:pPr>
    <w:r>
      <w:tab/>
    </w:r>
    <w:r>
      <w:tab/>
    </w:r>
    <w:r w:rsidR="00FE6FAE" w:rsidRPr="00FE6FAE">
      <w:t>14 St-701/16-27</w:t>
    </w:r>
  </w:p>
  <w:p w:rsidRDefault="00BC1760" w:rsidP="00715395" w:rsidR="00BC1760">
    <w:pPr>
      <w:pStyle w:val="Zaglavlje"/>
    </w:pPr>
  </w:p>
  <w:p w:rsidRDefault="00BC1760" w:rsidP="00715395" w:rsidR="00BC17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R="00BC176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D385585"/>
    <w:multiLevelType w:val="hybridMultilevel"/>
    <w:tmpl w:val="BBF66F8C"/>
    <w:lvl w:tplc="8472757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D776AB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204742"/>
    <w:multiLevelType w:val="hybridMultilevel"/>
    <w:tmpl w:val="F4B8CECE"/>
    <w:lvl w:tplc="44BC4F56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8246C5E"/>
    <w:multiLevelType w:val="hybridMultilevel"/>
    <w:tmpl w:val="88B2B8EA"/>
    <w:lvl w:tplc="FF44967C" w:ilvl="0">
      <w:start w:val="1"/>
      <w:numFmt w:val="upperRoman"/>
      <w:lvlText w:val="%1."/>
      <w:lvlJc w:val="left"/>
      <w:pPr>
        <w:ind w:hanging="720" w:left="18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23D2"/>
    <w:rsid w:val="00007958"/>
    <w:rsid w:val="000100FD"/>
    <w:rsid w:val="0001047D"/>
    <w:rsid w:val="0001093F"/>
    <w:rsid w:val="00013A48"/>
    <w:rsid w:val="00020D8A"/>
    <w:rsid w:val="00025B9F"/>
    <w:rsid w:val="00030E51"/>
    <w:rsid w:val="00031430"/>
    <w:rsid w:val="00046F76"/>
    <w:rsid w:val="00047870"/>
    <w:rsid w:val="000510A3"/>
    <w:rsid w:val="00055200"/>
    <w:rsid w:val="000605A2"/>
    <w:rsid w:val="00062412"/>
    <w:rsid w:val="000673DA"/>
    <w:rsid w:val="0007342D"/>
    <w:rsid w:val="00073482"/>
    <w:rsid w:val="000816E8"/>
    <w:rsid w:val="000853F2"/>
    <w:rsid w:val="00087483"/>
    <w:rsid w:val="000A073B"/>
    <w:rsid w:val="000A0ABC"/>
    <w:rsid w:val="000A2679"/>
    <w:rsid w:val="000B3E2B"/>
    <w:rsid w:val="000B6101"/>
    <w:rsid w:val="000C06FF"/>
    <w:rsid w:val="000D6F8F"/>
    <w:rsid w:val="000E6328"/>
    <w:rsid w:val="000E6EDC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1560"/>
    <w:rsid w:val="001622BC"/>
    <w:rsid w:val="001735D4"/>
    <w:rsid w:val="00177DBB"/>
    <w:rsid w:val="00182195"/>
    <w:rsid w:val="00187D74"/>
    <w:rsid w:val="001A01B7"/>
    <w:rsid w:val="001A0482"/>
    <w:rsid w:val="001A152C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04177"/>
    <w:rsid w:val="00210002"/>
    <w:rsid w:val="00212907"/>
    <w:rsid w:val="00212D67"/>
    <w:rsid w:val="00216EAB"/>
    <w:rsid w:val="002258C3"/>
    <w:rsid w:val="00230110"/>
    <w:rsid w:val="00253319"/>
    <w:rsid w:val="002574ED"/>
    <w:rsid w:val="0026073D"/>
    <w:rsid w:val="00271D1F"/>
    <w:rsid w:val="00277C5C"/>
    <w:rsid w:val="00281E0A"/>
    <w:rsid w:val="00282663"/>
    <w:rsid w:val="00282FAD"/>
    <w:rsid w:val="00290E99"/>
    <w:rsid w:val="00297594"/>
    <w:rsid w:val="00297C1B"/>
    <w:rsid w:val="002A0579"/>
    <w:rsid w:val="002A4D29"/>
    <w:rsid w:val="002B5C58"/>
    <w:rsid w:val="002B60AA"/>
    <w:rsid w:val="002C04DF"/>
    <w:rsid w:val="002C4938"/>
    <w:rsid w:val="002D13BB"/>
    <w:rsid w:val="002D6A9F"/>
    <w:rsid w:val="002E02DD"/>
    <w:rsid w:val="002E3D74"/>
    <w:rsid w:val="002F0154"/>
    <w:rsid w:val="002F3EA6"/>
    <w:rsid w:val="003035A3"/>
    <w:rsid w:val="003040C0"/>
    <w:rsid w:val="00304E46"/>
    <w:rsid w:val="00311580"/>
    <w:rsid w:val="00313F12"/>
    <w:rsid w:val="003148A2"/>
    <w:rsid w:val="003148C9"/>
    <w:rsid w:val="00315F76"/>
    <w:rsid w:val="00320369"/>
    <w:rsid w:val="00321787"/>
    <w:rsid w:val="00326A1D"/>
    <w:rsid w:val="0033285E"/>
    <w:rsid w:val="003346D1"/>
    <w:rsid w:val="00341AEB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3FC"/>
    <w:rsid w:val="003B7B83"/>
    <w:rsid w:val="003C0310"/>
    <w:rsid w:val="003C1AD8"/>
    <w:rsid w:val="003C42BE"/>
    <w:rsid w:val="003D33D7"/>
    <w:rsid w:val="003E0A03"/>
    <w:rsid w:val="003E24A9"/>
    <w:rsid w:val="003F0966"/>
    <w:rsid w:val="003F15DD"/>
    <w:rsid w:val="003F1777"/>
    <w:rsid w:val="0040258F"/>
    <w:rsid w:val="00403152"/>
    <w:rsid w:val="00404079"/>
    <w:rsid w:val="00404E45"/>
    <w:rsid w:val="00406945"/>
    <w:rsid w:val="004100D5"/>
    <w:rsid w:val="00416239"/>
    <w:rsid w:val="004214A7"/>
    <w:rsid w:val="00421BB4"/>
    <w:rsid w:val="00431415"/>
    <w:rsid w:val="00431977"/>
    <w:rsid w:val="00434486"/>
    <w:rsid w:val="0043462D"/>
    <w:rsid w:val="00435B1B"/>
    <w:rsid w:val="00437726"/>
    <w:rsid w:val="00445A36"/>
    <w:rsid w:val="00447717"/>
    <w:rsid w:val="00447DE8"/>
    <w:rsid w:val="00447EEF"/>
    <w:rsid w:val="004521BC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A08EB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B0"/>
    <w:rsid w:val="005206DD"/>
    <w:rsid w:val="00521416"/>
    <w:rsid w:val="00522A8E"/>
    <w:rsid w:val="00525A6A"/>
    <w:rsid w:val="005261F0"/>
    <w:rsid w:val="00531997"/>
    <w:rsid w:val="00543884"/>
    <w:rsid w:val="005502F0"/>
    <w:rsid w:val="0055041E"/>
    <w:rsid w:val="00552047"/>
    <w:rsid w:val="00573DB6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4A6E"/>
    <w:rsid w:val="00616849"/>
    <w:rsid w:val="00623CB2"/>
    <w:rsid w:val="006251F6"/>
    <w:rsid w:val="00626C4B"/>
    <w:rsid w:val="00632048"/>
    <w:rsid w:val="0064249E"/>
    <w:rsid w:val="00653134"/>
    <w:rsid w:val="006601E6"/>
    <w:rsid w:val="006614BC"/>
    <w:rsid w:val="0066347B"/>
    <w:rsid w:val="00667D42"/>
    <w:rsid w:val="00674E01"/>
    <w:rsid w:val="006756FB"/>
    <w:rsid w:val="006946C5"/>
    <w:rsid w:val="006B38B3"/>
    <w:rsid w:val="006B3B69"/>
    <w:rsid w:val="006C344E"/>
    <w:rsid w:val="006D01E4"/>
    <w:rsid w:val="006D22D0"/>
    <w:rsid w:val="006D2EF4"/>
    <w:rsid w:val="006F4B9D"/>
    <w:rsid w:val="007060E3"/>
    <w:rsid w:val="0071075B"/>
    <w:rsid w:val="00715395"/>
    <w:rsid w:val="00716BE7"/>
    <w:rsid w:val="007426BE"/>
    <w:rsid w:val="00747E9F"/>
    <w:rsid w:val="007502D1"/>
    <w:rsid w:val="007519CA"/>
    <w:rsid w:val="00754AA6"/>
    <w:rsid w:val="00765B97"/>
    <w:rsid w:val="007713BD"/>
    <w:rsid w:val="00773AF1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433E"/>
    <w:rsid w:val="007E5FDB"/>
    <w:rsid w:val="007E78EE"/>
    <w:rsid w:val="007F0FAE"/>
    <w:rsid w:val="007F2D5E"/>
    <w:rsid w:val="007F5E9D"/>
    <w:rsid w:val="007F6762"/>
    <w:rsid w:val="00813665"/>
    <w:rsid w:val="008137CF"/>
    <w:rsid w:val="00821610"/>
    <w:rsid w:val="00824F3A"/>
    <w:rsid w:val="008272AE"/>
    <w:rsid w:val="008315A7"/>
    <w:rsid w:val="0084462D"/>
    <w:rsid w:val="00845319"/>
    <w:rsid w:val="008460F8"/>
    <w:rsid w:val="008638CC"/>
    <w:rsid w:val="008670C4"/>
    <w:rsid w:val="008671E4"/>
    <w:rsid w:val="00874D81"/>
    <w:rsid w:val="00876989"/>
    <w:rsid w:val="008848C4"/>
    <w:rsid w:val="00885CF0"/>
    <w:rsid w:val="008926C5"/>
    <w:rsid w:val="00895892"/>
    <w:rsid w:val="008A24CF"/>
    <w:rsid w:val="008A2867"/>
    <w:rsid w:val="008B3381"/>
    <w:rsid w:val="008B44D4"/>
    <w:rsid w:val="008B4677"/>
    <w:rsid w:val="008B5870"/>
    <w:rsid w:val="008B5AE5"/>
    <w:rsid w:val="008B70D8"/>
    <w:rsid w:val="008D4C83"/>
    <w:rsid w:val="008D5B09"/>
    <w:rsid w:val="008D6441"/>
    <w:rsid w:val="008D71BF"/>
    <w:rsid w:val="008E2606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36BF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D66C4"/>
    <w:rsid w:val="009D72D8"/>
    <w:rsid w:val="009E4191"/>
    <w:rsid w:val="009E4BDA"/>
    <w:rsid w:val="009F71B3"/>
    <w:rsid w:val="00A050DF"/>
    <w:rsid w:val="00A05188"/>
    <w:rsid w:val="00A15E74"/>
    <w:rsid w:val="00A17C7C"/>
    <w:rsid w:val="00A279F2"/>
    <w:rsid w:val="00A27ECD"/>
    <w:rsid w:val="00A40DD1"/>
    <w:rsid w:val="00A457F2"/>
    <w:rsid w:val="00A46BE0"/>
    <w:rsid w:val="00A5560E"/>
    <w:rsid w:val="00A57797"/>
    <w:rsid w:val="00A6119A"/>
    <w:rsid w:val="00A61735"/>
    <w:rsid w:val="00A70080"/>
    <w:rsid w:val="00A74342"/>
    <w:rsid w:val="00A8278D"/>
    <w:rsid w:val="00A91B06"/>
    <w:rsid w:val="00A93A6A"/>
    <w:rsid w:val="00A97BF0"/>
    <w:rsid w:val="00AA1396"/>
    <w:rsid w:val="00AA2528"/>
    <w:rsid w:val="00AC50AB"/>
    <w:rsid w:val="00AD0708"/>
    <w:rsid w:val="00AD518C"/>
    <w:rsid w:val="00AD5CF6"/>
    <w:rsid w:val="00AE0E3E"/>
    <w:rsid w:val="00AE3D95"/>
    <w:rsid w:val="00AE4C3E"/>
    <w:rsid w:val="00AE4D2B"/>
    <w:rsid w:val="00AE7C78"/>
    <w:rsid w:val="00AF1B2E"/>
    <w:rsid w:val="00B00798"/>
    <w:rsid w:val="00B02C0C"/>
    <w:rsid w:val="00B129F8"/>
    <w:rsid w:val="00B156F9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A6AFD"/>
    <w:rsid w:val="00BB5676"/>
    <w:rsid w:val="00BC1760"/>
    <w:rsid w:val="00BC438D"/>
    <w:rsid w:val="00BD44E5"/>
    <w:rsid w:val="00BD7457"/>
    <w:rsid w:val="00BE1D2C"/>
    <w:rsid w:val="00C17201"/>
    <w:rsid w:val="00C20A86"/>
    <w:rsid w:val="00C21B27"/>
    <w:rsid w:val="00C25877"/>
    <w:rsid w:val="00C26625"/>
    <w:rsid w:val="00C315B5"/>
    <w:rsid w:val="00C41EC0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54DC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C414A"/>
    <w:rsid w:val="00CD0EE2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4678"/>
    <w:rsid w:val="00DE74BE"/>
    <w:rsid w:val="00DE7D6A"/>
    <w:rsid w:val="00DF2A91"/>
    <w:rsid w:val="00DF312A"/>
    <w:rsid w:val="00E131EA"/>
    <w:rsid w:val="00E13752"/>
    <w:rsid w:val="00E14327"/>
    <w:rsid w:val="00E17DE9"/>
    <w:rsid w:val="00E31236"/>
    <w:rsid w:val="00E316E4"/>
    <w:rsid w:val="00E35A74"/>
    <w:rsid w:val="00E40E50"/>
    <w:rsid w:val="00E429CD"/>
    <w:rsid w:val="00E4487C"/>
    <w:rsid w:val="00E45C0B"/>
    <w:rsid w:val="00E50496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1F7C"/>
    <w:rsid w:val="00EB34D8"/>
    <w:rsid w:val="00EC2E89"/>
    <w:rsid w:val="00EC74C1"/>
    <w:rsid w:val="00ED462C"/>
    <w:rsid w:val="00ED5620"/>
    <w:rsid w:val="00EE45AB"/>
    <w:rsid w:val="00F0009C"/>
    <w:rsid w:val="00F15C96"/>
    <w:rsid w:val="00F165C9"/>
    <w:rsid w:val="00F2787A"/>
    <w:rsid w:val="00F30345"/>
    <w:rsid w:val="00F32344"/>
    <w:rsid w:val="00F35577"/>
    <w:rsid w:val="00F37919"/>
    <w:rsid w:val="00F40E38"/>
    <w:rsid w:val="00F468D9"/>
    <w:rsid w:val="00F500D8"/>
    <w:rsid w:val="00F51516"/>
    <w:rsid w:val="00F523BA"/>
    <w:rsid w:val="00F725E9"/>
    <w:rsid w:val="00F86805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0D20"/>
    <w:rsid w:val="00FC1A2C"/>
    <w:rsid w:val="00FC2B93"/>
    <w:rsid w:val="00FC5F7C"/>
    <w:rsid w:val="00FC60E7"/>
    <w:rsid w:val="00FD0597"/>
    <w:rsid w:val="00FD0645"/>
    <w:rsid w:val="00FE6FAE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00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7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7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7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7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00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7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7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7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7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EUROMES d.o.o. proizvodnja, trgovina i usluge</izvorni_sadrzaj>
    <derivirana_varijabla naziv="DomainObject.Predmet.ProtustrankaFormated_1">  EUROMES d.o.o. proizvodnja, trgovina i usluge</derivirana_varijabla>
  </DomainObject.Predmet.ProtustrankaFormated>
  <DomainObject.Predmet.ProtustrankaFormatedOIB>
    <izvorni_sadrzaj>  EUROMES d.o.o. proizvodnja, trgovina i usluge, OIB 38851490184</izvorni_sadrzaj>
    <derivirana_varijabla naziv="DomainObject.Predmet.ProtustrankaFormatedOIB_1">  EUROMES d.o.o. proizvodnja, trgovina i usluge, OIB 38851490184</derivirana_varijabla>
  </DomainObject.Predmet.ProtustrankaFormatedOIB>
  <DomainObject.Predmet.ProtustrankaFormatedWithAdress>
    <izvorni_sadrzaj> EUROMES d.o.o. proizvodnja, trgovina i usluge, Andrije Hebranga 102, 31400 Đakovo</izvorni_sadrzaj>
    <derivirana_varijabla naziv="DomainObject.Predmet.ProtustrankaFormatedWithAdress_1"> EUROMES d.o.o. proizvodnja, trgovina i usluge, Andrije Hebranga 102, 31400 Đakovo</derivirana_varijabla>
  </DomainObject.Predmet.ProtustrankaFormatedWithAdress>
  <DomainObject.Predmet.ProtustrankaFormatedWithAdressOIB>
    <izvorni_sadrzaj> EUROMES d.o.o. proizvodnja, trgovina i usluge, OIB 38851490184, Andrije Hebranga 102, 31400 Đakovo</izvorni_sadrzaj>
    <derivirana_varijabla naziv="DomainObject.Predmet.ProtustrankaFormatedWithAdressOIB_1"> EUROMES d.o.o. proizvodnja, trgovina i usluge, OIB 38851490184, Andrije Hebranga 102, 31400 Đakovo</derivirana_varijabla>
  </DomainObject.Predmet.ProtustrankaFormatedWithAdressOIB>
  <DomainObject.Predmet.ProtustrankaWithAdress>
    <izvorni_sadrzaj>EUROMES d.o.o. proizvodnja, trgovina i usluge Andrije Hebranga 102, 31400 Đakovo</izvorni_sadrzaj>
    <derivirana_varijabla naziv="DomainObject.Predmet.ProtustrankaWithAdress_1">EUROMES d.o.o. proizvodnja, trgovina i usluge Andrije Hebranga 102, 31400 Đakovo</derivirana_varijabla>
  </DomainObject.Predmet.ProtustrankaWithAdress>
  <DomainObject.Predmet.ProtustrankaWithAdressOIB>
    <izvorni_sadrzaj>EUROMES d.o.o. proizvodnja, trgovina i usluge, OIB 38851490184, Andrije Hebranga 102, 31400 Đakovo</izvorni_sadrzaj>
    <derivirana_varijabla naziv="DomainObject.Predmet.ProtustrankaWithAdressOIB_1">EUROMES d.o.o. proizvodnja, trgovina i usluge, OIB 38851490184, Andrije Hebranga 102, 31400 Đakovo</derivirana_varijabla>
  </DomainObject.Predmet.ProtustrankaWithAdressOIB>
  <DomainObject.Predmet.ProtustrankaNazivFormated>
    <izvorni_sadrzaj>EUROMES d.o.o. proizvodnja, trgovina i usluge</izvorni_sadrzaj>
    <derivirana_varijabla naziv="DomainObject.Predmet.ProtustrankaNazivFormated_1">EUROMES d.o.o. proizvodnja, trgovina i usluge</derivirana_varijabla>
  </DomainObject.Predmet.ProtustrankaNazivFormated>
  <DomainObject.Predmet.ProtustrankaNazivFormatedOIB>
    <izvorni_sadrzaj>EUROMES d.o.o. proizvodnja, trgovina i usluge, OIB 38851490184</izvorni_sadrzaj>
    <derivirana_varijabla naziv="DomainObject.Predmet.ProtustrankaNazivFormatedOIB_1">EUROMES d.o.o. proizvodnja, trgovina i usluge, OIB 38851490184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EUROMES d.o.o. proizvodnja, trgovina i usluge</item>
    </izvorni_sadrzaj>
    <derivirana_varijabla naziv="DomainObject.Predmet.ProtuStrankaListFormated_1">
      <item>EUROMES d.o.o. proizvodnja, trgovina i usluge</item>
    </derivirana_varijabla>
  </DomainObject.Predmet.ProtuStrankaListFormated>
  <DomainObject.Predmet.ProtuStrankaListFormatedOIB>
    <izvorni_sadrzaj>
      <item>EUROMES d.o.o. proizvodnja, trgovina i usluge, OIB 38851490184</item>
    </izvorni_sadrzaj>
    <derivirana_varijabla naziv="DomainObject.Predmet.ProtuStrankaListFormatedOIB_1">
      <item>EUROMES d.o.o. proizvodnja, trgovina i usluge, OIB 38851490184</item>
    </derivirana_varijabla>
  </DomainObject.Predmet.ProtuStrankaListFormatedOIB>
  <DomainObject.Predmet.ProtuStrankaListFormatedWithAdress>
    <izvorni_sadrzaj>
      <item>EUROMES d.o.o. proizvodnja, trgovina i usluge, Andrije Hebranga 102, 31400 Đakovo</item>
    </izvorni_sadrzaj>
    <derivirana_varijabla naziv="DomainObject.Predmet.ProtuStrankaListFormatedWithAdress_1">
      <item>EUROMES d.o.o. proizvodnja, trgovina i usluge, Andrije Hebranga 102, 31400 Đakovo</item>
    </derivirana_varijabla>
  </DomainObject.Predmet.ProtuStrankaListFormatedWithAdress>
  <DomainObject.Predmet.ProtuStrankaListFormatedWithAdressOIB>
    <izvorni_sadrzaj>
      <item>EUROMES d.o.o. proizvodnja, trgovina i usluge, OIB 38851490184, Andrije Hebranga 102, 31400 Đakovo</item>
    </izvorni_sadrzaj>
    <derivirana_varijabla naziv="DomainObject.Predmet.ProtuStrankaListFormatedWithAdressOIB_1">
      <item>EUROMES d.o.o. proizvodnja, trgovina i usluge, OIB 38851490184, Andrije Hebranga 102, 31400 Đakovo</item>
    </derivirana_varijabla>
  </DomainObject.Predmet.ProtuStrankaListFormatedWithAdressOIB>
  <DomainObject.Predmet.ProtuStrankaListNazivFormated>
    <izvorni_sadrzaj>
      <item>EUROMES d.o.o. proizvodnja, trgovina i usluge</item>
    </izvorni_sadrzaj>
    <derivirana_varijabla naziv="DomainObject.Predmet.ProtuStrankaListNazivFormated_1">
      <item>EUROMES d.o.o. proizvodnja, trgovina i usluge</item>
    </derivirana_varijabla>
  </DomainObject.Predmet.ProtuStrankaListNazivFormated>
  <DomainObject.Predmet.ProtuStrankaListNazivFormatedOIB>
    <izvorni_sadrzaj>
      <item>EUROMES d.o.o. proizvodnja, trgovina i usluge, OIB 38851490184</item>
    </izvorni_sadrzaj>
    <derivirana_varijabla naziv="DomainObject.Predmet.ProtuStrankaListNazivFormatedOIB_1">
      <item>EUROMES d.o.o. proizvodnja, trgovina i usluge, OIB 38851490184</item>
    </derivirana_varijabla>
  </DomainObject.Predmet.ProtuStrankaListNazivFormatedOIB>
  <DomainObject.Predmet.OstaliListFormated>
    <izvorni_sadrzaj>
      <item>ŽDO GUO Osijek</item>
      <item>Dragutin Romić</item>
      <item>Tomislav Blažević</item>
    </izvorni_sadrzaj>
    <derivirana_varijabla naziv="DomainObject.Predmet.OstaliListFormated_1">
      <item>ŽDO GUO Osijek</item>
      <item>Dragutin Romić</item>
      <item>Tomislav Blažević</item>
    </derivirana_varijabla>
  </DomainObject.Predmet.OstaliListFormated>
  <DomainObject.Predmet.OstaliListFormatedOIB>
    <izvorni_sadrzaj>
      <item>ŽDO GUO Osijek</item>
      <item>Dragutin Romić, OIB 07423571519</item>
      <item>Tomislav Blažević, OIB 85488022813</item>
    </izvorni_sadrzaj>
    <derivirana_varijabla naziv="DomainObject.Predmet.OstaliListFormatedOIB_1">
      <item>ŽDO GUO Osijek</item>
      <item>Dragutin Romić, OIB 07423571519</item>
      <item>Tomislav Blažević, OIB 85488022813</item>
    </derivirana_varijabla>
  </DomainObject.Predmet.OstaliListFormatedOIB>
  <DomainObject.Predmet.OstaliListFormatedWithAdress>
    <izvorni_sadrzaj>
      <item>ŽDO GUO Osijek</item>
      <item>Dragutin Romić, Papuka 28, 31431 Čepin</item>
      <item>Tomislav Blažević, Andrije Hebranga 96, 31400 Đakovo</item>
    </izvorni_sadrzaj>
    <derivirana_varijabla naziv="DomainObject.Predmet.OstaliListFormatedWithAdress_1">
      <item>ŽDO GUO Osijek</item>
      <item>Dragutin Romić, Papuka 28, 31431 Čepin</item>
      <item>Tomislav Blažević, Andrije Hebranga 96, 31400 Đakovo</item>
    </derivirana_varijabla>
  </DomainObject.Predmet.OstaliListFormatedWithAdress>
  <DomainObject.Predmet.OstaliListFormatedWithAdressOIB>
    <izvorni_sadrzaj>
      <item>ŽDO GUO Osijek</item>
      <item>Dragutin Romić, OIB 07423571519, Papuka 28, 31431 Čepin</item>
      <item>Tomislav Blažević, OIB 85488022813, Andrije Hebranga 96, 31400 Đakovo</item>
    </izvorni_sadrzaj>
    <derivirana_varijabla naziv="DomainObject.Predmet.OstaliListFormatedWithAdressOIB_1">
      <item>ŽDO GUO Osijek</item>
      <item>Dragutin Romić, OIB 07423571519, Papuka 28, 31431 Čepin</item>
      <item>Tomislav Blažević, OIB 85488022813, Andrije Hebranga 96, 31400 Đakovo</item>
    </derivirana_varijabla>
  </DomainObject.Predmet.OstaliListFormatedWithAdressOIB>
  <DomainObject.Predmet.OstaliListNazivFormated>
    <izvorni_sadrzaj>
      <item>ŽDO GUO Osijek</item>
      <item>Dragutin Romić</item>
      <item>Tomislav Blažević</item>
    </izvorni_sadrzaj>
    <derivirana_varijabla naziv="DomainObject.Predmet.OstaliListNazivFormated_1">
      <item>ŽDO GUO Osijek</item>
      <item>Dragutin Romić</item>
      <item>Tomislav Blažević</item>
    </derivirana_varijabla>
  </DomainObject.Predmet.OstaliListNazivFormated>
  <DomainObject.Predmet.OstaliListNazivFormatedOIB>
    <izvorni_sadrzaj>
      <item>ŽDO GUO Osijek</item>
      <item>Dragutin Romić, OIB 07423571519</item>
      <item>Tomislav Blažević, OIB 85488022813</item>
    </izvorni_sadrzaj>
    <derivirana_varijabla naziv="DomainObject.Predmet.OstaliListNazivFormatedOIB_1">
      <item>ŽDO GUO Osijek</item>
      <item>Dragutin Romić, OIB 07423571519</item>
      <item>Tomislav Blažević, OIB 85488022813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EUROMES d.o.o. proizvodnja, trgovina i usluge</izvorni_sadrzaj>
    <derivirana_varijabla naziv="DomainObject.Predmet.ProtustrankaIDrugi_1">EUROMES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EUROMES d.o.o. proizvodnja, trgovina i usluge, OIB 38851490184, Andrije Hebranga 102, 31400 Đakovo</izvorni_sadrzaj>
    <derivirana_varijabla naziv="DomainObject.Predmet.ProtustrankaIDrugiAdressOIB_1">EUROMES d.o.o. proizvodnja, trgovina i usluge, OIB 38851490184, Andrije Hebranga 102,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EUROMES d.o.o. proizvodnja, trgovina i usluge</item>
      <item>ŽDO GUO Osijek</item>
      <item>Dragutin Romić</item>
      <item>Tomislav Blažević</item>
    </izvorni_sadrzaj>
    <derivirana_varijabla naziv="DomainObject.Predmet.SudioniciListNaziv_1">
      <item>FINA RC OSIJEK</item>
      <item>EUROMES d.o.o. proizvodnja, trgovina i usluge</item>
      <item>ŽDO GUO Osijek</item>
      <item>Dragutin Romić</item>
      <item>Tomislav Blažević</item>
    </derivirana_varijabla>
  </DomainObject.Predmet.SudioniciListNaziv>
  <DomainObject.Predmet.SudioniciListAdressOIB>
    <izvorni_sadrzaj>
      <item>FINA RC OSIJEK, OIB 85821130368</item>
      <item>EUROMES d.o.o. proizvodnja, trgovina i usluge, OIB 38851490184, Andrije Hebranga 102,31400 Đakovo</item>
      <item>ŽDO GUO Osijek</item>
      <item>Dragutin Romić, OIB 07423571519, Papuka 28,31431 Čepin</item>
      <item>Tomislav Blažević, OIB 85488022813, Andrije Hebranga 96,31400 Đakovo</item>
    </izvorni_sadrzaj>
    <derivirana_varijabla naziv="DomainObject.Predmet.SudioniciListAdressOIB_1">
      <item>FINA RC OSIJEK, OIB 85821130368</item>
      <item>EUROMES d.o.o. proizvodnja, trgovina i usluge, OIB 38851490184, Andrije Hebranga 102,31400 Đakovo</item>
      <item>ŽDO GUO Osijek</item>
      <item>Dragutin Romić, OIB 07423571519, Papuka 28,31431 Čepin</item>
      <item>Tomislav Blažević, OIB 85488022813, Andrije Hebranga 96,31400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38851490184</item>
      <item>, OIB null</item>
      <item>, OIB 07423571519</item>
      <item>, OIB 85488022813</item>
    </izvorni_sadrzaj>
    <derivirana_varijabla naziv="DomainObject.Predmet.SudioniciListNazivOIB_1">
      <item>, OIB 85821130368</item>
      <item>, OIB 38851490184</item>
      <item>, OIB null</item>
      <item>, OIB 07423571519</item>
      <item>, OIB 85488022813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814</properties:Words>
  <properties:Characters>4459</properties:Characters>
  <properties:Lines>210</properties:Lines>
  <properties:Paragraphs>71</properties:Paragraphs>
  <properties:TotalTime>445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2016-12-21T10:46:00Z</cp:lastPrinted>
  <dcterms:modified xmlns:xsi="http://www.w3.org/2001/XMLSchema-instance" xsi:type="dcterms:W3CDTF">2016-12-21T13:06:00Z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