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4d90e" w14:paraId="e24d90e" w:rsidRDefault="00AE649C" w:rsidP="00FA5B5E" w:rsidR="00AE649C" w:rsidRPr="00B76F3C">
      <w:pPr>
        <w:pStyle w:val="Naslov3"/>
        <w15:collapsed w:val="false"/>
      </w:pPr>
    </w:p>
    <w:p w:rsidRDefault="00FF568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FF568B" w:rsidP="00FF568B" w:rsidR="00FF568B" w:rsidRPr="00FF568B">
      <w:pPr>
        <w:overflowPunct w:val="false"/>
        <w:autoSpaceDE w:val="false"/>
        <w:autoSpaceDN w:val="false"/>
        <w:adjustRightInd w:val="false"/>
        <w:spacing w:after="0"/>
        <w:rPr>
          <w:rFonts w:cs="Times New Roman" w:eastAsia="Times New Roman"/>
          <w:lang w:eastAsia="hr-HR"/>
        </w:rPr>
      </w:pPr>
      <w:bookmarkStart w:name="_GoBack" w:id="0"/>
      <w:bookmarkEnd w:id="0"/>
    </w:p>
    <w:p w:rsidRDefault="00FF568B" w:rsidP="00FF568B" w:rsidR="00FF568B" w:rsidRPr="00FF568B">
      <w:pPr>
        <w:overflowPunct w:val="false"/>
        <w:autoSpaceDE w:val="false"/>
        <w:autoSpaceDN w:val="false"/>
        <w:adjustRightInd w:val="false"/>
        <w:spacing w:after="0"/>
        <w:ind w:firstLine="5812"/>
        <w:rPr>
          <w:rFonts w:cs="Times New Roman" w:eastAsia="Times New Roman"/>
          <w:lang w:eastAsia="hr-HR"/>
        </w:rPr>
      </w:pPr>
      <w:r w:rsidRPr="00FF568B">
        <w:rPr>
          <w:rFonts w:cs="Times New Roman" w:eastAsia="Times New Roman"/>
          <w:lang w:eastAsia="hr-HR"/>
        </w:rPr>
        <w:t xml:space="preserve">    5 St-42/2014-110</w:t>
      </w:r>
    </w:p>
    <w:p w:rsidRDefault="00FF568B" w:rsidP="00FF568B" w:rsidR="00FF568B" w:rsidRPr="00FF568B">
      <w:pPr>
        <w:overflowPunct w:val="false"/>
        <w:autoSpaceDE w:val="false"/>
        <w:autoSpaceDN w:val="false"/>
        <w:adjustRightInd w:val="false"/>
        <w:spacing w:after="0"/>
        <w:ind w:firstLine="5812"/>
        <w:rPr>
          <w:rFonts w:cs="Times New Roman" w:eastAsia="Times New Roman"/>
          <w:lang w:eastAsia="hr-HR"/>
        </w:rPr>
      </w:pPr>
    </w:p>
    <w:p w:rsidRDefault="00FF568B" w:rsidP="00FF568B" w:rsidR="00FF568B" w:rsidRPr="00FF568B">
      <w:pPr>
        <w:overflowPunct w:val="false"/>
        <w:autoSpaceDE w:val="false"/>
        <w:autoSpaceDN w:val="false"/>
        <w:adjustRightInd w:val="false"/>
        <w:spacing w:after="0"/>
        <w:ind w:firstLine="5812"/>
        <w:rPr>
          <w:rFonts w:cs="Times New Roman" w:eastAsia="Times New Roman"/>
          <w:lang w:eastAsia="hr-HR"/>
        </w:rPr>
      </w:pPr>
    </w:p>
    <w:p w:rsidRDefault="00FF568B" w:rsidP="00FF568B" w:rsidR="00FF568B" w:rsidRPr="00FF568B">
      <w:pPr>
        <w:overflowPunct w:val="false"/>
        <w:autoSpaceDE w:val="false"/>
        <w:autoSpaceDN w:val="false"/>
        <w:adjustRightInd w:val="false"/>
        <w:spacing w:after="0"/>
        <w:ind w:firstLine="5812"/>
        <w:rPr>
          <w:rFonts w:cs="Times New Roman" w:eastAsia="Times New Roman"/>
          <w:lang w:eastAsia="hr-HR"/>
        </w:rPr>
      </w:pPr>
    </w:p>
    <w:p w:rsidRDefault="00FF568B" w:rsidP="00FF568B" w:rsidR="00FF568B" w:rsidRPr="00FF568B">
      <w:pPr>
        <w:overflowPunct w:val="false"/>
        <w:autoSpaceDE w:val="false"/>
        <w:autoSpaceDN w:val="false"/>
        <w:adjustRightInd w:val="false"/>
        <w:spacing w:after="0"/>
        <w:jc w:val="center"/>
        <w:rPr>
          <w:rFonts w:cs="Times New Roman" w:eastAsia="Times New Roman"/>
          <w:lang w:eastAsia="hr-HR"/>
        </w:rPr>
      </w:pPr>
      <w:r w:rsidRPr="00FF568B">
        <w:rPr>
          <w:rFonts w:cs="Times New Roman" w:eastAsia="Times New Roman"/>
          <w:lang w:eastAsia="hr-HR"/>
        </w:rPr>
        <w:t>R E P U B L I K A  H R V A T S K A</w:t>
      </w:r>
    </w:p>
    <w:p w:rsidRDefault="00FF568B" w:rsidP="00FF568B" w:rsidR="00FF568B" w:rsidRPr="00FF568B">
      <w:pPr>
        <w:overflowPunct w:val="false"/>
        <w:autoSpaceDE w:val="false"/>
        <w:autoSpaceDN w:val="false"/>
        <w:adjustRightInd w:val="false"/>
        <w:spacing w:after="0"/>
        <w:rPr>
          <w:rFonts w:cs="Times New Roman" w:eastAsia="Times New Roman"/>
          <w:lang w:eastAsia="hr-HR"/>
        </w:rPr>
      </w:pPr>
    </w:p>
    <w:p w:rsidRDefault="00FF568B" w:rsidP="00FF568B" w:rsidR="00FF568B" w:rsidRPr="00FF568B">
      <w:pPr>
        <w:overflowPunct w:val="false"/>
        <w:autoSpaceDE w:val="false"/>
        <w:autoSpaceDN w:val="false"/>
        <w:adjustRightInd w:val="false"/>
        <w:spacing w:after="0"/>
        <w:jc w:val="center"/>
        <w:rPr>
          <w:rFonts w:cs="Times New Roman" w:eastAsia="Times New Roman"/>
          <w:lang w:eastAsia="hr-HR"/>
        </w:rPr>
      </w:pPr>
      <w:r w:rsidRPr="00FF568B">
        <w:rPr>
          <w:rFonts w:cs="Times New Roman" w:eastAsia="Times New Roman"/>
          <w:lang w:eastAsia="hr-HR"/>
        </w:rPr>
        <w:t>R J E Š E N J E</w:t>
      </w:r>
    </w:p>
    <w:p w:rsidRDefault="00FF568B" w:rsidP="00FF568B" w:rsidR="00FF568B" w:rsidRPr="00FF568B">
      <w:pPr>
        <w:overflowPunct w:val="false"/>
        <w:autoSpaceDE w:val="false"/>
        <w:autoSpaceDN w:val="false"/>
        <w:adjustRightInd w:val="false"/>
        <w:spacing w:after="0"/>
        <w:rPr>
          <w:rFonts w:cs="Times New Roman" w:eastAsia="Times New Roman"/>
          <w:lang w:eastAsia="hr-HR"/>
        </w:rPr>
      </w:pPr>
    </w:p>
    <w:p w:rsidRDefault="00FF568B" w:rsidP="00FF568B" w:rsidR="00FF568B" w:rsidRPr="00FF568B">
      <w:pPr>
        <w:overflowPunct w:val="false"/>
        <w:autoSpaceDE w:val="false"/>
        <w:autoSpaceDN w:val="false"/>
        <w:adjustRightInd w:val="false"/>
        <w:spacing w:after="0"/>
        <w:rPr>
          <w:rFonts w:cs="Times New Roman" w:eastAsia="Times New Roman"/>
          <w:lang w:eastAsia="hr-HR"/>
        </w:rPr>
      </w:pPr>
    </w:p>
    <w:p w:rsidRDefault="00FF568B" w:rsidP="00FF568B" w:rsidR="00FF568B" w:rsidRPr="00FF568B">
      <w:pPr>
        <w:overflowPunct w:val="false"/>
        <w:autoSpaceDE w:val="false"/>
        <w:autoSpaceDN w:val="false"/>
        <w:adjustRightInd w:val="false"/>
        <w:spacing w:after="0"/>
        <w:ind w:firstLine="851"/>
        <w:jc w:val="both"/>
        <w:rPr>
          <w:rFonts w:cs="Times New Roman" w:eastAsia="Times New Roman"/>
          <w:lang w:eastAsia="hr-HR"/>
        </w:rPr>
      </w:pPr>
      <w:r w:rsidRPr="00FF568B">
        <w:rPr>
          <w:rFonts w:cs="Times New Roman" w:eastAsia="Times New Roman"/>
          <w:lang w:eastAsia="hr-HR"/>
        </w:rPr>
        <w:t xml:space="preserve">TRGOVAČKI SUD U BJELOVARU, po stečajnom sucu Mariji Petrina Kubica, u stečajnom postupku nad dužnikom </w:t>
      </w:r>
      <w:r w:rsidRPr="00FF568B">
        <w:rPr>
          <w:rFonts w:cs="Times New Roman" w:eastAsia="Times New Roman"/>
          <w:noProof/>
          <w:lang w:eastAsia="hr-HR"/>
        </w:rPr>
        <w:t>BRESTOVAC-PILANA d.o.o. Garešnički Brestovac, Brestovačka ulica 33, OIB: 08082368657,</w:t>
      </w:r>
      <w:r w:rsidRPr="00FF568B">
        <w:rPr>
          <w:rFonts w:cs="Times New Roman" w:eastAsia="Times New Roman"/>
          <w:lang w:eastAsia="hr-HR"/>
        </w:rPr>
        <w:t xml:space="preserve"> nakon ročišta za prodaju nekretnina održanog 14. siječnja 2016., dana 28. siječnja 2016.</w:t>
      </w:r>
    </w:p>
    <w:p w:rsidRDefault="00FF568B" w:rsidP="00FF568B" w:rsidR="00FF568B" w:rsidRPr="00FF568B">
      <w:pPr>
        <w:overflowPunct w:val="false"/>
        <w:autoSpaceDE w:val="false"/>
        <w:autoSpaceDN w:val="false"/>
        <w:adjustRightInd w:val="false"/>
        <w:spacing w:after="0"/>
        <w:jc w:val="both"/>
        <w:rPr>
          <w:rFonts w:cs="Times New Roman" w:eastAsia="Times New Roman"/>
          <w:lang w:eastAsia="hr-HR"/>
        </w:rPr>
      </w:pPr>
    </w:p>
    <w:p w:rsidRDefault="00FF568B" w:rsidP="00FF568B" w:rsidR="00FF568B" w:rsidRPr="00FF568B">
      <w:pPr>
        <w:overflowPunct w:val="false"/>
        <w:autoSpaceDE w:val="false"/>
        <w:autoSpaceDN w:val="false"/>
        <w:adjustRightInd w:val="false"/>
        <w:spacing w:after="0"/>
        <w:jc w:val="center"/>
        <w:rPr>
          <w:rFonts w:cs="Times New Roman" w:eastAsia="Times New Roman"/>
          <w:lang w:eastAsia="hr-HR"/>
        </w:rPr>
      </w:pPr>
      <w:r w:rsidRPr="00FF568B">
        <w:rPr>
          <w:rFonts w:cs="Times New Roman" w:eastAsia="Times New Roman"/>
          <w:lang w:eastAsia="hr-HR"/>
        </w:rPr>
        <w:t>r i j e š i o  j e</w:t>
      </w:r>
    </w:p>
    <w:p w:rsidRDefault="00FF568B" w:rsidP="00FF568B" w:rsidR="00FF568B" w:rsidRPr="00FF568B">
      <w:pPr>
        <w:overflowPunct w:val="false"/>
        <w:autoSpaceDE w:val="false"/>
        <w:autoSpaceDN w:val="false"/>
        <w:adjustRightInd w:val="false"/>
        <w:spacing w:after="0"/>
        <w:jc w:val="both"/>
        <w:rPr>
          <w:rFonts w:cs="Times New Roman" w:eastAsia="Times New Roman"/>
          <w:lang w:eastAsia="hr-HR"/>
        </w:rPr>
      </w:pPr>
    </w:p>
    <w:p w:rsidRDefault="00FF568B" w:rsidP="00FF568B" w:rsidR="00FF568B" w:rsidRPr="00FF568B">
      <w:pPr>
        <w:overflowPunct w:val="false"/>
        <w:autoSpaceDE w:val="false"/>
        <w:autoSpaceDN w:val="false"/>
        <w:adjustRightInd w:val="false"/>
        <w:spacing w:after="0"/>
        <w:ind w:firstLine="851"/>
        <w:jc w:val="both"/>
        <w:rPr>
          <w:rFonts w:cs="Times New Roman" w:eastAsia="Times New Roman"/>
          <w:szCs w:val="20"/>
          <w:lang w:eastAsia="hr-HR"/>
        </w:rPr>
      </w:pPr>
      <w:r w:rsidRPr="00FF568B">
        <w:rPr>
          <w:rFonts w:cs="Times New Roman" w:eastAsia="Times New Roman"/>
          <w:lang w:eastAsia="hr-HR"/>
        </w:rPr>
        <w:t xml:space="preserve">I. Nekretnine stečajnog dužnika </w:t>
      </w:r>
      <w:r w:rsidRPr="00FF568B">
        <w:rPr>
          <w:rFonts w:cs="Times New Roman" w:eastAsia="Times New Roman"/>
          <w:noProof/>
          <w:lang w:eastAsia="hr-HR"/>
        </w:rPr>
        <w:t>BRESTOVAC-PILANA d.o.o. Garešnički Brestovac,</w:t>
      </w:r>
      <w:r w:rsidRPr="00FF568B">
        <w:rPr>
          <w:rFonts w:cs="Times New Roman" w:eastAsia="Times New Roman"/>
          <w:lang w:eastAsia="hr-HR"/>
        </w:rPr>
        <w:t xml:space="preserve"> upisane </w:t>
      </w:r>
      <w:r w:rsidRPr="00FF568B">
        <w:rPr>
          <w:rFonts w:cs="Times New Roman" w:eastAsia="Times New Roman"/>
          <w:noProof/>
          <w:lang w:eastAsia="hr-HR"/>
        </w:rPr>
        <w:t xml:space="preserve">u </w:t>
      </w:r>
      <w:r w:rsidRPr="00FF568B">
        <w:rPr>
          <w:rFonts w:cs="Times New Roman" w:eastAsia="Times New Roman"/>
          <w:b/>
          <w:noProof/>
          <w:lang w:eastAsia="hr-HR"/>
        </w:rPr>
        <w:t>zk.ul. 2584 k.o. Garešnica</w:t>
      </w:r>
      <w:r w:rsidRPr="00FF568B">
        <w:rPr>
          <w:rFonts w:cs="Times New Roman" w:eastAsia="Times New Roman"/>
          <w:noProof/>
          <w:lang w:eastAsia="hr-HR"/>
        </w:rPr>
        <w:t xml:space="preserve"> čk.br. 1874/3 proizvodna hala primarne prerade, proizvodna hala dorade pilane, stolarska radionica, pariona, šupa za suhu građu, porta II za teretni saobraćaj, baraka za radnike skladišta pilane, nadstrešnica za sortiranje građe pilane I, nadstrešnica za sortiranje građe pilane II, nadstrešnica za sortiranje sitne građe, nadstrešnica za sortiranje sitne građe II u Brestovcu sa </w:t>
      </w:r>
      <w:smartTag w:element="metricconverter" w:uri="urn:schemas-microsoft-com:office:smarttags">
        <w:smartTagPr>
          <w:attr w:val="12 jutara" w:name="ProductID"/>
        </w:smartTagPr>
        <w:r w:rsidRPr="00FF568B">
          <w:rPr>
            <w:rFonts w:cs="Times New Roman" w:eastAsia="Times New Roman"/>
            <w:noProof/>
            <w:lang w:eastAsia="hr-HR"/>
          </w:rPr>
          <w:t>12 jutara</w:t>
        </w:r>
      </w:smartTag>
      <w:r w:rsidRPr="00FF568B">
        <w:rPr>
          <w:rFonts w:cs="Times New Roman" w:eastAsia="Times New Roman"/>
          <w:noProof/>
          <w:lang w:eastAsia="hr-HR"/>
        </w:rPr>
        <w:t xml:space="preserve"> 179 čhv te čk.br. 1874/27 dvorište sa dijelom garaže sa 57 čhv i u z</w:t>
      </w:r>
      <w:r w:rsidRPr="00FF568B">
        <w:rPr>
          <w:rFonts w:cs="Times New Roman" w:eastAsia="Times New Roman"/>
          <w:b/>
          <w:noProof/>
          <w:lang w:eastAsia="hr-HR"/>
        </w:rPr>
        <w:t xml:space="preserve">k.ul. 2586 k.o. Garešnica </w:t>
      </w:r>
      <w:r w:rsidRPr="00FF568B">
        <w:rPr>
          <w:rFonts w:cs="Times New Roman" w:eastAsia="Times New Roman"/>
          <w:noProof/>
          <w:lang w:eastAsia="hr-HR"/>
        </w:rPr>
        <w:t xml:space="preserve">čk.br. 1874/1 skladište gotove robe tvornice parketa, proizvodna hala tvornice parketa, anex tvornice parketa, skladište suhe građe, šupa za pripremu lamel građe i lam. (parketa opruga), šupa-nadstrešnica za suhu građu tvornice parketa, komorska sušara 1 sa </w:t>
      </w:r>
      <w:smartTag w:element="metricconverter" w:uri="urn:schemas-microsoft-com:office:smarttags">
        <w:smartTagPr>
          <w:attr w:val="4 jutra" w:name="ProductID"/>
        </w:smartTagPr>
        <w:r w:rsidRPr="00FF568B">
          <w:rPr>
            <w:rFonts w:cs="Times New Roman" w:eastAsia="Times New Roman"/>
            <w:noProof/>
            <w:lang w:eastAsia="hr-HR"/>
          </w:rPr>
          <w:t>4 jutra</w:t>
        </w:r>
      </w:smartTag>
      <w:r w:rsidRPr="00FF568B">
        <w:rPr>
          <w:rFonts w:cs="Times New Roman" w:eastAsia="Times New Roman"/>
          <w:noProof/>
          <w:lang w:eastAsia="hr-HR"/>
        </w:rPr>
        <w:t xml:space="preserve"> 187 čhv, čk.br. 1874/29 garaža za službena osobna vozila sa 23 čhv,</w:t>
      </w:r>
      <w:r w:rsidRPr="00FF568B">
        <w:rPr>
          <w:rFonts w:cs="Times New Roman" w:eastAsia="Times New Roman"/>
          <w:szCs w:val="20"/>
          <w:lang w:eastAsia="hr-HR"/>
        </w:rPr>
        <w:t xml:space="preserve"> </w:t>
      </w:r>
      <w:r w:rsidRPr="00FF568B">
        <w:rPr>
          <w:rFonts w:cs="Times New Roman" w:eastAsia="Times New Roman"/>
          <w:lang w:eastAsia="hr-HR"/>
        </w:rPr>
        <w:t xml:space="preserve">dosuđuju se kupcu </w:t>
      </w:r>
      <w:r w:rsidRPr="00FF568B">
        <w:rPr>
          <w:rFonts w:cs="Times New Roman" w:eastAsia="Times New Roman"/>
          <w:szCs w:val="20"/>
          <w:lang w:eastAsia="hr-HR"/>
        </w:rPr>
        <w:t xml:space="preserve">SEDIA d.o.o., proizvodnja, trgovina i usluge, Zagreb, Velimira </w:t>
      </w:r>
      <w:proofErr w:type="spellStart"/>
      <w:r w:rsidRPr="00FF568B">
        <w:rPr>
          <w:rFonts w:cs="Times New Roman" w:eastAsia="Times New Roman"/>
          <w:szCs w:val="20"/>
          <w:lang w:eastAsia="hr-HR"/>
        </w:rPr>
        <w:t>Škorpika</w:t>
      </w:r>
      <w:proofErr w:type="spellEnd"/>
      <w:r w:rsidRPr="00FF568B">
        <w:rPr>
          <w:rFonts w:cs="Times New Roman" w:eastAsia="Times New Roman"/>
          <w:szCs w:val="20"/>
          <w:lang w:eastAsia="hr-HR"/>
        </w:rPr>
        <w:t xml:space="preserve"> 22, OIB: 77038726176.</w:t>
      </w:r>
    </w:p>
    <w:p w:rsidRDefault="00FF568B" w:rsidP="00FF568B" w:rsidR="00FF568B" w:rsidRPr="00FF568B">
      <w:pPr>
        <w:overflowPunct w:val="false"/>
        <w:autoSpaceDE w:val="false"/>
        <w:autoSpaceDN w:val="false"/>
        <w:adjustRightInd w:val="false"/>
        <w:spacing w:after="0"/>
        <w:ind w:firstLine="851"/>
        <w:jc w:val="both"/>
        <w:rPr>
          <w:rFonts w:cs="Times New Roman" w:eastAsia="Times New Roman"/>
          <w:lang w:eastAsia="hr-HR"/>
        </w:rPr>
      </w:pPr>
    </w:p>
    <w:p w:rsidRDefault="00FF568B" w:rsidP="00FF568B" w:rsidR="00FF568B" w:rsidRPr="00FF568B">
      <w:pPr>
        <w:overflowPunct w:val="false"/>
        <w:autoSpaceDE w:val="false"/>
        <w:autoSpaceDN w:val="false"/>
        <w:adjustRightInd w:val="false"/>
        <w:spacing w:after="0"/>
        <w:ind w:firstLine="851"/>
        <w:jc w:val="both"/>
        <w:rPr>
          <w:rFonts w:cs="Times New Roman" w:eastAsia="Times New Roman"/>
          <w:lang w:eastAsia="hr-HR"/>
        </w:rPr>
      </w:pPr>
      <w:r w:rsidRPr="00FF568B">
        <w:rPr>
          <w:rFonts w:cs="Times New Roman" w:eastAsia="Times New Roman"/>
          <w:lang w:eastAsia="hr-HR"/>
        </w:rPr>
        <w:t xml:space="preserve">II. Kupac </w:t>
      </w:r>
      <w:r w:rsidRPr="00FF568B">
        <w:rPr>
          <w:rFonts w:cs="Times New Roman" w:eastAsia="Times New Roman"/>
          <w:szCs w:val="20"/>
          <w:lang w:eastAsia="hr-HR"/>
        </w:rPr>
        <w:t xml:space="preserve">SEDIA d.o.o., proizvodnja, trgovina i usluge, Zagreb, Velimira </w:t>
      </w:r>
      <w:proofErr w:type="spellStart"/>
      <w:r w:rsidRPr="00FF568B">
        <w:rPr>
          <w:rFonts w:cs="Times New Roman" w:eastAsia="Times New Roman"/>
          <w:szCs w:val="20"/>
          <w:lang w:eastAsia="hr-HR"/>
        </w:rPr>
        <w:t>Škorpika</w:t>
      </w:r>
      <w:proofErr w:type="spellEnd"/>
      <w:r w:rsidRPr="00FF568B">
        <w:rPr>
          <w:rFonts w:cs="Times New Roman" w:eastAsia="Times New Roman"/>
          <w:szCs w:val="20"/>
          <w:lang w:eastAsia="hr-HR"/>
        </w:rPr>
        <w:t xml:space="preserve"> 22, </w:t>
      </w:r>
      <w:r w:rsidRPr="00FF568B">
        <w:rPr>
          <w:rFonts w:cs="Times New Roman" w:eastAsia="Times New Roman"/>
          <w:lang w:eastAsia="hr-HR"/>
        </w:rPr>
        <w:t xml:space="preserve">dužan je platiti razliku </w:t>
      </w:r>
      <w:proofErr w:type="spellStart"/>
      <w:r w:rsidRPr="00FF568B">
        <w:rPr>
          <w:rFonts w:cs="Times New Roman" w:eastAsia="Times New Roman"/>
          <w:lang w:eastAsia="hr-HR"/>
        </w:rPr>
        <w:t>kupovnine</w:t>
      </w:r>
      <w:proofErr w:type="spellEnd"/>
      <w:r w:rsidRPr="00FF568B">
        <w:rPr>
          <w:rFonts w:cs="Times New Roman" w:eastAsia="Times New Roman"/>
          <w:lang w:eastAsia="hr-HR"/>
        </w:rPr>
        <w:t xml:space="preserve"> u iznosu od 2.069.550,00 kn (</w:t>
      </w:r>
      <w:proofErr w:type="spellStart"/>
      <w:r w:rsidRPr="00FF568B">
        <w:rPr>
          <w:rFonts w:cs="Times New Roman" w:eastAsia="Times New Roman"/>
          <w:lang w:eastAsia="hr-HR"/>
        </w:rPr>
        <w:t>dvamilijunašezdesetdevettisućapetstopedesetkuna</w:t>
      </w:r>
      <w:proofErr w:type="spellEnd"/>
      <w:r w:rsidRPr="00FF568B">
        <w:rPr>
          <w:rFonts w:cs="Times New Roman" w:eastAsia="Times New Roman"/>
          <w:lang w:eastAsia="hr-HR"/>
        </w:rPr>
        <w:t xml:space="preserve">) u roku od 30 dana od pravomoćnosti ovoga rješenja, na račun ovoga suda broj IBAN: HR6123900011300000630 pozivom na br. HR05 140-42-14. </w:t>
      </w:r>
    </w:p>
    <w:p w:rsidRDefault="00FF568B" w:rsidP="00FF568B" w:rsidR="00FF568B" w:rsidRPr="00FF568B">
      <w:pPr>
        <w:overflowPunct w:val="false"/>
        <w:autoSpaceDE w:val="false"/>
        <w:autoSpaceDN w:val="false"/>
        <w:adjustRightInd w:val="false"/>
        <w:spacing w:after="0"/>
        <w:ind w:firstLine="851"/>
        <w:jc w:val="both"/>
        <w:rPr>
          <w:rFonts w:cs="Times New Roman" w:eastAsia="Times New Roman"/>
          <w:lang w:eastAsia="hr-HR"/>
        </w:rPr>
      </w:pPr>
    </w:p>
    <w:p w:rsidRDefault="00FF568B" w:rsidP="00FF568B" w:rsidR="00FF568B" w:rsidRPr="00FF568B">
      <w:pPr>
        <w:overflowPunct w:val="false"/>
        <w:autoSpaceDE w:val="false"/>
        <w:autoSpaceDN w:val="false"/>
        <w:adjustRightInd w:val="false"/>
        <w:spacing w:after="0"/>
        <w:ind w:firstLine="851"/>
        <w:jc w:val="both"/>
        <w:rPr>
          <w:rFonts w:cs="Times New Roman" w:eastAsia="Times New Roman"/>
          <w:lang w:eastAsia="hr-HR"/>
        </w:rPr>
      </w:pPr>
      <w:r w:rsidRPr="00FF568B">
        <w:rPr>
          <w:rFonts w:cs="Times New Roman" w:eastAsia="Times New Roman"/>
          <w:lang w:eastAsia="hr-HR"/>
        </w:rPr>
        <w:t xml:space="preserve">III. Nakon pravomoćnosti ovoga rješenja i nakon što kupac </w:t>
      </w:r>
      <w:r w:rsidRPr="00FF568B">
        <w:rPr>
          <w:rFonts w:cs="Times New Roman" w:eastAsia="Times New Roman"/>
          <w:szCs w:val="20"/>
          <w:lang w:eastAsia="hr-HR"/>
        </w:rPr>
        <w:t xml:space="preserve">SEDIA d.o.o., proizvodnja, trgovina i usluge, Zagreb, </w:t>
      </w:r>
      <w:r w:rsidRPr="00FF568B">
        <w:rPr>
          <w:rFonts w:cs="Times New Roman" w:eastAsia="Times New Roman"/>
          <w:lang w:eastAsia="hr-HR"/>
        </w:rPr>
        <w:t xml:space="preserve">uplati </w:t>
      </w:r>
      <w:proofErr w:type="spellStart"/>
      <w:r w:rsidRPr="00FF568B">
        <w:rPr>
          <w:rFonts w:cs="Times New Roman" w:eastAsia="Times New Roman"/>
          <w:lang w:eastAsia="hr-HR"/>
        </w:rPr>
        <w:t>kupovninu</w:t>
      </w:r>
      <w:proofErr w:type="spellEnd"/>
      <w:r w:rsidRPr="00FF568B">
        <w:rPr>
          <w:rFonts w:cs="Times New Roman" w:eastAsia="Times New Roman"/>
          <w:lang w:eastAsia="hr-HR"/>
        </w:rPr>
        <w:t xml:space="preserve"> iz </w:t>
      </w:r>
      <w:proofErr w:type="spellStart"/>
      <w:r w:rsidRPr="00FF568B">
        <w:rPr>
          <w:rFonts w:cs="Times New Roman" w:eastAsia="Times New Roman"/>
          <w:lang w:eastAsia="hr-HR"/>
        </w:rPr>
        <w:t>toč</w:t>
      </w:r>
      <w:proofErr w:type="spellEnd"/>
      <w:r w:rsidRPr="00FF568B">
        <w:rPr>
          <w:rFonts w:cs="Times New Roman" w:eastAsia="Times New Roman"/>
          <w:lang w:eastAsia="hr-HR"/>
        </w:rPr>
        <w:t xml:space="preserve">. II., određuje se u zemljišnim knjigama koje vodi Općinski sud u Bjelovaru, Stalna služba u Garešnici, upis prava vlasništva na nekretninama upisanim </w:t>
      </w:r>
      <w:r w:rsidRPr="00FF568B">
        <w:rPr>
          <w:rFonts w:cs="Times New Roman" w:eastAsia="Times New Roman"/>
          <w:szCs w:val="20"/>
          <w:lang w:eastAsia="hr-HR"/>
        </w:rPr>
        <w:t xml:space="preserve">u </w:t>
      </w:r>
      <w:r w:rsidRPr="00FF568B">
        <w:rPr>
          <w:rFonts w:cs="Times New Roman" w:eastAsia="Times New Roman"/>
          <w:noProof/>
          <w:lang w:eastAsia="hr-HR"/>
        </w:rPr>
        <w:t>BRESTOVAC-PILANA d.o.o. Garešnički Brestovac, Brestovačka ulica 33, OIB: 08082368657</w:t>
      </w:r>
      <w:r w:rsidRPr="00FF568B">
        <w:rPr>
          <w:rFonts w:cs="Times New Roman" w:eastAsia="Times New Roman"/>
          <w:lang w:eastAsia="hr-HR"/>
        </w:rPr>
        <w:t xml:space="preserve">, </w:t>
      </w:r>
      <w:r w:rsidRPr="00FF568B">
        <w:rPr>
          <w:rFonts w:cs="Times New Roman" w:eastAsia="Times New Roman"/>
          <w:szCs w:val="20"/>
          <w:lang w:eastAsia="hr-HR"/>
        </w:rPr>
        <w:t xml:space="preserve">brisanje zabilježbe otvaranja stečajnog postupka nad BRESTOVAC-PILANA d.o.o. Garešnički Brestovac po rješenju Trgovačkog suda u Bjelovaru br. St-42/2014-25 od 15. srpnja 2014. (Z-4029/2014), zabilježbe prodaje nekretnina po rješenju Trgovačkog suda u Bjelovaru broj St-42/2014-46 od 20. listopada 2014. (Z-418/2015), zabilježbe otvaranja postupka </w:t>
      </w:r>
      <w:proofErr w:type="spellStart"/>
      <w:r w:rsidRPr="00FF568B">
        <w:rPr>
          <w:rFonts w:cs="Times New Roman" w:eastAsia="Times New Roman"/>
          <w:szCs w:val="20"/>
          <w:lang w:eastAsia="hr-HR"/>
        </w:rPr>
        <w:t>predstečajne</w:t>
      </w:r>
      <w:proofErr w:type="spellEnd"/>
      <w:r w:rsidRPr="00FF568B">
        <w:rPr>
          <w:rFonts w:cs="Times New Roman" w:eastAsia="Times New Roman"/>
          <w:szCs w:val="20"/>
          <w:lang w:eastAsia="hr-HR"/>
        </w:rPr>
        <w:t xml:space="preserve"> nagodbe (Z-470/13), predbilježbe </w:t>
      </w:r>
      <w:r w:rsidRPr="00FF568B">
        <w:rPr>
          <w:rFonts w:cs="Times New Roman" w:eastAsia="Times New Roman"/>
          <w:szCs w:val="20"/>
          <w:lang w:eastAsia="hr-HR"/>
        </w:rPr>
        <w:lastRenderedPageBreak/>
        <w:t>založnog prava (Z-3749/2014) t</w:t>
      </w:r>
      <w:r w:rsidRPr="00FF568B">
        <w:rPr>
          <w:rFonts w:cs="Times New Roman" w:eastAsia="Times New Roman"/>
          <w:lang w:eastAsia="hr-HR"/>
        </w:rPr>
        <w:t>e brisanje uknjiženih prava zaloga (Z-522/02, Z-1243/04, Z-1504/05, Z-973/09, Z-1592/09, Z-1166/10, Z-470/13, Z-3749/2014, Z-16/01, Z-1190/07, Z-1024/10, Z-1069/11, Z-1121/12 i Z-1122/12).</w:t>
      </w:r>
    </w:p>
    <w:p w:rsidRDefault="00FF568B" w:rsidP="00FF568B" w:rsidR="00FF568B" w:rsidRPr="00FF568B">
      <w:pPr>
        <w:overflowPunct w:val="false"/>
        <w:autoSpaceDE w:val="false"/>
        <w:autoSpaceDN w:val="false"/>
        <w:adjustRightInd w:val="false"/>
        <w:spacing w:after="0"/>
        <w:ind w:firstLine="851"/>
        <w:jc w:val="both"/>
        <w:rPr>
          <w:rFonts w:cs="Times New Roman" w:eastAsia="Times New Roman"/>
          <w:lang w:eastAsia="hr-HR"/>
        </w:rPr>
      </w:pPr>
    </w:p>
    <w:p w:rsidRDefault="00FF568B" w:rsidP="00FF568B" w:rsidR="00FF568B" w:rsidRPr="00FF568B">
      <w:pPr>
        <w:overflowPunct w:val="false"/>
        <w:autoSpaceDE w:val="false"/>
        <w:autoSpaceDN w:val="false"/>
        <w:adjustRightInd w:val="false"/>
        <w:spacing w:after="0"/>
        <w:ind w:firstLine="851"/>
        <w:jc w:val="both"/>
        <w:rPr>
          <w:rFonts w:cs="Times New Roman" w:eastAsia="Times New Roman"/>
          <w:lang w:eastAsia="hr-HR"/>
        </w:rPr>
      </w:pPr>
      <w:r w:rsidRPr="00FF568B">
        <w:rPr>
          <w:rFonts w:cs="Times New Roman" w:eastAsia="Times New Roman"/>
          <w:lang w:eastAsia="hr-HR"/>
        </w:rPr>
        <w:t xml:space="preserve">IV. Ako kupac u roku iz </w:t>
      </w:r>
      <w:proofErr w:type="spellStart"/>
      <w:r w:rsidRPr="00FF568B">
        <w:rPr>
          <w:rFonts w:cs="Times New Roman" w:eastAsia="Times New Roman"/>
          <w:lang w:eastAsia="hr-HR"/>
        </w:rPr>
        <w:t>toč</w:t>
      </w:r>
      <w:proofErr w:type="spellEnd"/>
      <w:r w:rsidRPr="00FF568B">
        <w:rPr>
          <w:rFonts w:cs="Times New Roman" w:eastAsia="Times New Roman"/>
          <w:lang w:eastAsia="hr-HR"/>
        </w:rPr>
        <w:t xml:space="preserve">. II ovoga rješenja ne plati </w:t>
      </w:r>
      <w:proofErr w:type="spellStart"/>
      <w:r w:rsidRPr="00FF568B">
        <w:rPr>
          <w:rFonts w:cs="Times New Roman" w:eastAsia="Times New Roman"/>
          <w:lang w:eastAsia="hr-HR"/>
        </w:rPr>
        <w:t>kupovninu</w:t>
      </w:r>
      <w:proofErr w:type="spellEnd"/>
      <w:r w:rsidRPr="00FF568B">
        <w:rPr>
          <w:rFonts w:cs="Times New Roman" w:eastAsia="Times New Roman"/>
          <w:lang w:eastAsia="hr-HR"/>
        </w:rPr>
        <w:t xml:space="preserve">, sud će prodaju oglasiti nevažećom i odrediti novu prodaju, a iz položenog osiguranja namiriti će se nastali troškovi, te troškovi nove prodaje i naknaditi razlika između </w:t>
      </w:r>
      <w:proofErr w:type="spellStart"/>
      <w:r w:rsidRPr="00FF568B">
        <w:rPr>
          <w:rFonts w:cs="Times New Roman" w:eastAsia="Times New Roman"/>
          <w:lang w:eastAsia="hr-HR"/>
        </w:rPr>
        <w:t>kupovnine</w:t>
      </w:r>
      <w:proofErr w:type="spellEnd"/>
      <w:r w:rsidRPr="00FF568B">
        <w:rPr>
          <w:rFonts w:cs="Times New Roman" w:eastAsia="Times New Roman"/>
          <w:lang w:eastAsia="hr-HR"/>
        </w:rPr>
        <w:t xml:space="preserve"> postignute na prijašnjoj dražbi i novoj dražbi.  </w:t>
      </w:r>
    </w:p>
    <w:p w:rsidRDefault="00FF568B" w:rsidP="00FF568B" w:rsidR="00FF568B" w:rsidRPr="00FF568B">
      <w:pPr>
        <w:overflowPunct w:val="false"/>
        <w:autoSpaceDE w:val="false"/>
        <w:autoSpaceDN w:val="false"/>
        <w:adjustRightInd w:val="false"/>
        <w:spacing w:after="0"/>
        <w:ind w:firstLine="851"/>
        <w:jc w:val="both"/>
        <w:rPr>
          <w:rFonts w:cs="Times New Roman" w:eastAsia="Times New Roman"/>
          <w:lang w:eastAsia="hr-HR"/>
        </w:rPr>
      </w:pPr>
    </w:p>
    <w:p w:rsidRDefault="00FF568B" w:rsidP="00FF568B" w:rsidR="00FF568B" w:rsidRPr="00FF568B">
      <w:pPr>
        <w:overflowPunct w:val="false"/>
        <w:autoSpaceDE w:val="false"/>
        <w:autoSpaceDN w:val="false"/>
        <w:adjustRightInd w:val="false"/>
        <w:spacing w:after="0"/>
        <w:ind w:firstLine="851"/>
        <w:jc w:val="both"/>
        <w:rPr>
          <w:rFonts w:cs="Times New Roman" w:eastAsia="Times New Roman"/>
          <w:lang w:eastAsia="hr-HR"/>
        </w:rPr>
      </w:pPr>
      <w:r w:rsidRPr="00FF568B">
        <w:rPr>
          <w:rFonts w:cs="Times New Roman" w:eastAsia="Times New Roman"/>
          <w:lang w:eastAsia="hr-HR"/>
        </w:rPr>
        <w:t xml:space="preserve">V. Nakon pravomoćnosti ovoga rješenja i nakon što kupac </w:t>
      </w:r>
      <w:r w:rsidRPr="00FF568B">
        <w:rPr>
          <w:rFonts w:cs="Times New Roman" w:eastAsia="Times New Roman"/>
          <w:szCs w:val="20"/>
          <w:lang w:eastAsia="hr-HR"/>
        </w:rPr>
        <w:t xml:space="preserve">SEDIA d.o.o., proizvodnja, trgovina i usluge, Zagreb, </w:t>
      </w:r>
      <w:r w:rsidRPr="00FF568B">
        <w:rPr>
          <w:rFonts w:cs="Times New Roman" w:eastAsia="Times New Roman"/>
          <w:lang w:eastAsia="hr-HR"/>
        </w:rPr>
        <w:t xml:space="preserve">položi </w:t>
      </w:r>
      <w:proofErr w:type="spellStart"/>
      <w:r w:rsidRPr="00FF568B">
        <w:rPr>
          <w:rFonts w:cs="Times New Roman" w:eastAsia="Times New Roman"/>
          <w:lang w:eastAsia="hr-HR"/>
        </w:rPr>
        <w:t>kupovninu</w:t>
      </w:r>
      <w:proofErr w:type="spellEnd"/>
      <w:r w:rsidRPr="00FF568B">
        <w:rPr>
          <w:rFonts w:cs="Times New Roman" w:eastAsia="Times New Roman"/>
          <w:lang w:eastAsia="hr-HR"/>
        </w:rPr>
        <w:t xml:space="preserve">, u zemljišnim knjigama će se upisati pravo vlasništva u korist kupca te će se brisati upisana zabilježbe, prava i tereti. </w:t>
      </w:r>
    </w:p>
    <w:p w:rsidRDefault="00FF568B" w:rsidP="00FF568B" w:rsidR="00FF568B" w:rsidRPr="00FF568B">
      <w:pPr>
        <w:overflowPunct w:val="false"/>
        <w:autoSpaceDE w:val="false"/>
        <w:autoSpaceDN w:val="false"/>
        <w:adjustRightInd w:val="false"/>
        <w:spacing w:after="0"/>
        <w:jc w:val="both"/>
        <w:rPr>
          <w:rFonts w:cs="Times New Roman" w:eastAsia="Times New Roman"/>
          <w:lang w:eastAsia="hr-HR"/>
        </w:rPr>
      </w:pPr>
    </w:p>
    <w:p w:rsidRDefault="00FF568B" w:rsidP="00FF568B" w:rsidR="00FF568B" w:rsidRPr="00FF568B">
      <w:pPr>
        <w:overflowPunct w:val="false"/>
        <w:autoSpaceDE w:val="false"/>
        <w:autoSpaceDN w:val="false"/>
        <w:adjustRightInd w:val="false"/>
        <w:spacing w:after="0"/>
        <w:jc w:val="center"/>
        <w:rPr>
          <w:rFonts w:cs="Times New Roman" w:eastAsia="Times New Roman"/>
          <w:lang w:eastAsia="hr-HR"/>
        </w:rPr>
      </w:pPr>
      <w:r w:rsidRPr="00FF568B">
        <w:rPr>
          <w:rFonts w:cs="Times New Roman" w:eastAsia="Times New Roman"/>
          <w:lang w:eastAsia="hr-HR"/>
        </w:rPr>
        <w:t>Obrazloženje</w:t>
      </w:r>
    </w:p>
    <w:p w:rsidRDefault="00FF568B" w:rsidP="00FF568B" w:rsidR="00FF568B" w:rsidRPr="00FF568B">
      <w:pPr>
        <w:overflowPunct w:val="false"/>
        <w:autoSpaceDE w:val="false"/>
        <w:autoSpaceDN w:val="false"/>
        <w:adjustRightInd w:val="false"/>
        <w:spacing w:after="0"/>
        <w:jc w:val="both"/>
        <w:rPr>
          <w:rFonts w:cs="Times New Roman" w:eastAsia="Times New Roman"/>
          <w:lang w:eastAsia="hr-HR"/>
        </w:rPr>
      </w:pPr>
    </w:p>
    <w:p w:rsidRDefault="00FF568B" w:rsidP="00FF568B" w:rsidR="00FF568B" w:rsidRPr="00FF568B">
      <w:pPr>
        <w:overflowPunct w:val="false"/>
        <w:autoSpaceDE w:val="false"/>
        <w:autoSpaceDN w:val="false"/>
        <w:adjustRightInd w:val="false"/>
        <w:spacing w:after="0"/>
        <w:ind w:firstLine="851"/>
        <w:jc w:val="both"/>
        <w:rPr>
          <w:rFonts w:cs="Times New Roman" w:eastAsia="Times New Roman"/>
          <w:lang w:eastAsia="hr-HR"/>
        </w:rPr>
      </w:pPr>
      <w:r w:rsidRPr="00FF568B">
        <w:rPr>
          <w:rFonts w:cs="Times New Roman" w:eastAsia="Times New Roman"/>
          <w:lang w:eastAsia="hr-HR"/>
        </w:rPr>
        <w:t xml:space="preserve">U stečajnom postupku koji se vodi nad stečajnim dužnikom BRESTOVAC-PILANA d.o.o. Garešnički Brestovac određena je prodaja nekretnina opisanih u </w:t>
      </w:r>
      <w:proofErr w:type="spellStart"/>
      <w:r w:rsidRPr="00FF568B">
        <w:rPr>
          <w:rFonts w:cs="Times New Roman" w:eastAsia="Times New Roman"/>
          <w:lang w:eastAsia="hr-HR"/>
        </w:rPr>
        <w:t>toč</w:t>
      </w:r>
      <w:proofErr w:type="spellEnd"/>
      <w:r w:rsidRPr="00FF568B">
        <w:rPr>
          <w:rFonts w:cs="Times New Roman" w:eastAsia="Times New Roman"/>
          <w:lang w:eastAsia="hr-HR"/>
        </w:rPr>
        <w:t xml:space="preserve">. I. izreke ovoga rješenja, sukladno odredbi čl.164. st.1. Stečajnog zakona </w:t>
      </w:r>
      <w:r w:rsidRPr="00FF568B">
        <w:rPr>
          <w:rFonts w:cs="Times New Roman" w:eastAsia="Times New Roman"/>
          <w:noProof/>
          <w:szCs w:val="20"/>
          <w:lang w:eastAsia="hr-HR"/>
        </w:rPr>
        <w:t>(</w:t>
      </w:r>
      <w:r w:rsidRPr="00FF568B">
        <w:rPr>
          <w:rFonts w:cs="Times New Roman" w:eastAsia="Times New Roman"/>
          <w:noProof/>
          <w:szCs w:val="20"/>
          <w:lang w:eastAsia="hr-HR" w:val="en-GB"/>
        </w:rPr>
        <w:t>Narodne novine br. 44/96, 29/99, 123/03, 82/06, 116/10 i 25/12)</w:t>
      </w:r>
      <w:r w:rsidRPr="00FF568B">
        <w:rPr>
          <w:rFonts w:cs="Times New Roman" w:eastAsia="Times New Roman"/>
          <w:lang w:eastAsia="hr-HR"/>
        </w:rPr>
        <w:t xml:space="preserve">, uz odgovarajuću primjenu odredaba propisa o ovrsi kojima je uređena ovrha </w:t>
      </w:r>
      <w:proofErr w:type="gramStart"/>
      <w:r w:rsidRPr="00FF568B">
        <w:rPr>
          <w:rFonts w:cs="Times New Roman" w:eastAsia="Times New Roman"/>
          <w:lang w:eastAsia="hr-HR"/>
        </w:rPr>
        <w:t>na</w:t>
      </w:r>
      <w:proofErr w:type="gramEnd"/>
      <w:r w:rsidRPr="00FF568B">
        <w:rPr>
          <w:rFonts w:cs="Times New Roman" w:eastAsia="Times New Roman"/>
          <w:lang w:eastAsia="hr-HR"/>
        </w:rPr>
        <w:t xml:space="preserve"> nekretnini, s obzirom da su nekretnine opterećene </w:t>
      </w:r>
      <w:proofErr w:type="spellStart"/>
      <w:r w:rsidRPr="00FF568B">
        <w:rPr>
          <w:rFonts w:cs="Times New Roman" w:eastAsia="Times New Roman"/>
          <w:lang w:eastAsia="hr-HR"/>
        </w:rPr>
        <w:t>razlučnim</w:t>
      </w:r>
      <w:proofErr w:type="spellEnd"/>
      <w:r w:rsidRPr="00FF568B">
        <w:rPr>
          <w:rFonts w:cs="Times New Roman" w:eastAsia="Times New Roman"/>
          <w:lang w:eastAsia="hr-HR"/>
        </w:rPr>
        <w:t xml:space="preserve"> pravom.</w:t>
      </w:r>
    </w:p>
    <w:p w:rsidRDefault="00FF568B" w:rsidP="00FF568B" w:rsidR="00FF568B" w:rsidRPr="00FF568B">
      <w:pPr>
        <w:overflowPunct w:val="false"/>
        <w:autoSpaceDE w:val="false"/>
        <w:autoSpaceDN w:val="false"/>
        <w:adjustRightInd w:val="false"/>
        <w:spacing w:after="0"/>
        <w:ind w:firstLine="851"/>
        <w:jc w:val="both"/>
        <w:rPr>
          <w:rFonts w:cs="Times New Roman" w:eastAsia="Times New Roman"/>
          <w:lang w:eastAsia="hr-HR"/>
        </w:rPr>
      </w:pPr>
    </w:p>
    <w:p w:rsidRDefault="00FF568B" w:rsidP="00FF568B" w:rsidR="00FF568B" w:rsidRPr="00FF568B">
      <w:pPr>
        <w:overflowPunct w:val="false"/>
        <w:autoSpaceDE w:val="false"/>
        <w:autoSpaceDN w:val="false"/>
        <w:adjustRightInd w:val="false"/>
        <w:spacing w:after="0"/>
        <w:ind w:firstLine="851"/>
        <w:jc w:val="both"/>
        <w:rPr>
          <w:rFonts w:cs="Times New Roman" w:eastAsia="Times New Roman"/>
          <w:lang w:eastAsia="hr-HR"/>
        </w:rPr>
      </w:pPr>
      <w:r w:rsidRPr="00FF568B">
        <w:rPr>
          <w:rFonts w:cs="Times New Roman" w:eastAsia="Times New Roman"/>
          <w:lang w:eastAsia="hr-HR"/>
        </w:rPr>
        <w:t xml:space="preserve">Sud je u smislu odredbe čl.97. st.1. Ovršnog zakona </w:t>
      </w:r>
      <w:r w:rsidRPr="00FF568B">
        <w:rPr>
          <w:rFonts w:cs="Times New Roman" w:eastAsia="Times New Roman"/>
          <w:noProof/>
          <w:szCs w:val="20"/>
          <w:lang w:eastAsia="hr-HR"/>
        </w:rPr>
        <w:t xml:space="preserve">(Narodne novine br. 57/96, 29/99, 42/00, 173/03, 194/03, 151/04, 88/05, 121/05, 67/08, 139/10 i 112/12, dalje: OZ) </w:t>
      </w:r>
      <w:r w:rsidRPr="00FF568B">
        <w:rPr>
          <w:rFonts w:cs="Times New Roman" w:eastAsia="Times New Roman"/>
          <w:lang w:eastAsia="hr-HR"/>
        </w:rPr>
        <w:t>odredio prodaju nekretnina usmenom javnom dražbom te je sukladno st.3. istog članka povjerio održavanje ročišta za javnu dražbu javnom bilježniku Mariji Čulo Poljak iz Bjelovara.</w:t>
      </w:r>
    </w:p>
    <w:p w:rsidRDefault="00FF568B" w:rsidP="00FF568B" w:rsidR="00FF568B" w:rsidRPr="00FF568B">
      <w:pPr>
        <w:overflowPunct w:val="false"/>
        <w:autoSpaceDE w:val="false"/>
        <w:autoSpaceDN w:val="false"/>
        <w:adjustRightInd w:val="false"/>
        <w:spacing w:after="0"/>
        <w:ind w:firstLine="851"/>
        <w:jc w:val="both"/>
        <w:rPr>
          <w:rFonts w:cs="Times New Roman" w:eastAsia="Times New Roman"/>
          <w:lang w:eastAsia="hr-HR"/>
        </w:rPr>
      </w:pPr>
      <w:r w:rsidRPr="00FF568B">
        <w:rPr>
          <w:rFonts w:cs="Times New Roman" w:eastAsia="Times New Roman"/>
          <w:lang w:eastAsia="hr-HR"/>
        </w:rPr>
        <w:t xml:space="preserve">Nekretnine navedene u </w:t>
      </w:r>
      <w:proofErr w:type="spellStart"/>
      <w:r w:rsidRPr="00FF568B">
        <w:rPr>
          <w:rFonts w:cs="Times New Roman" w:eastAsia="Times New Roman"/>
          <w:lang w:eastAsia="hr-HR"/>
        </w:rPr>
        <w:t>toč</w:t>
      </w:r>
      <w:proofErr w:type="spellEnd"/>
      <w:r w:rsidRPr="00FF568B">
        <w:rPr>
          <w:rFonts w:cs="Times New Roman" w:eastAsia="Times New Roman"/>
          <w:lang w:eastAsia="hr-HR"/>
        </w:rPr>
        <w:t xml:space="preserve"> I. prodavane su skupno sa nekretninama stečajnog dužnika BRESTOVAC drvni kombinat d.d. Garešnički Brestovac (stečajni postupak  St-41/2014) i</w:t>
      </w:r>
      <w:r w:rsidRPr="00FF568B">
        <w:rPr>
          <w:rFonts w:cs="Times New Roman" w:eastAsia="Times New Roman"/>
          <w:b/>
          <w:lang w:eastAsia="hr-HR"/>
        </w:rPr>
        <w:t xml:space="preserve"> </w:t>
      </w:r>
      <w:r w:rsidRPr="00FF568B">
        <w:rPr>
          <w:rFonts w:cs="Times New Roman" w:eastAsia="Times New Roman"/>
          <w:lang w:eastAsia="hr-HR"/>
        </w:rPr>
        <w:t>stečajnog dužnika BRESTOVAC-Tvornica namještaja d.o.o. Garešnički Brestovac (stečajni postupak St-43/2014).</w:t>
      </w:r>
    </w:p>
    <w:p w:rsidRDefault="00FF568B" w:rsidP="00FF568B" w:rsidR="00FF568B" w:rsidRPr="00FF568B">
      <w:pPr>
        <w:overflowPunct w:val="false"/>
        <w:autoSpaceDE w:val="false"/>
        <w:autoSpaceDN w:val="false"/>
        <w:adjustRightInd w:val="false"/>
        <w:spacing w:after="0"/>
        <w:ind w:firstLine="851"/>
        <w:jc w:val="both"/>
        <w:rPr>
          <w:rFonts w:cs="Times New Roman" w:eastAsia="Times New Roman"/>
          <w:lang w:eastAsia="hr-HR"/>
        </w:rPr>
      </w:pPr>
    </w:p>
    <w:p w:rsidRDefault="00FF568B" w:rsidP="00FF568B" w:rsidR="00FF568B" w:rsidRPr="00FF568B">
      <w:pPr>
        <w:overflowPunct w:val="false"/>
        <w:autoSpaceDE w:val="false"/>
        <w:autoSpaceDN w:val="false"/>
        <w:adjustRightInd w:val="false"/>
        <w:spacing w:after="0"/>
        <w:ind w:firstLine="851"/>
        <w:jc w:val="both"/>
        <w:rPr>
          <w:rFonts w:cs="Times New Roman" w:eastAsia="Times New Roman"/>
          <w:lang w:eastAsia="hr-HR"/>
        </w:rPr>
      </w:pPr>
      <w:r w:rsidRPr="00FF568B">
        <w:rPr>
          <w:rFonts w:cs="Times New Roman" w:eastAsia="Times New Roman"/>
          <w:lang w:eastAsia="hr-HR"/>
        </w:rPr>
        <w:t xml:space="preserve">Na ročištu za javnu dražbu održanom kod javnog bilježnika 14. siječnja 2016. za kupnju je bio zainteresiran samo ponuditelj </w:t>
      </w:r>
      <w:r w:rsidRPr="00FF568B">
        <w:rPr>
          <w:rFonts w:cs="Times New Roman" w:eastAsia="Times New Roman"/>
          <w:szCs w:val="20"/>
          <w:lang w:eastAsia="hr-HR"/>
        </w:rPr>
        <w:t>SEDIA d.o.o., proizvodnja, trgovina i usluge, Zagreb,</w:t>
      </w:r>
      <w:r w:rsidRPr="00FF568B">
        <w:rPr>
          <w:rFonts w:cs="Times New Roman" w:eastAsia="Times New Roman"/>
          <w:lang w:eastAsia="hr-HR"/>
        </w:rPr>
        <w:t xml:space="preserve"> koji je ponudio početnu prodajnu cijenu za sve nekretnine, navedenu u oglasu za prodaju objavljenom u Jutarnjem nedjeljnom listu od 27. prosinca 2015. Početna prodajna cijena za nekretnine navedene u </w:t>
      </w:r>
      <w:proofErr w:type="spellStart"/>
      <w:r w:rsidRPr="00FF568B">
        <w:rPr>
          <w:rFonts w:cs="Times New Roman" w:eastAsia="Times New Roman"/>
          <w:lang w:eastAsia="hr-HR"/>
        </w:rPr>
        <w:t>toč.I</w:t>
      </w:r>
      <w:proofErr w:type="spellEnd"/>
      <w:r w:rsidRPr="00FF568B">
        <w:rPr>
          <w:rFonts w:cs="Times New Roman" w:eastAsia="Times New Roman"/>
          <w:lang w:eastAsia="hr-HR"/>
        </w:rPr>
        <w:t xml:space="preserve">. ovog rješenja (odnosno </w:t>
      </w:r>
      <w:proofErr w:type="spellStart"/>
      <w:r w:rsidRPr="00FF568B">
        <w:rPr>
          <w:rFonts w:cs="Times New Roman" w:eastAsia="Times New Roman"/>
          <w:lang w:eastAsia="hr-HR"/>
        </w:rPr>
        <w:t>toč</w:t>
      </w:r>
      <w:proofErr w:type="spellEnd"/>
      <w:r w:rsidRPr="00FF568B">
        <w:rPr>
          <w:rFonts w:cs="Times New Roman" w:eastAsia="Times New Roman"/>
          <w:lang w:eastAsia="hr-HR"/>
        </w:rPr>
        <w:t xml:space="preserve">. </w:t>
      </w:r>
      <w:proofErr w:type="spellStart"/>
      <w:r w:rsidRPr="00FF568B">
        <w:rPr>
          <w:rFonts w:cs="Times New Roman" w:eastAsia="Times New Roman"/>
          <w:lang w:eastAsia="hr-HR"/>
        </w:rPr>
        <w:t>I.d</w:t>
      </w:r>
      <w:proofErr w:type="spellEnd"/>
      <w:r w:rsidRPr="00FF568B">
        <w:rPr>
          <w:rFonts w:cs="Times New Roman" w:eastAsia="Times New Roman"/>
          <w:lang w:eastAsia="hr-HR"/>
        </w:rPr>
        <w:t xml:space="preserve">) oglasa) bila je 2.299.500,00 kn te je sud po zaključenju dražbe i primitku zapisnika javnog bilježnika od 14. siječnja 2016. o održanoj usmenoj javnoj dražbi (list 605-607) utvrdio da su ispunjeni svi uvjeti da se kupcu </w:t>
      </w:r>
      <w:r w:rsidRPr="00FF568B">
        <w:rPr>
          <w:rFonts w:cs="Times New Roman" w:eastAsia="Times New Roman"/>
          <w:szCs w:val="20"/>
          <w:lang w:eastAsia="hr-HR"/>
        </w:rPr>
        <w:t>SEDIA d.o.o., proizvodnja, trgovina i usluge, Zagreb,</w:t>
      </w:r>
      <w:r w:rsidRPr="00FF568B">
        <w:rPr>
          <w:rFonts w:cs="Times New Roman" w:eastAsia="Times New Roman"/>
          <w:lang w:eastAsia="hr-HR"/>
        </w:rPr>
        <w:t xml:space="preserve"> dosude nekretnine u vlasništvu stečajnog dužnika BRESTOVAC-PILANA d.o.o. Garešnički Brestovac.</w:t>
      </w:r>
    </w:p>
    <w:p w:rsidRDefault="00FF568B" w:rsidP="00FF568B" w:rsidR="00FF568B" w:rsidRPr="00FF568B">
      <w:pPr>
        <w:overflowPunct w:val="false"/>
        <w:autoSpaceDE w:val="false"/>
        <w:autoSpaceDN w:val="false"/>
        <w:adjustRightInd w:val="false"/>
        <w:spacing w:after="0"/>
        <w:ind w:firstLine="851"/>
        <w:jc w:val="both"/>
        <w:rPr>
          <w:rFonts w:cs="Times New Roman" w:eastAsia="Times New Roman"/>
          <w:lang w:eastAsia="hr-HR"/>
        </w:rPr>
      </w:pPr>
    </w:p>
    <w:p w:rsidRDefault="00FF568B" w:rsidP="00FF568B" w:rsidR="00FF568B" w:rsidRPr="00FF568B">
      <w:pPr>
        <w:overflowPunct w:val="false"/>
        <w:autoSpaceDE w:val="false"/>
        <w:autoSpaceDN w:val="false"/>
        <w:adjustRightInd w:val="false"/>
        <w:spacing w:after="0"/>
        <w:ind w:firstLine="851"/>
        <w:jc w:val="both"/>
        <w:rPr>
          <w:rFonts w:cs="Times New Roman" w:eastAsia="Times New Roman"/>
          <w:lang w:eastAsia="hr-HR"/>
        </w:rPr>
      </w:pPr>
      <w:r w:rsidRPr="00FF568B">
        <w:rPr>
          <w:rFonts w:cs="Times New Roman" w:eastAsia="Times New Roman"/>
          <w:lang w:eastAsia="hr-HR"/>
        </w:rPr>
        <w:t xml:space="preserve">Odluka o polaganju </w:t>
      </w:r>
      <w:proofErr w:type="spellStart"/>
      <w:r w:rsidRPr="00FF568B">
        <w:rPr>
          <w:rFonts w:cs="Times New Roman" w:eastAsia="Times New Roman"/>
          <w:lang w:eastAsia="hr-HR"/>
        </w:rPr>
        <w:t>kupovnine</w:t>
      </w:r>
      <w:proofErr w:type="spellEnd"/>
      <w:r w:rsidRPr="00FF568B">
        <w:rPr>
          <w:rFonts w:cs="Times New Roman" w:eastAsia="Times New Roman"/>
          <w:lang w:eastAsia="hr-HR"/>
        </w:rPr>
        <w:t xml:space="preserve"> temelji se na odredbi čl.106. OZ, a odluka o predaji nekretnina na odredbi čl.108. st.4. OZ. Budući je ponuditelj uplatio jamčevinu u iznosu od 229.950,00 kn, u obvezi je na račun ovoga suda uplatiti preostali iznos od 2.069.550,00 kn.</w:t>
      </w:r>
    </w:p>
    <w:p w:rsidRDefault="00FF568B" w:rsidP="00FF568B" w:rsidR="00FF568B" w:rsidRPr="00FF568B">
      <w:pPr>
        <w:overflowPunct w:val="false"/>
        <w:autoSpaceDE w:val="false"/>
        <w:autoSpaceDN w:val="false"/>
        <w:adjustRightInd w:val="false"/>
        <w:spacing w:after="0"/>
        <w:ind w:firstLine="851"/>
        <w:jc w:val="both"/>
        <w:rPr>
          <w:rFonts w:cs="Times New Roman" w:eastAsia="Times New Roman"/>
          <w:lang w:eastAsia="hr-HR"/>
        </w:rPr>
      </w:pPr>
    </w:p>
    <w:p w:rsidRDefault="00FF568B" w:rsidP="00FF568B" w:rsidR="00FF568B" w:rsidRPr="00FF568B">
      <w:pPr>
        <w:overflowPunct w:val="false"/>
        <w:autoSpaceDE w:val="false"/>
        <w:autoSpaceDN w:val="false"/>
        <w:adjustRightInd w:val="false"/>
        <w:spacing w:after="0"/>
        <w:ind w:firstLine="851"/>
        <w:jc w:val="both"/>
        <w:rPr>
          <w:rFonts w:cs="Times New Roman" w:eastAsia="Times New Roman"/>
          <w:lang w:eastAsia="hr-HR"/>
        </w:rPr>
      </w:pPr>
      <w:r w:rsidRPr="00FF568B">
        <w:rPr>
          <w:rFonts w:cs="Times New Roman" w:eastAsia="Times New Roman"/>
          <w:lang w:eastAsia="hr-HR"/>
        </w:rPr>
        <w:t xml:space="preserve">Po pravomoćnosti ovoga rješenja i nakon što kupac položi </w:t>
      </w:r>
      <w:proofErr w:type="spellStart"/>
      <w:r w:rsidRPr="00FF568B">
        <w:rPr>
          <w:rFonts w:cs="Times New Roman" w:eastAsia="Times New Roman"/>
          <w:lang w:eastAsia="hr-HR"/>
        </w:rPr>
        <w:t>kupovninu</w:t>
      </w:r>
      <w:proofErr w:type="spellEnd"/>
      <w:r w:rsidRPr="00FF568B">
        <w:rPr>
          <w:rFonts w:cs="Times New Roman" w:eastAsia="Times New Roman"/>
          <w:lang w:eastAsia="hr-HR"/>
        </w:rPr>
        <w:t>, u zemljišnim knjigama će se u njegovu korist upisati pravo vlasništva te će se brisati upisana prava i tereti (čl.108. st.1. OZ), a sud će donijeti zaključak o predaji nekretnine kupcu (čl.108. st.4. OZ).</w:t>
      </w:r>
    </w:p>
    <w:p w:rsidRDefault="00FF568B" w:rsidP="00FF568B" w:rsidR="00FF568B" w:rsidRPr="00FF568B">
      <w:pPr>
        <w:overflowPunct w:val="false"/>
        <w:autoSpaceDE w:val="false"/>
        <w:autoSpaceDN w:val="false"/>
        <w:adjustRightInd w:val="false"/>
        <w:spacing w:after="0"/>
        <w:ind w:firstLine="851"/>
        <w:jc w:val="both"/>
        <w:rPr>
          <w:rFonts w:cs="Times New Roman" w:eastAsia="Times New Roman"/>
          <w:lang w:eastAsia="hr-HR"/>
        </w:rPr>
      </w:pPr>
    </w:p>
    <w:p w:rsidRDefault="00FF568B" w:rsidP="00FF568B" w:rsidR="00FF568B" w:rsidRPr="00FF568B">
      <w:pPr>
        <w:overflowPunct w:val="false"/>
        <w:autoSpaceDE w:val="false"/>
        <w:autoSpaceDN w:val="false"/>
        <w:adjustRightInd w:val="false"/>
        <w:spacing w:after="0"/>
        <w:ind w:firstLine="851"/>
        <w:jc w:val="both"/>
        <w:rPr>
          <w:rFonts w:cs="Times New Roman" w:eastAsia="Times New Roman"/>
          <w:lang w:eastAsia="hr-HR"/>
        </w:rPr>
      </w:pPr>
      <w:r w:rsidRPr="00FF568B">
        <w:rPr>
          <w:rFonts w:cs="Times New Roman" w:eastAsia="Times New Roman"/>
          <w:lang w:eastAsia="hr-HR"/>
        </w:rPr>
        <w:lastRenderedPageBreak/>
        <w:t>Slijedom navedenog riješeno je kao u izreci.</w:t>
      </w:r>
    </w:p>
    <w:p w:rsidRDefault="00FF568B" w:rsidP="00FF568B" w:rsidR="00FF568B" w:rsidRPr="00FF568B">
      <w:pPr>
        <w:overflowPunct w:val="false"/>
        <w:autoSpaceDE w:val="false"/>
        <w:autoSpaceDN w:val="false"/>
        <w:adjustRightInd w:val="false"/>
        <w:spacing w:after="0"/>
        <w:jc w:val="both"/>
        <w:rPr>
          <w:rFonts w:cs="Times New Roman" w:eastAsia="Times New Roman"/>
          <w:lang w:eastAsia="hr-HR"/>
        </w:rPr>
      </w:pPr>
    </w:p>
    <w:p w:rsidRDefault="00FF568B" w:rsidP="00FF568B" w:rsidR="00FF568B" w:rsidRPr="00FF568B">
      <w:pPr>
        <w:overflowPunct w:val="false"/>
        <w:autoSpaceDE w:val="false"/>
        <w:autoSpaceDN w:val="false"/>
        <w:adjustRightInd w:val="false"/>
        <w:spacing w:after="0"/>
        <w:jc w:val="center"/>
        <w:rPr>
          <w:rFonts w:cs="Times New Roman" w:eastAsia="Times New Roman"/>
          <w:lang w:eastAsia="hr-HR"/>
        </w:rPr>
      </w:pPr>
      <w:r w:rsidRPr="00FF568B">
        <w:rPr>
          <w:rFonts w:cs="Times New Roman" w:eastAsia="Times New Roman"/>
          <w:lang w:eastAsia="hr-HR"/>
        </w:rPr>
        <w:t>U Bjelovaru, 28. siječnja 2016.</w:t>
      </w:r>
    </w:p>
    <w:p w:rsidRDefault="00FF568B" w:rsidP="00FF568B" w:rsidR="00FF568B" w:rsidRPr="00FF568B">
      <w:pPr>
        <w:overflowPunct w:val="false"/>
        <w:autoSpaceDE w:val="false"/>
        <w:autoSpaceDN w:val="false"/>
        <w:adjustRightInd w:val="false"/>
        <w:spacing w:after="0"/>
        <w:jc w:val="both"/>
        <w:rPr>
          <w:rFonts w:cs="Times New Roman" w:eastAsia="Times New Roman"/>
          <w:lang w:eastAsia="hr-HR"/>
        </w:rPr>
      </w:pPr>
    </w:p>
    <w:p w:rsidRDefault="00FF568B" w:rsidP="00FF568B" w:rsidR="00FF568B" w:rsidRPr="00FF568B">
      <w:pPr>
        <w:overflowPunct w:val="false"/>
        <w:autoSpaceDE w:val="false"/>
        <w:autoSpaceDN w:val="false"/>
        <w:adjustRightInd w:val="false"/>
        <w:spacing w:after="0"/>
        <w:ind w:firstLine="5245"/>
        <w:jc w:val="both"/>
        <w:rPr>
          <w:rFonts w:cs="Times New Roman" w:eastAsia="Times New Roman"/>
          <w:lang w:eastAsia="hr-HR"/>
        </w:rPr>
      </w:pPr>
      <w:r w:rsidRPr="00FF568B">
        <w:rPr>
          <w:rFonts w:cs="Times New Roman" w:eastAsia="Times New Roman"/>
          <w:lang w:eastAsia="hr-HR"/>
        </w:rPr>
        <w:t>STEČAJNI SUDAC</w:t>
      </w:r>
    </w:p>
    <w:p w:rsidRDefault="00FF568B" w:rsidP="00FF568B" w:rsidR="00FF568B" w:rsidRPr="00FF568B">
      <w:pPr>
        <w:overflowPunct w:val="false"/>
        <w:autoSpaceDE w:val="false"/>
        <w:autoSpaceDN w:val="false"/>
        <w:adjustRightInd w:val="false"/>
        <w:spacing w:after="0"/>
        <w:ind w:firstLine="4678"/>
        <w:jc w:val="both"/>
        <w:rPr>
          <w:rFonts w:cs="Times New Roman" w:eastAsia="Times New Roman"/>
          <w:lang w:eastAsia="hr-HR"/>
        </w:rPr>
      </w:pPr>
      <w:r w:rsidRPr="00FF568B">
        <w:rPr>
          <w:rFonts w:cs="Times New Roman" w:eastAsia="Times New Roman"/>
          <w:lang w:eastAsia="hr-HR"/>
        </w:rPr>
        <w:t xml:space="preserve">MARIJA PETRINA KUBICA </w:t>
      </w:r>
    </w:p>
    <w:p w:rsidRDefault="00FF568B" w:rsidP="00FF568B" w:rsidR="00FF568B" w:rsidRPr="00FF568B">
      <w:pPr>
        <w:overflowPunct w:val="false"/>
        <w:autoSpaceDE w:val="false"/>
        <w:autoSpaceDN w:val="false"/>
        <w:adjustRightInd w:val="false"/>
        <w:spacing w:after="0"/>
        <w:ind w:firstLine="4678"/>
        <w:jc w:val="both"/>
        <w:rPr>
          <w:rFonts w:cs="Times New Roman" w:eastAsia="Times New Roman"/>
          <w:lang w:eastAsia="hr-HR"/>
        </w:rPr>
      </w:pPr>
    </w:p>
    <w:p w:rsidRDefault="00FF568B" w:rsidP="00FF568B" w:rsidR="00FF568B" w:rsidRPr="00FF568B">
      <w:pPr>
        <w:overflowPunct w:val="false"/>
        <w:autoSpaceDE w:val="false"/>
        <w:autoSpaceDN w:val="false"/>
        <w:adjustRightInd w:val="false"/>
        <w:spacing w:after="0"/>
        <w:ind w:firstLine="4678"/>
        <w:jc w:val="both"/>
        <w:rPr>
          <w:rFonts w:cs="Times New Roman" w:eastAsia="Times New Roman"/>
          <w:lang w:eastAsia="hr-HR"/>
        </w:rPr>
      </w:pPr>
    </w:p>
    <w:p w:rsidRDefault="00FF568B" w:rsidP="00FF568B" w:rsidR="00FF568B" w:rsidRPr="00FF568B">
      <w:pPr>
        <w:overflowPunct w:val="false"/>
        <w:autoSpaceDE w:val="false"/>
        <w:autoSpaceDN w:val="false"/>
        <w:adjustRightInd w:val="false"/>
        <w:spacing w:after="0"/>
        <w:ind w:firstLine="4678"/>
        <w:jc w:val="both"/>
        <w:rPr>
          <w:rFonts w:cs="Times New Roman" w:eastAsia="Times New Roman"/>
          <w:lang w:eastAsia="hr-HR"/>
        </w:rPr>
      </w:pPr>
    </w:p>
    <w:p w:rsidRDefault="00FF568B" w:rsidP="00FF568B" w:rsidR="00FF568B" w:rsidRPr="00FF568B">
      <w:pPr>
        <w:overflowPunct w:val="false"/>
        <w:autoSpaceDE w:val="false"/>
        <w:autoSpaceDN w:val="false"/>
        <w:adjustRightInd w:val="false"/>
        <w:spacing w:after="0"/>
        <w:jc w:val="both"/>
        <w:rPr>
          <w:rFonts w:cs="Times New Roman" w:eastAsia="Times New Roman"/>
          <w:lang w:eastAsia="hr-HR"/>
        </w:rPr>
      </w:pPr>
    </w:p>
    <w:p w:rsidRDefault="00FF568B" w:rsidP="00FF568B" w:rsidR="00FF568B" w:rsidRPr="00FF568B">
      <w:pPr>
        <w:overflowPunct w:val="false"/>
        <w:autoSpaceDE w:val="false"/>
        <w:autoSpaceDN w:val="false"/>
        <w:adjustRightInd w:val="false"/>
        <w:spacing w:after="0"/>
        <w:jc w:val="both"/>
        <w:rPr>
          <w:rFonts w:cs="Times New Roman" w:eastAsia="Times New Roman"/>
          <w:lang w:eastAsia="hr-HR"/>
        </w:rPr>
      </w:pPr>
    </w:p>
    <w:p w:rsidRDefault="00FF568B" w:rsidP="00FF568B" w:rsidR="00FF568B" w:rsidRPr="00FF568B">
      <w:pPr>
        <w:overflowPunct w:val="false"/>
        <w:autoSpaceDE w:val="false"/>
        <w:autoSpaceDN w:val="false"/>
        <w:adjustRightInd w:val="false"/>
        <w:spacing w:after="0"/>
        <w:jc w:val="both"/>
        <w:rPr>
          <w:rFonts w:cs="Times New Roman" w:eastAsia="Times New Roman"/>
          <w:lang w:eastAsia="hr-HR"/>
        </w:rPr>
      </w:pPr>
      <w:r w:rsidRPr="00FF568B">
        <w:rPr>
          <w:rFonts w:cs="Times New Roman" w:eastAsia="Times New Roman"/>
          <w:lang w:eastAsia="hr-HR"/>
        </w:rPr>
        <w:t>POUKA O PRAVNOM LIJEKU: Protiv ovog rješenja može se podnijeti žalba u roku od 8 dana od primitka rješenja, na Visoki trgovački sud RH u Zagrebu, a putem ovog suda. Žalba se podnosi u tri primjerka.</w:t>
      </w:r>
    </w:p>
    <w:p w:rsidRDefault="00FF568B" w:rsidP="00FF568B" w:rsidR="00FF568B" w:rsidRPr="00FF568B">
      <w:pPr>
        <w:overflowPunct w:val="false"/>
        <w:autoSpaceDE w:val="false"/>
        <w:autoSpaceDN w:val="false"/>
        <w:adjustRightInd w:val="false"/>
        <w:spacing w:after="0"/>
        <w:jc w:val="both"/>
        <w:rPr>
          <w:rFonts w:cs="Times New Roman" w:eastAsia="Times New Roman"/>
          <w:lang w:eastAsia="hr-HR"/>
        </w:rPr>
      </w:pPr>
    </w:p>
    <w:p w:rsidRDefault="00FF568B" w:rsidP="00FF568B" w:rsidR="00FF568B" w:rsidRPr="00FF568B">
      <w:pPr>
        <w:overflowPunct w:val="false"/>
        <w:autoSpaceDE w:val="false"/>
        <w:autoSpaceDN w:val="false"/>
        <w:adjustRightInd w:val="false"/>
        <w:spacing w:after="0"/>
        <w:jc w:val="both"/>
        <w:rPr>
          <w:rFonts w:cs="Times New Roman" w:eastAsia="Times New Roman"/>
          <w:lang w:eastAsia="hr-HR"/>
        </w:rPr>
      </w:pPr>
      <w:proofErr w:type="spellStart"/>
      <w:r w:rsidRPr="00FF568B">
        <w:rPr>
          <w:rFonts w:cs="Times New Roman" w:eastAsia="Times New Roman"/>
          <w:lang w:eastAsia="hr-HR"/>
        </w:rPr>
        <w:t>Rj</w:t>
      </w:r>
      <w:proofErr w:type="spellEnd"/>
      <w:r w:rsidRPr="00FF568B">
        <w:rPr>
          <w:rFonts w:cs="Times New Roman" w:eastAsia="Times New Roman"/>
          <w:lang w:eastAsia="hr-HR"/>
        </w:rPr>
        <w:t>.</w:t>
      </w:r>
    </w:p>
    <w:p w:rsidRDefault="00FF568B" w:rsidP="00FF568B" w:rsidR="00FF568B" w:rsidRPr="00FF568B">
      <w:pPr>
        <w:overflowPunct w:val="false"/>
        <w:autoSpaceDE w:val="false"/>
        <w:autoSpaceDN w:val="false"/>
        <w:adjustRightInd w:val="false"/>
        <w:spacing w:after="0"/>
        <w:jc w:val="both"/>
        <w:rPr>
          <w:rFonts w:cs="Times New Roman" w:eastAsia="Times New Roman"/>
          <w:lang w:eastAsia="hr-HR"/>
        </w:rPr>
      </w:pPr>
      <w:r w:rsidRPr="00FF568B">
        <w:rPr>
          <w:rFonts w:cs="Times New Roman" w:eastAsia="Times New Roman"/>
          <w:lang w:eastAsia="hr-HR"/>
        </w:rPr>
        <w:t>DNA:stečajnom upravitelju</w:t>
      </w:r>
    </w:p>
    <w:p w:rsidRDefault="00FF568B" w:rsidP="00FF568B" w:rsidR="00FF568B" w:rsidRPr="00FF568B">
      <w:pPr>
        <w:overflowPunct w:val="false"/>
        <w:autoSpaceDE w:val="false"/>
        <w:autoSpaceDN w:val="false"/>
        <w:adjustRightInd w:val="false"/>
        <w:spacing w:after="0"/>
        <w:jc w:val="both"/>
        <w:rPr>
          <w:rFonts w:cs="Times New Roman" w:eastAsia="Times New Roman"/>
          <w:lang w:eastAsia="hr-HR"/>
        </w:rPr>
      </w:pPr>
      <w:r w:rsidRPr="00FF568B">
        <w:rPr>
          <w:rFonts w:cs="Times New Roman" w:eastAsia="Times New Roman"/>
          <w:lang w:eastAsia="hr-HR"/>
        </w:rPr>
        <w:t xml:space="preserve">         kupcu SEDIA d.o.o. Zagreb</w:t>
      </w:r>
    </w:p>
    <w:p w:rsidRDefault="00FF568B" w:rsidP="00FF568B" w:rsidR="00FF568B" w:rsidRPr="00FF568B">
      <w:pPr>
        <w:overflowPunct w:val="false"/>
        <w:autoSpaceDE w:val="false"/>
        <w:autoSpaceDN w:val="false"/>
        <w:adjustRightInd w:val="false"/>
        <w:spacing w:after="0"/>
        <w:jc w:val="both"/>
        <w:rPr>
          <w:rFonts w:cs="Times New Roman" w:eastAsia="Times New Roman"/>
          <w:lang w:eastAsia="hr-HR"/>
        </w:rPr>
      </w:pPr>
      <w:r w:rsidRPr="00FF568B">
        <w:rPr>
          <w:rFonts w:cs="Times New Roman" w:eastAsia="Times New Roman"/>
          <w:lang w:eastAsia="hr-HR"/>
        </w:rPr>
        <w:t xml:space="preserve">         </w:t>
      </w:r>
      <w:proofErr w:type="spellStart"/>
      <w:r w:rsidRPr="00FF568B">
        <w:rPr>
          <w:rFonts w:cs="Times New Roman" w:eastAsia="Times New Roman"/>
          <w:lang w:eastAsia="hr-HR"/>
        </w:rPr>
        <w:t>razlučnim</w:t>
      </w:r>
      <w:proofErr w:type="spellEnd"/>
      <w:r w:rsidRPr="00FF568B">
        <w:rPr>
          <w:rFonts w:cs="Times New Roman" w:eastAsia="Times New Roman"/>
          <w:lang w:eastAsia="hr-HR"/>
        </w:rPr>
        <w:t xml:space="preserve"> vjerovnicima </w:t>
      </w:r>
    </w:p>
    <w:p w:rsidRDefault="00FF568B" w:rsidP="00FF568B" w:rsidR="00FF568B" w:rsidRPr="00FF568B">
      <w:pPr>
        <w:overflowPunct w:val="false"/>
        <w:autoSpaceDE w:val="false"/>
        <w:autoSpaceDN w:val="false"/>
        <w:adjustRightInd w:val="false"/>
        <w:spacing w:after="0"/>
        <w:jc w:val="both"/>
        <w:rPr>
          <w:rFonts w:cs="Times New Roman" w:eastAsia="Times New Roman"/>
          <w:lang w:eastAsia="hr-HR"/>
        </w:rPr>
      </w:pPr>
      <w:r w:rsidRPr="00FF568B">
        <w:rPr>
          <w:rFonts w:cs="Times New Roman" w:eastAsia="Times New Roman"/>
          <w:lang w:eastAsia="hr-HR"/>
        </w:rPr>
        <w:t xml:space="preserve">         e-oglasna ploča</w:t>
      </w:r>
    </w:p>
    <w:p w:rsidRDefault="00FF568B" w:rsidP="00FF568B" w:rsidR="00FF568B" w:rsidRPr="00FF568B">
      <w:pPr>
        <w:overflowPunct w:val="false"/>
        <w:autoSpaceDE w:val="false"/>
        <w:autoSpaceDN w:val="false"/>
        <w:adjustRightInd w:val="false"/>
        <w:spacing w:after="0"/>
        <w:jc w:val="both"/>
        <w:rPr>
          <w:rFonts w:cs="Times New Roman" w:eastAsia="Times New Roman"/>
          <w:lang w:eastAsia="hr-HR"/>
        </w:rPr>
      </w:pPr>
      <w:r w:rsidRPr="00FF568B">
        <w:rPr>
          <w:rFonts w:cs="Times New Roman" w:eastAsia="Times New Roman"/>
          <w:lang w:eastAsia="hr-HR"/>
        </w:rPr>
        <w:t xml:space="preserve">         Poreznoj upravi Garešnica, po pravomoćnosti</w:t>
      </w:r>
    </w:p>
    <w:p w:rsidRDefault="00FF568B" w:rsidP="00FF568B" w:rsidR="00FF568B" w:rsidRPr="00FF568B">
      <w:pPr>
        <w:overflowPunct w:val="false"/>
        <w:autoSpaceDE w:val="false"/>
        <w:autoSpaceDN w:val="false"/>
        <w:adjustRightInd w:val="false"/>
        <w:spacing w:after="0"/>
        <w:jc w:val="both"/>
        <w:rPr>
          <w:rFonts w:cs="Times New Roman" w:eastAsia="Times New Roman"/>
          <w:lang w:eastAsia="hr-HR" w:val="en-GB"/>
        </w:rPr>
      </w:pPr>
      <w:r w:rsidRPr="00FF568B">
        <w:rPr>
          <w:rFonts w:cs="Times New Roman" w:eastAsia="Times New Roman"/>
          <w:lang w:eastAsia="hr-HR"/>
        </w:rPr>
        <w:t>Bj.28.1.2016.</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68B"/>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288520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St-42/2014-111</izvorni_sadrzaj>
    <derivirana_varijabla naziv="DomainObject.Oznaka_1">St-42/2014-111</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2014.</izvorni_sadrzaj>
    <derivirana_varijabla naziv="DomainObject.Predmet.DatumOsnivanja_1">9.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St-42/2014</izvorni_sadrzaj>
    <derivirana_varijabla naziv="DomainObject.Predmet.OznakaBroj_1">St-42/2014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BRESTOVAC - Pilana društvo sa ograničenom odgovornošću GAREŠNIČKI BRESTOVAC</izvorni_sadrzaj>
    <derivirana_varijabla naziv="DomainObject.Predmet.StrankaFormated_1">  BRESTOVAC - Pilana društvo sa ograničenom odgovornošću GAREŠNIČKI BRESTOVAC</derivirana_varijabla>
  </DomainObject.Predmet.StrankaFormated>
  <DomainObject.Predmet.StrankaFormatedOIB>
    <izvorni_sadrzaj>  BRESTOVAC - Pilana društvo sa ograničenom odgovornošću GAREŠNIČKI BRESTOVAC, OIB 08082368657</izvorni_sadrzaj>
    <derivirana_varijabla naziv="DomainObject.Predmet.StrankaFormatedOIB_1">  BRESTOVAC - Pilana društvo sa ograničenom odgovornošću GAREŠNIČKI BRESTOVAC, OIB 08082368657</derivirana_varijabla>
  </DomainObject.Predmet.StrankaFormatedOIB>
  <DomainObject.Predmet.StrankaFormatedWithAdress>
    <izvorni_sadrzaj> BRESTOVAC - Pilana društvo sa ograničenom odgovornošću GAREŠNIČKI BRESTOVAC, Brestovačka ulica 33, 43280 Garešnički Brestovac</izvorni_sadrzaj>
    <derivirana_varijabla naziv="DomainObject.Predmet.StrankaFormatedWithAdress_1"> BRESTOVAC - Pilana društvo sa ograničenom odgovornošću GAREŠNIČKI BRESTOVAC, Brestovačka ulica 33, 43280 Garešnički Brestovac</derivirana_varijabla>
  </DomainObject.Predmet.StrankaFormatedWithAdress>
  <DomainObject.Predmet.StrankaFormatedWithAdressOIB>
    <izvorni_sadrzaj> BRESTOVAC - Pilana društvo sa ograničenom odgovornošću GAREŠNIČKI BRESTOVAC, OIB 08082368657, Brestovačka ulica 33, 43280 Garešnički Brestovac</izvorni_sadrzaj>
    <derivirana_varijabla naziv="DomainObject.Predmet.StrankaFormatedWithAdressOIB_1"> BRESTOVAC - Pilana društvo sa ograničenom odgovornošću GAREŠNIČKI BRESTOVAC, OIB 08082368657, Brestovačka ulica 33, 43280 Garešnički Brestovac</derivirana_varijabla>
  </DomainObject.Predmet.StrankaFormatedWithAdressOIB>
  <DomainObject.Predmet.StrankaWithAdress>
    <izvorni_sadrzaj>BRESTOVAC - Pilana društvo sa ograničenom odgovornošću GAREŠNIČKI BRESTOVAC Brestovačka ulica 33,43280 Garešnički Brestovac</izvorni_sadrzaj>
    <derivirana_varijabla naziv="DomainObject.Predmet.StrankaWithAdress_1">BRESTOVAC - Pilana društvo sa ograničenom odgovornošću GAREŠNIČKI BRESTOVAC Brestovačka ulica 33,43280 Garešnički Brestovac</derivirana_varijabla>
  </DomainObject.Predmet.StrankaWithAdress>
  <DomainObject.Predmet.StrankaWithAdressOIB>
    <izvorni_sadrzaj>BRESTOVAC - Pilana društvo sa ograničenom odgovornošću GAREŠNIČKI BRESTOVAC, OIB 08082368657, Brestovačka ulica 33,43280 Garešnički Brestovac</izvorni_sadrzaj>
    <derivirana_varijabla naziv="DomainObject.Predmet.StrankaWithAdressOIB_1">BRESTOVAC - Pilana društvo sa ograničenom odgovornošću GAREŠNIČKI BRESTOVAC, OIB 08082368657, Brestovačka ulica 33,43280 Garešnički Brestovac</derivirana_varijabla>
  </DomainObject.Predmet.StrankaWithAdressOIB>
  <DomainObject.Predmet.StrankaNazivFormated>
    <izvorni_sadrzaj>BRESTOVAC - Pilana društvo sa ograničenom odgovornošću GAREŠNIČKI BRESTOVAC</izvorni_sadrzaj>
    <derivirana_varijabla naziv="DomainObject.Predmet.StrankaNazivFormated_1">BRESTOVAC - Pilana društvo sa ograničenom odgovornošću GAREŠNIČKI BRESTOVAC</derivirana_varijabla>
  </DomainObject.Predmet.StrankaNazivFormated>
  <DomainObject.Predmet.StrankaNazivFormatedOIB>
    <izvorni_sadrzaj>BRESTOVAC - Pilana društvo sa ograničenom odgovornošću GAREŠNIČKI BRESTOVAC, OIB 08082368657</izvorni_sadrzaj>
    <derivirana_varijabla naziv="DomainObject.Predmet.StrankaNazivFormatedOIB_1">BRESTOVAC - Pilana društvo sa ograničenom odgovornošću GAREŠNIČKI BRESTOVAC, OIB 08082368657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BRESTOVAC - Pilana društvo sa ograničenom odgovornošću GAREŠNIČKI BRESTOVAC</item>
    </izvorni_sadrzaj>
    <derivirana_varijabla naziv="DomainObject.Predmet.StrankaListFormated_1">
      <item>BRESTOVAC - Pilana društvo sa ograničenom odgovornošću GAREŠNIČKI BRESTOVAC</item>
    </derivirana_varijabla>
  </DomainObject.Predmet.StrankaListFormated>
  <DomainObject.Predmet.StrankaListFormatedOIB>
    <izvorni_sadrzaj>
      <item>BRESTOVAC - Pilana društvo sa ograničenom odgovornošću GAREŠNIČKI BRESTOVAC, OIB 08082368657</item>
    </izvorni_sadrzaj>
    <derivirana_varijabla naziv="DomainObject.Predmet.StrankaListFormatedOIB_1">
      <item>BRESTOVAC - Pilana društvo sa ograničenom odgovornošću GAREŠNIČKI BRESTOVAC, OIB 08082368657</item>
    </derivirana_varijabla>
  </DomainObject.Predmet.StrankaListFormatedOIB>
  <DomainObject.Predmet.StrankaListFormatedWithAdress>
    <izvorni_sadrzaj>
      <item>BRESTOVAC - Pilana društvo sa ograničenom odgovornošću GAREŠNIČKI BRESTOVAC, Brestovačka ulica 33, 43280 Garešnički Brestovac</item>
    </izvorni_sadrzaj>
    <derivirana_varijabla naziv="DomainObject.Predmet.StrankaListFormatedWithAdress_1">
      <item>BRESTOVAC - Pilana društvo sa ograničenom odgovornošću GAREŠNIČKI BRESTOVAC, Brestovačka ulica 33, 43280 Garešnički Brestovac</item>
    </derivirana_varijabla>
  </DomainObject.Predmet.StrankaListFormatedWithAdress>
  <DomainObject.Predmet.StrankaListFormatedWithAdressOIB>
    <izvorni_sadrzaj>
      <item>BRESTOVAC - Pilana društvo sa ograničenom odgovornošću GAREŠNIČKI BRESTOVAC, OIB 08082368657, Brestovačka ulica 33, 43280 Garešnički Brestovac</item>
    </izvorni_sadrzaj>
    <derivirana_varijabla naziv="DomainObject.Predmet.StrankaListFormatedWithAdressOIB_1">
      <item>BRESTOVAC - Pilana društvo sa ograničenom odgovornošću GAREŠNIČKI BRESTOVAC, OIB 08082368657, Brestovačka ulica 33, 43280 Garešnički Brestovac</item>
    </derivirana_varijabla>
  </DomainObject.Predmet.StrankaListFormatedWithAdressOIB>
  <DomainObject.Predmet.StrankaListNazivFormated>
    <izvorni_sadrzaj>
      <item>BRESTOVAC - Pilana društvo sa ograničenom odgovornošću GAREŠNIČKI BRESTOVAC</item>
    </izvorni_sadrzaj>
    <derivirana_varijabla naziv="DomainObject.Predmet.StrankaListNazivFormated_1">
      <item>BRESTOVAC - Pilana društvo sa ograničenom odgovornošću GAREŠNIČKI BRESTOVAC</item>
    </derivirana_varijabla>
  </DomainObject.Predmet.StrankaListNazivFormated>
  <DomainObject.Predmet.StrankaListNazivFormatedOIB>
    <izvorni_sadrzaj>
      <item>BRESTOVAC - Pilana društvo sa ograničenom odgovornošću GAREŠNIČKI BRESTOVAC, OIB 08082368657</item>
    </izvorni_sadrzaj>
    <derivirana_varijabla naziv="DomainObject.Predmet.StrankaListNazivFormatedOIB_1">
      <item>BRESTOVAC - Pilana društvo sa ograničenom odgovornošću GAREŠNIČKI BRESTOVAC, OIB 08082368657</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OstaliListFormated_1">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OstaliListFormated>
  <DomainObject.Predmet.OstaliListFormatedOIB>
    <izvorni_sadrzaj>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OstaliListFormatedOIB_1">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OstaliListFormatedOIB>
  <DomainObject.Predmet.OstaliListFormatedWithAdress>
    <izvorni_sadrzaj>
      <item>ZOU DAMIR BARIŠIĆ - IVA ZALAR PAVLOVIĆ - ALBIN MIHALIĆ, Basaričekova 27, 48000 Koprivnica</item>
      <item>Branko Valentić,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izvorni_sadrzaj>
    <derivirana_varijabla naziv="DomainObject.Predmet.OstaliListFormatedWithAdress_1">
      <item>ZOU DAMIR BARIŠIĆ - IVA ZALAR PAVLOVIĆ - ALBIN MIHALIĆ, Basaričekova 27, 48000 Koprivnica</item>
      <item>Branko Valentić,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derivirana_varijabla>
  </DomainObject.Predmet.OstaliListFormatedWithAdress>
  <DomainObject.Predmet.OstaliListFormatedWithAdressOIB>
    <izvorni_sadrzaj>
      <item>ZOU DAMIR BARIŠIĆ - IVA ZALAR PAVLOVIĆ - ALBIN MIHALIĆ, OIB 87210270845, Basaričekova 27, 48000 Koprivnica</item>
      <item>Branko Valentić, OIB 85378232573,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izvorni_sadrzaj>
    <derivirana_varijabla naziv="DomainObject.Predmet.OstaliListFormatedWithAdressOIB_1">
      <item>ZOU DAMIR BARIŠIĆ - IVA ZALAR PAVLOVIĆ - ALBIN MIHALIĆ, OIB 87210270845, Basaričekova 27, 48000 Koprivnica</item>
      <item>Branko Valentić, OIB 85378232573, Ferde Rusana 100, 33000 Virovitica</item>
      <item>Privredna banka Zagreb d.d., Račkoga 6, 10000 Zagreb</item>
      <item>Porezna uprava,Područni ured Bjelovar</item>
      <item>Ivica Trupinović, Zdenčac, Banovača 8, 43280 Garešnica</item>
      <item>Raiffeisenbank Austria d.d., Petrinjska 59, 10000 Zagreb</item>
      <item>Odvj. društvo Suić &amp; Škunca, Domagojeva 14, 10000 Zagreb</item>
      <item>Odvj. društvo Škarica i partneri, Đorđićeva 3b, 10000 Zagreb</item>
      <item>Županijsko državno odvjetnštvo u Bjelovaru</item>
      <item>Marija Čulo Poljak</item>
      <item>oglasna ploča</item>
      <item>e-oglasna ploča</item>
    </derivirana_varijabla>
  </DomainObject.Predmet.OstaliListFormatedWithAdressOIB>
  <DomainObject.Predmet.OstaliListNazivFormated>
    <izvorni_sadrzaj>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OstaliListNazivFormated_1">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OstaliListNazivFormated>
  <DomainObject.Predmet.OstaliListNazivFormatedOIB>
    <izvorni_sadrzaj>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OstaliListNazivFormatedOIB_1">
      <item>ZOU DAMIR BARIŠIĆ - IVA ZALAR PAVLOVIĆ - ALBIN MIHALIĆ, OIB 87210270845</item>
      <item>Branko Valentić, OIB 85378232573</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St-42/2014-111</izvorni_sadrzaj>
    <derivirana_varijabla naziv="DomainObject.PoslovniBrojDokumenta_1">St-42/2014-111</derivirana_varijabla>
  </DomainObject.PoslovniBrojDokumenta>
  <DomainObject.Predmet.StrankaIDrugi>
    <izvorni_sadrzaj>BRESTOVAC - Pilana društvo sa ograničenom odgovornošću GAREŠNIČKI BRESTOVAC</izvorni_sadrzaj>
    <derivirana_varijabla naziv="DomainObject.Predmet.StrankaIDrugi_1">BRESTOVAC - Pilana društvo sa ograničenom odgovornošću GAREŠNIČKI BRESTOVAC</derivirana_varijabla>
  </DomainObject.Predmet.StrankaIDrugi>
  <DomainObject.Predmet.ProtustrankaIDrugi>
    <izvorni_sadrzaj/>
    <derivirana_varijabla naziv="DomainObject.Predmet.ProtustrankaIDrugi_1"/>
  </DomainObject.Predmet.ProtustrankaIDrugi>
  <DomainObject.Predmet.StrankaIDrugiAdressOIB>
    <izvorni_sadrzaj>BRESTOVAC - Pilana društvo sa ograničenom odgovornošću GAREŠNIČKI BRESTOVAC, OIB 08082368657, Brestovačka ulica 33, 43280 Garešnički Brestovac</izvorni_sadrzaj>
    <derivirana_varijabla naziv="DomainObject.Predmet.StrankaIDrugiAdressOIB_1">BRESTOVAC - Pilana društvo sa ograničenom odgovornošću GAREŠNIČKI BRESTOVAC, OIB 08082368657, Brestovačka ulica 33, 43280 Garešnički Brestovac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BRESTOVAC - Pilana društvo sa ograničenom odgovornošću GAREŠNIČKI BRESTOVAC</item>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izvorni_sadrzaj>
    <derivirana_varijabla naziv="DomainObject.Predmet.SudioniciListNaziv_1">
      <item>BRESTOVAC - Pilana društvo sa ograničenom odgovornošću GAREŠNIČKI BRESTOVAC</item>
      <item>ZOU DAMIR BARIŠIĆ - IVA ZALAR PAVLOVIĆ - ALBIN MIHALIĆ</item>
      <item>Branko Valentić</item>
      <item>Privredna banka Zagreb d.d.</item>
      <item>Porezna uprava,Područni ured Bjelovar</item>
      <item>Ivica Trupinović</item>
      <item>Raiffeisenbank Austria d.d.</item>
      <item>Odvj. društvo Suić &amp; Škunca</item>
      <item>Odvj. društvo Škarica i partneri</item>
      <item>Županijsko državno odvjetnštvo u Bjelovaru</item>
      <item>Marija Čulo Poljak</item>
      <item>oglasna ploča</item>
      <item>e-oglasna ploča</item>
    </derivirana_varijabla>
  </DomainObject.Predmet.SudioniciListNaziv>
  <DomainObject.Predmet.SudioniciListAdressOIB>
    <izvorni_sadrzaj>
      <item>BRESTOVAC - Pilana društvo sa ograničenom odgovornošću GAREŠNIČKI BRESTOVAC, OIB 08082368657, Brestovačka ulica 33,43280 Garešnički Brestovac</item>
      <item>ZOU DAMIR BARIŠIĆ - IVA ZALAR PAVLOVIĆ - ALBIN MIHALIĆ, OIB 87210270845, Basaričekova 27,48000 Koprivnica</item>
      <item>Branko Valentić, OIB 85378232573, Ferde Rusana 100,33000 Virovitica</item>
      <item>Privredna banka Zagreb d.d., Račkoga 6,10000 Zagreb</item>
      <item>Porezna uprava,Područni ured Bjelovar</item>
      <item>Ivica Trupinović, Zdenčac, Banovača 8,43280 Garešnica</item>
      <item>Raiffeisenbank Austria d.d., Petrinjska 59,10000 Zagreb</item>
      <item>Odvj. društvo Suić &amp; Škunca, Domagojeva 14,10000 Zagreb</item>
      <item>Odvj. društvo Škarica i partneri, Đorđićeva 3b,10000 Zagreb</item>
      <item>Županijsko državno odvjetnštvo u Bjelovaru</item>
      <item>Marija Čulo Poljak</item>
      <item>oglasna ploča</item>
      <item>e-oglasna ploča</item>
    </izvorni_sadrzaj>
    <derivirana_varijabla naziv="DomainObject.Predmet.SudioniciListAdressOIB_1">
      <item>BRESTOVAC - Pilana društvo sa ograničenom odgovornošću GAREŠNIČKI BRESTOVAC, OIB 08082368657, Brestovačka ulica 33,43280 Garešnički Brestovac</item>
      <item>ZOU DAMIR BARIŠIĆ - IVA ZALAR PAVLOVIĆ - ALBIN MIHALIĆ, OIB 87210270845, Basaričekova 27,48000 Koprivnica</item>
      <item>Branko Valentić, OIB 85378232573, Ferde Rusana 100,33000 Virovitica</item>
      <item>Privredna banka Zagreb d.d., Račkoga 6,10000 Zagreb</item>
      <item>Porezna uprava,Područni ured Bjelovar</item>
      <item>Ivica Trupinović, Zdenčac, Banovača 8,43280 Garešnica</item>
      <item>Raiffeisenbank Austria d.d., Petrinjska 59,10000 Zagreb</item>
      <item>Odvj. društvo Suić &amp; Škunca, Domagojeva 14,10000 Zagreb</item>
      <item>Odvj. društvo Škarica i partneri, Đorđićeva 3b,10000 Zagreb</item>
      <item>Županijsko državno odvjetnštvo u Bjelovaru</item>
      <item>Marija Čulo Poljak</item>
      <item>oglasna ploča</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5213DD-419F-4CDC-9F2C-1361726476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893</properties:Words>
  <properties:Characters>5241</properties:Characters>
  <properties:Lines>121</properties:Lines>
  <properties:Paragraphs>30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2016-01-28T12:35:00Z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St-42/2014-111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