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1a03" w14:paraId="e6e1a03" w:rsidRDefault="000B03B9" w:rsidR="000B03B9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B03B9" w:rsidP="00431FD5" w:rsidR="000B03B9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C7E9B">
      <w:pPr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6A2A46">
        <w:rPr>
          <w:rFonts w:hAnsi="Times New Roman" w:ascii="Times New Roman"/>
          <w:szCs w:val="24"/>
          <w:lang w:val="hr-HR"/>
        </w:rPr>
        <w:t>9327</w:t>
      </w:r>
      <w:r w:rsidR="002713FF" w:rsidRPr="009C7E9B">
        <w:rPr>
          <w:rFonts w:hAnsi="Times New Roman" w:ascii="Times New Roman"/>
          <w:szCs w:val="24"/>
          <w:lang w:val="hr-HR"/>
        </w:rPr>
        <w:t>/15</w:t>
      </w:r>
      <w:r w:rsidR="00D91D75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6A2A46" w:rsidRPr="006A2A46">
        <w:rPr>
          <w:rFonts w:hAnsi="Times New Roman" w:ascii="Times New Roman"/>
          <w:szCs w:val="24"/>
          <w:lang w:val="hr-HR"/>
        </w:rPr>
        <w:t>A.G.V. d.o.o., Zagreb, Vajdin vijenac 10, OIB: 96136089649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0B03B9">
        <w:rPr>
          <w:rFonts w:hAnsi="Times New Roman" w:ascii="Times New Roman"/>
          <w:szCs w:val="24"/>
        </w:rPr>
        <w:t>21.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425EE" w:rsidRPr="009C7E9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6A2A46" w:rsidRPr="006A2A46">
        <w:rPr>
          <w:rFonts w:hAnsi="Times New Roman" w:ascii="Times New Roman"/>
          <w:szCs w:val="24"/>
          <w:lang w:val="hr-HR"/>
        </w:rPr>
        <w:t>A.G.V. d.o.o., Zagreb, Vajdin vijenac 10, OIB: 96136089649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6A2A46" w:rsidRPr="006A2A46">
        <w:rPr>
          <w:rFonts w:hAnsi="Times New Roman" w:ascii="Times New Roman"/>
          <w:szCs w:val="24"/>
        </w:rPr>
        <w:t>080362529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6A2A46" w:rsidRPr="006A2A46">
        <w:rPr>
          <w:rFonts w:hAnsi="Times New Roman" w:ascii="Times New Roman"/>
          <w:szCs w:val="24"/>
          <w:lang w:val="hr-HR"/>
        </w:rPr>
        <w:t>A.G.V. d.o.o., Zagreb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6A2A46">
        <w:rPr>
          <w:rFonts w:hAnsi="Times New Roman" w:ascii="Times New Roman"/>
          <w:szCs w:val="24"/>
        </w:rPr>
        <w:t>611</w:t>
      </w:r>
      <w:r w:rsidR="006F6CB3">
        <w:rPr>
          <w:rFonts w:hAnsi="Times New Roman" w:ascii="Times New Roman"/>
          <w:szCs w:val="24"/>
        </w:rPr>
        <w:t xml:space="preserve"> </w:t>
      </w:r>
      <w:r w:rsidR="00A6799D" w:rsidRPr="009C7E9B">
        <w:rPr>
          <w:rFonts w:hAnsi="Times New Roman" w:ascii="Times New Roman"/>
          <w:szCs w:val="24"/>
        </w:rPr>
        <w:t xml:space="preserve">dana. S obzirom na to da podnositelj zahtjeva vodi Očevidnik redoslijeda osnova za plaćanje, sud je prihvatio navode podnositelja </w:t>
      </w:r>
      <w:r w:rsidR="00A6799D" w:rsidRPr="009C7E9B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971019" w:rsidRPr="009C7E9B">
        <w:rPr>
          <w:rFonts w:hAnsi="Times New Roman" w:ascii="Times New Roman"/>
          <w:szCs w:val="24"/>
        </w:rPr>
        <w:t>2</w:t>
      </w:r>
      <w:r w:rsidR="008C436A">
        <w:rPr>
          <w:rFonts w:hAnsi="Times New Roman" w:ascii="Times New Roman"/>
          <w:szCs w:val="24"/>
        </w:rPr>
        <w:t>7</w:t>
      </w:r>
      <w:r w:rsidR="00DB42A7" w:rsidRPr="009C7E9B">
        <w:rPr>
          <w:rFonts w:hAnsi="Times New Roman" w:ascii="Times New Roman"/>
          <w:szCs w:val="24"/>
        </w:rPr>
        <w:t>. siječnja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67762B" w:rsidR="006C314D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03B9" w:rsidR="000B03B9" w:rsidRPr="009C7E9B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Zagrebu </w:t>
      </w:r>
      <w:r w:rsidR="000B03B9">
        <w:rPr>
          <w:rFonts w:hAnsi="Times New Roman" w:ascii="Times New Roman"/>
          <w:szCs w:val="24"/>
        </w:rPr>
        <w:t>21.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BD5CF6" w:rsidRPr="009C7E9B">
        <w:rPr>
          <w:rFonts w:hAnsi="Times New Roman" w:ascii="Times New Roman"/>
          <w:szCs w:val="24"/>
        </w:rPr>
        <w:t>.</w:t>
      </w:r>
    </w:p>
    <w:p w:rsidRDefault="000B03B9" w:rsidP="006C314D" w:rsidR="000B03B9" w:rsidRPr="009C7E9B">
      <w:pPr>
        <w:jc w:val="center"/>
        <w:rPr>
          <w:rFonts w:hAnsi="Times New Roman" w:ascii="Times New Roman"/>
          <w:szCs w:val="24"/>
        </w:rPr>
      </w:pPr>
    </w:p>
    <w:p w:rsidRDefault="006C314D" w:rsidP="006C314D" w:rsidR="006C314D" w:rsidRPr="009C7E9B">
      <w:pPr>
        <w:jc w:val="center"/>
        <w:rPr>
          <w:rFonts w:hAnsi="Times New Roman" w:ascii="Times New Roman"/>
          <w:szCs w:val="24"/>
        </w:rPr>
      </w:pPr>
    </w:p>
    <w:p w:rsidRDefault="00DE7483" w:rsidP="000B03B9" w:rsidR="00AB7883" w:rsidRPr="009C7E9B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SUDAC</w:t>
      </w:r>
    </w:p>
    <w:p w:rsidRDefault="00DE7483" w:rsidP="000B03B9" w:rsidR="00EE5750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Gordan Zubak</w:t>
      </w:r>
      <w:r w:rsidR="00D91D75">
        <w:rPr>
          <w:rFonts w:hAnsi="Times New Roman" w:ascii="Times New Roman"/>
          <w:szCs w:val="24"/>
        </w:rPr>
        <w:t>, v.r.</w:t>
      </w:r>
    </w:p>
    <w:p w:rsidRDefault="000B03B9" w:rsidP="00DE7483" w:rsidR="000B03B9" w:rsidRPr="009C7E9B">
      <w:pPr>
        <w:jc w:val="both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</w:p>
    <w:p w:rsidRDefault="00D91D75" w:rsidR="00D91D75" w:rsidRPr="009C7E9B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D91D75" w:rsidP="001745C1" w:rsidR="00D91D75" w:rsidRPr="00D91D75">
      <w:pPr>
        <w:jc w:val="right"/>
        <w:rPr>
          <w:rFonts w:hAnsi="Times New Roman" w:ascii="Times New Roman"/>
        </w:rPr>
      </w:pPr>
      <w:r w:rsidRPr="00D91D75">
        <w:rPr>
          <w:rFonts w:hAnsi="Times New Roman" w:ascii="Times New Roman"/>
        </w:rPr>
        <w:t>Za točnost otpravka-ovlašteni službenik:</w:t>
      </w:r>
      <w:r w:rsidRPr="00D91D75">
        <w:rPr>
          <w:rFonts w:hAnsi="Times New Roman" w:ascii="Times New Roman"/>
        </w:rPr>
        <w:br/>
        <w:t>Ivana Rogić</w:t>
      </w:r>
    </w:p>
    <w:p w:rsidRDefault="00D91D75" w:rsidR="00D91D75" w:rsidRPr="009C7E9B">
      <w:pPr>
        <w:jc w:val="both"/>
        <w:rPr>
          <w:rFonts w:hAnsi="Times New Roman" w:ascii="Times New Roman"/>
          <w:szCs w:val="24"/>
        </w:rPr>
      </w:pPr>
    </w:p>
    <w:sectPr w:rsidSect="000B03B9" w:rsidR="00D91D75" w:rsidRPr="009C7E9B">
      <w:headerReference w:type="even" r:id="rId11"/>
      <w:headerReference w:type="default" r:id="rId12"/>
      <w:pgSz w:code="9" w:h="16840" w:w="11907"/>
      <w:pgMar w:gutter="0" w:footer="720" w:header="720" w:left="1985" w:bottom="1134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91D7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B03B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St-9327/15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03B9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3E60F5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2A46"/>
    <w:rsid w:val="006A36FF"/>
    <w:rsid w:val="006A5185"/>
    <w:rsid w:val="006C314D"/>
    <w:rsid w:val="006E488E"/>
    <w:rsid w:val="006F1FA2"/>
    <w:rsid w:val="006F2DB4"/>
    <w:rsid w:val="006F6CB3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0FD1"/>
    <w:rsid w:val="00851E07"/>
    <w:rsid w:val="00862D18"/>
    <w:rsid w:val="00871A45"/>
    <w:rsid w:val="0088276B"/>
    <w:rsid w:val="008C06FE"/>
    <w:rsid w:val="008C436A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9D3B9F"/>
    <w:rsid w:val="00A02DFD"/>
    <w:rsid w:val="00A101E8"/>
    <w:rsid w:val="00A20843"/>
    <w:rsid w:val="00A24033"/>
    <w:rsid w:val="00A31732"/>
    <w:rsid w:val="00A32484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469E"/>
    <w:rsid w:val="00B81EAC"/>
    <w:rsid w:val="00B83D6D"/>
    <w:rsid w:val="00B92858"/>
    <w:rsid w:val="00BB593D"/>
    <w:rsid w:val="00BC3226"/>
    <w:rsid w:val="00BD1239"/>
    <w:rsid w:val="00BD5CF6"/>
    <w:rsid w:val="00BD649B"/>
    <w:rsid w:val="00BE1B98"/>
    <w:rsid w:val="00BF0C89"/>
    <w:rsid w:val="00C01640"/>
    <w:rsid w:val="00C03094"/>
    <w:rsid w:val="00C05508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91D75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49A4"/>
    <w:rsid w:val="00F2280A"/>
    <w:rsid w:val="00F2613A"/>
    <w:rsid w:val="00F34093"/>
    <w:rsid w:val="00F62A72"/>
    <w:rsid w:val="00F904E6"/>
    <w:rsid w:val="00F93C00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9327</izvorni_sadrzaj>
    <derivirana_varijabla naziv="DomainObject.Predmet.Broj_1">9327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St-9327/2015</izvorni_sadrzaj>
    <derivirana_varijabla naziv="DomainObject.Predmet.OznakaBroj_1">St-9327/2015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G. V.  d.o.o.</izvorni_sadrzaj>
    <derivirana_varijabla naziv="DomainObject.Predmet.ProtustrankaFormated_1">  A. G. V.  d.o.o.</derivirana_varijabla>
  </DomainObject.Predmet.ProtustrankaFormated>
  <DomainObject.Predmet.ProtustrankaFormatedOIB>
    <izvorni_sadrzaj>  A. G. V.  d.o.o., OIB 96136089649</izvorni_sadrzaj>
    <derivirana_varijabla naziv="DomainObject.Predmet.ProtustrankaFormatedOIB_1">  A. G. V.  d.o.o., OIB 96136089649</derivirana_varijabla>
  </DomainObject.Predmet.ProtustrankaFormatedOIB>
  <DomainObject.Predmet.ProtustrankaFormatedWithAdress>
    <izvorni_sadrzaj> A. G. V.  d.o.o., Vajdin vijenac 10, 10000 Zagreb</izvorni_sadrzaj>
    <derivirana_varijabla naziv="DomainObject.Predmet.ProtustrankaFormatedWithAdress_1"> A. G. V.  d.o.o., Vajdin vijenac 10, 10000 Zagreb</derivirana_varijabla>
  </DomainObject.Predmet.ProtustrankaFormatedWithAdress>
  <DomainObject.Predmet.ProtustrankaFormatedWithAdressOIB>
    <izvorni_sadrzaj> A. G. V.  d.o.o., OIB 96136089649, Vajdin vijenac 10, 10000 Zagreb</izvorni_sadrzaj>
    <derivirana_varijabla naziv="DomainObject.Predmet.ProtustrankaFormatedWithAdressOIB_1"> A. G. V.  d.o.o., OIB 96136089649, Vajdin vijenac 10, 10000 Zagreb</derivirana_varijabla>
  </DomainObject.Predmet.ProtustrankaFormatedWithAdressOIB>
  <DomainObject.Predmet.ProtustrankaWithAdress>
    <izvorni_sadrzaj>A. G. V.  d.o.o. Vajdin vijenac 10, 10000 Zagreb</izvorni_sadrzaj>
    <derivirana_varijabla naziv="DomainObject.Predmet.ProtustrankaWithAdress_1">A. G. V.  d.o.o. Vajdin vijenac 10, 10000 Zagreb</derivirana_varijabla>
  </DomainObject.Predmet.ProtustrankaWithAdress>
  <DomainObject.Predmet.ProtustrankaWithAdressOIB>
    <izvorni_sadrzaj>A. G. V.  d.o.o., OIB 96136089649, Vajdin vijenac 10, 10000 Zagreb</izvorni_sadrzaj>
    <derivirana_varijabla naziv="DomainObject.Predmet.ProtustrankaWithAdressOIB_1">A. G. V.  d.o.o., OIB 96136089649, Vajdin vijenac 10, 10000 Zagreb</derivirana_varijabla>
  </DomainObject.Predmet.ProtustrankaWithAdressOIB>
  <DomainObject.Predmet.ProtustrankaNazivFormated>
    <izvorni_sadrzaj>A. G. V.  d.o.o.</izvorni_sadrzaj>
    <derivirana_varijabla naziv="DomainObject.Predmet.ProtustrankaNazivFormated_1">A. G. V.  d.o.o.</derivirana_varijabla>
  </DomainObject.Predmet.ProtustrankaNazivFormated>
  <DomainObject.Predmet.ProtustrankaNazivFormatedOIB>
    <izvorni_sadrzaj>A. G. V.  d.o.o., OIB 96136089649</izvorni_sadrzaj>
    <derivirana_varijabla naziv="DomainObject.Predmet.ProtustrankaNazivFormatedOIB_1">A. G. V.  d.o.o., OIB 96136089649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 G. V.  d.o.o.</item>
    </izvorni_sadrzaj>
    <derivirana_varijabla naziv="DomainObject.Predmet.ProtuStrankaListFormated_1">
      <item>A. G. V.  d.o.o.</item>
    </derivirana_varijabla>
  </DomainObject.Predmet.ProtuStrankaListFormated>
  <DomainObject.Predmet.ProtuStrankaListFormatedOIB>
    <izvorni_sadrzaj>
      <item>A. G. V.  d.o.o., OIB 96136089649</item>
    </izvorni_sadrzaj>
    <derivirana_varijabla naziv="DomainObject.Predmet.ProtuStrankaListFormatedOIB_1">
      <item>A. G. V.  d.o.o., OIB 96136089649</item>
    </derivirana_varijabla>
  </DomainObject.Predmet.ProtuStrankaListFormatedOIB>
  <DomainObject.Predmet.ProtuStrankaListFormatedWithAdress>
    <izvorni_sadrzaj>
      <item>A. G. V.  d.o.o., Vajdin vijenac 10, 10000 Zagreb</item>
    </izvorni_sadrzaj>
    <derivirana_varijabla naziv="DomainObject.Predmet.ProtuStrankaListFormatedWithAdress_1">
      <item>A. G. V.  d.o.o., Vajdin vijenac 10, 10000 Zagreb</item>
    </derivirana_varijabla>
  </DomainObject.Predmet.ProtuStrankaListFormatedWithAdress>
  <DomainObject.Predmet.ProtuStrankaListFormatedWithAdressOIB>
    <izvorni_sadrzaj>
      <item>A. G. V.  d.o.o., OIB 96136089649, Vajdin vijenac 10, 10000 Zagreb</item>
    </izvorni_sadrzaj>
    <derivirana_varijabla naziv="DomainObject.Predmet.ProtuStrankaListFormatedWithAdressOIB_1">
      <item>A. G. V.  d.o.o., OIB 96136089649, Vajdin vijenac 10, 10000 Zagreb</item>
    </derivirana_varijabla>
  </DomainObject.Predmet.ProtuStrankaListFormatedWithAdressOIB>
  <DomainObject.Predmet.ProtuStrankaListNazivFormated>
    <izvorni_sadrzaj>
      <item>A. G. V.  d.o.o.</item>
    </izvorni_sadrzaj>
    <derivirana_varijabla naziv="DomainObject.Predmet.ProtuStrankaListNazivFormated_1">
      <item>A. G. V.  d.o.o.</item>
    </derivirana_varijabla>
  </DomainObject.Predmet.ProtuStrankaListNazivFormated>
  <DomainObject.Predmet.ProtuStrankaListNazivFormatedOIB>
    <izvorni_sadrzaj>
      <item>A. G. V.  d.o.o., OIB 96136089649</item>
    </izvorni_sadrzaj>
    <derivirana_varijabla naziv="DomainObject.Predmet.ProtuStrankaListNazivFormatedOIB_1">
      <item>A. G. V.  d.o.o., OIB 96136089649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 G. V.  d.o.o.</izvorni_sadrzaj>
    <derivirana_varijabla naziv="DomainObject.Predmet.ProtustrankaIDrugi_1">A. G. V.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 G. V.  d.o.o., OIB 96136089649, Vajdin vijenac 10, 10000 Zagreb</izvorni_sadrzaj>
    <derivirana_varijabla naziv="DomainObject.Predmet.ProtustrankaIDrugiAdressOIB_1">A. G. V.  d.o.o., OIB 96136089649, Vajdin vijenac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 G. V.  d.o.o.</item>
      <item>FINA Regionalni centar Zagreb</item>
    </izvorni_sadrzaj>
    <derivirana_varijabla naziv="DomainObject.Predmet.SudioniciListNaziv_1">
      <item>A. G. V.  d.o.o.</item>
      <item>FINA Regionalni centar Zagreb</item>
    </derivirana_varijabla>
  </DomainObject.Predmet.SudioniciListNaziv>
  <DomainObject.Predmet.SudioniciListAdressOIB>
    <izvorni_sadrzaj>
      <item>A. G. V.  d.o.o., OIB 96136089649, Vajdin vijenac 10,10000 Zagreb</item>
      <item>FINA Regionalni centar Zagreb, OIB 85821130368, Trg svibanjskih žrtava 1995. br. 1,10000 Zagreb</item>
    </izvorni_sadrzaj>
    <derivirana_varijabla naziv="DomainObject.Predmet.SudioniciListAdressOIB_1">
      <item>A. G. V.  d.o.o., OIB 96136089649, Vajdin vijenac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96136089649</item>
      <item>, OIB 85821130368</item>
    </izvorni_sadrzaj>
    <derivirana_varijabla naziv="DomainObject.Predmet.SudioniciListNazivOIB_1">
      <item>, OIB 96136089649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E64CE-5D28-4E28-93F4-44E9C0D66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2395</properties:Characters>
  <properties:Lines>73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2016-03-08T09:48:00Z</dcterms:created>
  <dc:creator>Sudsko vijeæe</dc:creator>
  <cp:lastModifiedBy>Ivana Rogić</cp:lastModifiedBy>
  <cp:lastPrinted>2016-03-21T12:35:00Z</cp:lastPrinted>
  <dcterms:modified xmlns:xsi="http://www.w3.org/2001/XMLSchema-instance" xsi:type="dcterms:W3CDTF">2016-03-21T12:35:00Z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