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e843" w14:paraId="40be843" w:rsidRDefault="00632E90" w:rsidP="00910611" w:rsidR="00632E9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2E90" w:rsidP="00910611" w:rsidR="00632E90" w:rsidRPr="00632E90">
      <w:pPr>
        <w:rPr>
          <w:rFonts w:hAnsi="Times New Roman" w:ascii="Times New Roman"/>
          <w:b w:val="false"/>
        </w:rPr>
      </w:pPr>
      <w:r w:rsidRPr="00632E90">
        <w:rPr>
          <w:rFonts w:eastAsia="MS Mincho" w:hAnsi="Times New Roman" w:ascii="Times New Roman"/>
          <w:b w:val="false"/>
        </w:rPr>
        <w:t xml:space="preserve">   REPUBLIKA HRVATSKA</w:t>
      </w:r>
    </w:p>
    <w:p w:rsidRDefault="00632E90" w:rsidP="00910611" w:rsidR="00632E90" w:rsidRPr="00632E90">
      <w:pPr>
        <w:rPr>
          <w:rFonts w:hAnsi="Times New Roman" w:ascii="Times New Roman"/>
          <w:b w:val="false"/>
        </w:rPr>
      </w:pPr>
      <w:r w:rsidRPr="00632E90">
        <w:rPr>
          <w:rFonts w:eastAsia="MS Mincho" w:hAnsi="Times New Roman" w:ascii="Times New Roman"/>
          <w:b w:val="false"/>
        </w:rPr>
        <w:t>TRGOVAČKI SUD U RIJECI</w:t>
      </w:r>
    </w:p>
    <w:p w:rsidRDefault="00632E90" w:rsidR="00632E90" w:rsidRPr="00632E90">
      <w:pPr>
        <w:rPr>
          <w:rFonts w:eastAsia="MS Mincho" w:hAnsi="Times New Roman" w:ascii="Times New Roman"/>
          <w:b w:val="false"/>
        </w:rPr>
      </w:pPr>
      <w:r w:rsidRPr="00632E9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32E90" w:rsidP="00910611" w:rsidR="00632E90" w:rsidRPr="00910611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</w:t>
      </w:r>
      <w:r w:rsidR="00FA029A">
        <w:rPr>
          <w:rFonts w:hAnsi="Times New Roman" w:ascii="Times New Roman"/>
          <w:b w:val="false"/>
        </w:rPr>
        <w:t xml:space="preserve"> pojedincu</w:t>
      </w:r>
      <w:r w:rsidRPr="00225E54">
        <w:rPr>
          <w:rFonts w:hAnsi="Times New Roman" w:ascii="Times New Roman"/>
          <w:b w:val="false"/>
        </w:rPr>
        <w:t xml:space="preserve"> Danieli Korlević, </w:t>
      </w:r>
      <w:r w:rsidR="00FA029A">
        <w:rPr>
          <w:rFonts w:hAnsi="Times New Roman" w:ascii="Times New Roman"/>
          <w:b w:val="false"/>
        </w:rPr>
        <w:t xml:space="preserve">nakon zaključenja stečajnog postupka </w:t>
      </w:r>
      <w:r w:rsidRPr="00225E54">
        <w:rPr>
          <w:rFonts w:hAnsi="Times New Roman" w:ascii="Times New Roman"/>
          <w:b w:val="false"/>
        </w:rPr>
        <w:t xml:space="preserve">nad dužnikom </w:t>
      </w:r>
      <w:r w:rsidR="005F1A08" w:rsidRPr="005F1A08">
        <w:rPr>
          <w:rFonts w:hAnsi="Times New Roman" w:ascii="Times New Roman"/>
        </w:rPr>
        <w:t>T. P. G. trgovina, prijevoz i graditeljstvo d. o. o. Lovran, Cesta Lovranska Draga 32, OIB 25746354837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</w:t>
      </w:r>
      <w:r w:rsidR="005B43CB">
        <w:rPr>
          <w:rFonts w:hAnsi="Times New Roman" w:ascii="Times New Roman"/>
          <w:b w:val="false"/>
        </w:rPr>
        <w:t>10</w:t>
      </w:r>
      <w:r w:rsidR="00AD5EC5">
        <w:rPr>
          <w:rFonts w:hAnsi="Times New Roman" w:ascii="Times New Roman"/>
          <w:b w:val="false"/>
        </w:rPr>
        <w:t>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EA4207">
        <w:rPr>
          <w:rFonts w:hAnsi="Times New Roman" w:ascii="Times New Roman"/>
          <w:b w:val="false"/>
        </w:rPr>
        <w:t>10. siječnja 2018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B5A1B" w:rsidP="009B52BB" w:rsidR="00FA029A" w:rsidRPr="00400CD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400CD7">
        <w:rPr>
          <w:rFonts w:hAnsi="Times New Roman" w:ascii="Times New Roman"/>
          <w:b w:val="false"/>
        </w:rPr>
        <w:t>Poziva se stečajni upravitelj</w:t>
      </w:r>
      <w:r w:rsidR="00AD5EC5" w:rsidRPr="00400CD7">
        <w:rPr>
          <w:rFonts w:hAnsi="Times New Roman" w:ascii="Times New Roman"/>
          <w:b w:val="false"/>
        </w:rPr>
        <w:t xml:space="preserve"> </w:t>
      </w:r>
      <w:r w:rsidR="005F1A08" w:rsidRPr="005F1A08">
        <w:rPr>
          <w:rFonts w:hAnsi="Times New Roman" w:ascii="Times New Roman"/>
          <w:b w:val="false"/>
        </w:rPr>
        <w:t>Kristijan Mijandrušić, Pula, Kaštanjer 23, OIB 96007816779</w:t>
      </w:r>
      <w:r w:rsidR="00AD5EC5" w:rsidRPr="00400CD7">
        <w:rPr>
          <w:rFonts w:hAnsi="Times New Roman" w:ascii="Times New Roman"/>
          <w:b w:val="false"/>
        </w:rPr>
        <w:t xml:space="preserve"> </w:t>
      </w:r>
      <w:r w:rsidRPr="00400CD7">
        <w:rPr>
          <w:rFonts w:hAnsi="Times New Roman" w:ascii="Times New Roman"/>
          <w:b w:val="false"/>
        </w:rPr>
        <w:t xml:space="preserve">u roku </w:t>
      </w:r>
      <w:r w:rsidR="005F1A08">
        <w:rPr>
          <w:rFonts w:hAnsi="Times New Roman" w:ascii="Times New Roman"/>
          <w:b w:val="false"/>
        </w:rPr>
        <w:t xml:space="preserve">tri </w:t>
      </w:r>
      <w:r w:rsidRPr="00400CD7">
        <w:rPr>
          <w:rFonts w:hAnsi="Times New Roman" w:ascii="Times New Roman"/>
          <w:b w:val="false"/>
        </w:rPr>
        <w:t xml:space="preserve">dana </w:t>
      </w:r>
      <w:r w:rsidR="00BE0B24" w:rsidRPr="00400CD7">
        <w:rPr>
          <w:rFonts w:hAnsi="Times New Roman" w:ascii="Times New Roman"/>
          <w:b w:val="false"/>
        </w:rPr>
        <w:t xml:space="preserve">od dana primitka </w:t>
      </w:r>
      <w:r w:rsidR="00FA029A" w:rsidRPr="00400CD7">
        <w:rPr>
          <w:rFonts w:hAnsi="Times New Roman" w:ascii="Times New Roman"/>
          <w:b w:val="false"/>
        </w:rPr>
        <w:t>podnijeti sudu izviješće  o radnja</w:t>
      </w:r>
      <w:r w:rsidR="00BE0B24" w:rsidRPr="00400CD7">
        <w:rPr>
          <w:rFonts w:hAnsi="Times New Roman" w:ascii="Times New Roman"/>
          <w:b w:val="false"/>
        </w:rPr>
        <w:t>ma</w:t>
      </w:r>
      <w:r w:rsidR="00FA029A" w:rsidRPr="00400CD7">
        <w:rPr>
          <w:rFonts w:hAnsi="Times New Roman" w:ascii="Times New Roman"/>
          <w:b w:val="false"/>
        </w:rPr>
        <w:t xml:space="preserve"> </w:t>
      </w:r>
      <w:r w:rsidR="00400CD7">
        <w:rPr>
          <w:rFonts w:hAnsi="Times New Roman" w:ascii="Times New Roman"/>
          <w:b w:val="false"/>
        </w:rPr>
        <w:t xml:space="preserve">poduzetima nakon izvještajnog ročišta u skladu s odlukama Skupštine vjerovnika od </w:t>
      </w:r>
      <w:r w:rsidR="005F1A08">
        <w:rPr>
          <w:rFonts w:hAnsi="Times New Roman" w:ascii="Times New Roman"/>
          <w:b w:val="false"/>
        </w:rPr>
        <w:t>05. srpnja</w:t>
      </w:r>
      <w:r w:rsidR="00400CD7">
        <w:rPr>
          <w:rFonts w:hAnsi="Times New Roman" w:ascii="Times New Roman"/>
          <w:b w:val="false"/>
        </w:rPr>
        <w:t xml:space="preserve"> 2017. godine, uz dostavu izvoda sa žiroračuna dužnika.   </w:t>
      </w:r>
    </w:p>
    <w:p w:rsidRDefault="00400CD7" w:rsidP="009B52BB" w:rsidR="00400CD7">
      <w:pPr>
        <w:jc w:val="both"/>
        <w:rPr>
          <w:rFonts w:hAnsi="Times New Roman" w:ascii="Times New Roman"/>
          <w:b w:val="false"/>
        </w:rPr>
      </w:pPr>
    </w:p>
    <w:p w:rsidRDefault="00400CD7" w:rsidP="00400CD7" w:rsidR="00400CD7" w:rsidRPr="00400CD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400CD7">
        <w:rPr>
          <w:rFonts w:hAnsi="Times New Roman" w:ascii="Times New Roman"/>
          <w:b w:val="false"/>
        </w:rPr>
        <w:t xml:space="preserve">Ako stečajni upravitelj </w:t>
      </w:r>
      <w:r>
        <w:rPr>
          <w:rFonts w:hAnsi="Times New Roman" w:ascii="Times New Roman"/>
          <w:b w:val="false"/>
        </w:rPr>
        <w:t xml:space="preserve">u ostavljenom roku </w:t>
      </w:r>
      <w:r w:rsidRPr="00400CD7">
        <w:rPr>
          <w:rFonts w:hAnsi="Times New Roman" w:ascii="Times New Roman"/>
          <w:b w:val="false"/>
        </w:rPr>
        <w:t>ne postupi po nalogu suda, sud ga može kazniti novčanom kaznom do 10.000,00 kn (čl.90. st.2. SZ-a).</w:t>
      </w:r>
    </w:p>
    <w:p w:rsidRDefault="00400CD7" w:rsidP="009B52BB" w:rsidR="00400CD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00CD7">
        <w:rPr>
          <w:rFonts w:hAnsi="Times New Roman" w:ascii="Times New Roman"/>
          <w:b w:val="false"/>
        </w:rPr>
        <w:t>10. siječnja 2018</w:t>
      </w:r>
      <w:r w:rsidR="00ED11A3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FA029A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632E90" w:rsidR="00632E90" w:rsidRPr="00F92A53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8F4E3B" w:rsidP="0050544F" w:rsidR="008F4E3B" w:rsidRPr="00F92A5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FA029A" w:rsidP="00AF7430" w:rsidR="00FA029A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BE0B24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BE0B24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BE0B24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FA029A" w:rsidP="00AF7430" w:rsidR="00FA029A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400CD7">
        <w:rPr>
          <w:rFonts w:hAnsi="Times New Roman" w:ascii="Times New Roman"/>
          <w:b w:val="false"/>
          <w:sz w:val="20"/>
        </w:rPr>
        <w:t>10.01.2018</w:t>
      </w:r>
      <w:r>
        <w:rPr>
          <w:rFonts w:hAnsi="Times New Roman" w:ascii="Times New Roman"/>
          <w:b w:val="false"/>
          <w:sz w:val="20"/>
        </w:rPr>
        <w:t>. godine</w:t>
      </w:r>
    </w:p>
    <w:p w:rsidRDefault="00FA029A" w:rsidP="00AD5EC5" w:rsidR="00FA029A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DE5652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</w:t>
      </w:r>
      <w:r w:rsidR="00AD5EC5">
        <w:rPr>
          <w:rFonts w:hAnsi="Times New Roman" w:ascii="Times New Roman"/>
          <w:b w:val="false"/>
          <w:sz w:val="20"/>
        </w:rPr>
        <w:t>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632E90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5F1A08">
      <w:rPr>
        <w:rFonts w:hAnsi="Times New Roman" w:ascii="Times New Roman"/>
        <w:b w:val="false"/>
      </w:rPr>
      <w:t>683</w:t>
    </w:r>
    <w:r w:rsidR="00EA4207">
      <w:rPr>
        <w:rFonts w:hAnsi="Times New Roman" w:ascii="Times New Roman"/>
        <w:b w:val="false"/>
      </w:rPr>
      <w:t>/16-</w:t>
    </w:r>
    <w:r w:rsidR="005F1A08">
      <w:rPr>
        <w:rFonts w:hAnsi="Times New Roman" w:ascii="Times New Roman"/>
        <w:b w:val="false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AD2C7E"/>
    <w:multiLevelType w:val="hybridMultilevel"/>
    <w:tmpl w:val="5DCCD408"/>
    <w:lvl w:tplc="4F4474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CEE58FB"/>
    <w:multiLevelType w:val="hybridMultilevel"/>
    <w:tmpl w:val="A6DA7D12"/>
    <w:lvl w:tplc="BF68840C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00CD7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0544F"/>
    <w:rsid w:val="005A6673"/>
    <w:rsid w:val="005B43CB"/>
    <w:rsid w:val="005F1A08"/>
    <w:rsid w:val="005F7D52"/>
    <w:rsid w:val="00615AE6"/>
    <w:rsid w:val="00632E90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E0B24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A4207"/>
    <w:rsid w:val="00EC0165"/>
    <w:rsid w:val="00ED11A3"/>
    <w:rsid w:val="00ED307A"/>
    <w:rsid w:val="00ED595A"/>
    <w:rsid w:val="00F40A02"/>
    <w:rsid w:val="00F731C0"/>
    <w:rsid w:val="00F92A53"/>
    <w:rsid w:val="00FA029A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E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2E9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2E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2E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E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2E9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2E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2E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0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d.o.o.</izvorni_sadrzaj>
    <derivirana_varijabla naziv="DomainObject.Predmet.ProtustrankaFormated_1">  T. P. G. d.o.o.</derivirana_varijabla>
  </DomainObject.Predmet.ProtustrankaFormated>
  <DomainObject.Predmet.ProtustrankaFormatedOIB>
    <izvorni_sadrzaj>  T. P. G. d.o.o., OIB 25746354837</izvorni_sadrzaj>
    <derivirana_varijabla naziv="DomainObject.Predmet.ProtustrankaFormatedOIB_1">  T. P. G. d.o.o., OIB 25746354837</derivirana_varijabla>
  </DomainObject.Predmet.ProtustrankaFormatedOIB>
  <DomainObject.Predmet.ProtustrankaFormatedWithAdress>
    <izvorni_sadrzaj> T. P. G. d.o.o., Lovranska Draga 32, 51415 Lovran</izvorni_sadrzaj>
    <derivirana_varijabla naziv="DomainObject.Predmet.ProtustrankaFormatedWithAdress_1"> T. P. G. d.o.o., Lovranska Draga 32, 51415 Lovran</derivirana_varijabla>
  </DomainObject.Predmet.ProtustrankaFormatedWithAdress>
  <DomainObject.Predmet.ProtustrankaFormatedWithAdressOIB>
    <izvorni_sadrzaj> T. P. G. d.o.o., OIB 25746354837, Lovranska Draga 32, 51415 Lovran</izvorni_sadrzaj>
    <derivirana_varijabla naziv="DomainObject.Predmet.ProtustrankaFormatedWithAdressOIB_1"> T. P. G. d.o.o., OIB 25746354837, Lovranska Draga 32, 51415 Lovran</derivirana_varijabla>
  </DomainObject.Predmet.ProtustrankaFormatedWithAdressOIB>
  <DomainObject.Predmet.ProtustrankaWithAdress>
    <izvorni_sadrzaj>T. P. G. d.o.o. Lovranska Draga 32, 51415 Lovran</izvorni_sadrzaj>
    <derivirana_varijabla naziv="DomainObject.Predmet.ProtustrankaWithAdress_1">T. P. G. d.o.o. Lovranska Draga 32, 51415 Lovran</derivirana_varijabla>
  </DomainObject.Predmet.ProtustrankaWithAdress>
  <DomainObject.Predmet.ProtustrankaWithAdressOIB>
    <izvorni_sadrzaj>T. P. G. d.o.o., OIB 25746354837, Lovranska Draga 32, 51415 Lovran</izvorni_sadrzaj>
    <derivirana_varijabla naziv="DomainObject.Predmet.ProtustrankaWithAdressOIB_1">T. P. G. d.o.o., OIB 25746354837, Lovranska Draga 32, 51415 Lovran</derivirana_varijabla>
  </DomainObject.Predmet.ProtustrankaWithAdressOIB>
  <DomainObject.Predmet.ProtustrankaNazivFormated>
    <izvorni_sadrzaj>T. P. G. d.o.o.</izvorni_sadrzaj>
    <derivirana_varijabla naziv="DomainObject.Predmet.ProtustrankaNazivFormated_1">T. P. G. d.o.o.</derivirana_varijabla>
  </DomainObject.Predmet.ProtustrankaNazivFormated>
  <DomainObject.Predmet.ProtustrankaNazivFormatedOIB>
    <izvorni_sadrzaj>T. P. G. d.o.o., OIB 25746354837</izvorni_sadrzaj>
    <derivirana_varijabla naziv="DomainObject.Predmet.ProtustrankaNazivFormatedOIB_1">T. P. G. d.o.o.,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d.o.o.</item>
    </izvorni_sadrzaj>
    <derivirana_varijabla naziv="DomainObject.Predmet.ProtuStrankaListFormated_1">
      <item>T. P. G. d.o.o.</item>
    </derivirana_varijabla>
  </DomainObject.Predmet.ProtuStrankaListFormated>
  <DomainObject.Predmet.ProtuStrankaListFormatedOIB>
    <izvorni_sadrzaj>
      <item>T. P. G. d.o.o., OIB 25746354837</item>
    </izvorni_sadrzaj>
    <derivirana_varijabla naziv="DomainObject.Predmet.ProtuStrankaListFormatedOIB_1">
      <item>T. P. G. d.o.o., OIB 25746354837</item>
    </derivirana_varijabla>
  </DomainObject.Predmet.ProtuStrankaListFormatedOIB>
  <DomainObject.Predmet.ProtuStrankaListFormatedWithAdress>
    <izvorni_sadrzaj>
      <item>T. P. G. d.o.o., Lovranska Draga 32, 51415 Lovran</item>
    </izvorni_sadrzaj>
    <derivirana_varijabla naziv="DomainObject.Predmet.ProtuStrankaListFormatedWithAdress_1">
      <item>T. P. G. d.o.o., Lovranska Draga 32, 51415 Lovran</item>
    </derivirana_varijabla>
  </DomainObject.Predmet.ProtuStrankaListFormatedWithAdress>
  <DomainObject.Predmet.ProtuStrankaListFormatedWithAdressOIB>
    <izvorni_sadrzaj>
      <item>T. P. G. d.o.o., OIB 25746354837, Lovranska Draga 32, 51415 Lovran</item>
    </izvorni_sadrzaj>
    <derivirana_varijabla naziv="DomainObject.Predmet.ProtuStrankaListFormatedWithAdressOIB_1">
      <item>T. P. G. d.o.o., OIB 25746354837, Lovranska Draga 32, 51415 Lovran</item>
    </derivirana_varijabla>
  </DomainObject.Predmet.ProtuStrankaListFormatedWithAdressOIB>
  <DomainObject.Predmet.ProtuStrankaListNazivFormated>
    <izvorni_sadrzaj>
      <item>T. P. G. d.o.o.</item>
    </izvorni_sadrzaj>
    <derivirana_varijabla naziv="DomainObject.Predmet.ProtuStrankaListNazivFormated_1">
      <item>T. P. G. d.o.o.</item>
    </derivirana_varijabla>
  </DomainObject.Predmet.ProtuStrankaListNazivFormated>
  <DomainObject.Predmet.ProtuStrankaListNazivFormatedOIB>
    <izvorni_sadrzaj>
      <item>T. P. G. d.o.o., OIB 25746354837</item>
    </izvorni_sadrzaj>
    <derivirana_varijabla naziv="DomainObject.Predmet.ProtuStrankaListNazivFormatedOIB_1">
      <item>T. P. G. d.o.o., OIB 25746354837</item>
    </derivirana_varijabla>
  </DomainObject.Predmet.ProtuStrankaListNazivFormatedOIB>
  <DomainObject.Predmet.OstaliListFormated>
    <izvorni_sadrzaj>
      <item>Branko Piglić</item>
      <item>Kristijan Mijandrušić</item>
      <item>ANTE MAGAŠ</item>
      <item>REPUBLIKA HRVATSKA</item>
    </izvorni_sadrzaj>
    <derivirana_varijabla naziv="DomainObject.Predmet.OstaliListFormated_1">
      <item>Branko Piglić</item>
      <item>Kristijan Mijandrušić</item>
      <item>ANTE MAGAŠ</item>
      <item>REPUBLIKA HRVATSKA</item>
    </derivirana_varijabla>
  </DomainObject.Predmet.OstaliListFormated>
  <DomainObject.Predmet.OstaliList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FormatedOIB_1">
      <item>Branko Piglić, OIB 23780404433</item>
      <item>Kristijan Mijandrušić</item>
      <item>ANTE MAGAŠ</item>
      <item>REPUBLIKA HRVATSKA</item>
    </derivirana_varijabla>
  </DomainObject.Predmet.OstaliListFormatedOIB>
  <DomainObject.Predmet.OstaliListFormatedWithAdress>
    <izvorni_sadrzaj>
      <item>Branko Piglić, Cesta Lovranska Draga 32, 51415 Lovran</item>
      <item>Kristijan Mijandrušić</item>
      <item>ANTE MAGAŠ</item>
      <item>REPUBLIKA HRVATSKA</item>
    </izvorni_sadrzaj>
    <derivirana_varijabla naziv="DomainObject.Predmet.OstaliListFormatedWithAdress_1">
      <item>Branko Piglić, Cesta Lovranska Draga 32, 51415 Lovran</item>
      <item>Kristijan Mijandrušić</item>
      <item>ANTE MAGAŠ</item>
      <item>REPUBLIKA HRVATSKA</item>
    </derivirana_varijabla>
  </DomainObject.Predmet.OstaliListFormatedWithAdress>
  <DomainObject.Predmet.OstaliListFormatedWithAdressOIB>
    <izvorni_sadrzaj>
      <item>Branko Piglić, OIB 23780404433, Cesta Lovranska Draga 32, 51415 Lovran</item>
      <item>Kristijan Mijandrušić</item>
      <item>ANTE MAGAŠ</item>
      <item>REPUBLIKA HRVATSKA</item>
    </izvorni_sadrzaj>
    <derivirana_varijabla naziv="DomainObject.Predmet.OstaliListFormatedWithAdressOIB_1">
      <item>Branko Piglić, OIB 23780404433, Cesta Lovranska Draga 32, 51415 Lovran</item>
      <item>Kristijan Mijandrušić</item>
      <item>ANTE MAGAŠ</item>
      <item>REPUBLIKA HRVATSKA</item>
    </derivirana_varijabla>
  </DomainObject.Predmet.OstaliListFormatedWithAdressOIB>
  <DomainObject.Predmet.OstaliListNazivFormated>
    <izvorni_sadrzaj>
      <item>Branko Piglić</item>
      <item>Kristijan Mijandrušić</item>
      <item>ANTE MAGAŠ</item>
      <item>REPUBLIKA HRVATSKA</item>
    </izvorni_sadrzaj>
    <derivirana_varijabla naziv="DomainObject.Predmet.OstaliListNazivFormated_1">
      <item>Branko Piglić</item>
      <item>Kristijan Mijandrušić</item>
      <item>ANTE MAGAŠ</item>
      <item>REPUBLIKA HRVATSKA</item>
    </derivirana_varijabla>
  </DomainObject.Predmet.OstaliListNazivFormated>
  <DomainObject.Predmet.OstaliListNaziv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NazivFormatedOIB_1">
      <item>Branko Piglić, OIB 23780404433</item>
      <item>Kristijan Mijandrušić</item>
      <item>ANTE MAGAŠ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d.o.o.</izvorni_sadrzaj>
    <derivirana_varijabla naziv="DomainObject.Predmet.ProtustrankaIDrugi_1">T. P. G.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d.o.o., OIB 25746354837, Lovranska Draga 32, 51415 Lovran</izvorni_sadrzaj>
    <derivirana_varijabla naziv="DomainObject.Predmet.ProtustrankaIDrugiAdressOIB_1">T. P. G. d.o.o., OIB 25746354837,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d.o.o.</item>
      <item>Branko Piglić</item>
      <item>Kristijan Mijandrušić</item>
      <item>ANTE MAGAŠ</item>
      <item>REPUBLIKA HRVATSKA</item>
    </izvorni_sadrzaj>
    <derivirana_varijabla naziv="DomainObject.Predmet.SudioniciListNaziv_1">
      <item>FINA Rijeka</item>
      <item>T. P. G. d.o.o.</item>
      <item>Branko Piglić</item>
      <item>Kristijan Mijandrušić</item>
      <item>ANTE MAGAŠ</item>
      <item>REPUBLIKA HRVATSKA</item>
    </derivirana_varijabla>
  </DomainObject.Predmet.SudioniciListNaziv>
  <DomainObject.Predmet.SudioniciListAdressOIB>
    <izvorni_sadrzaj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</izvorni_sadrzaj>
    <derivirana_varijabla naziv="DomainObject.Predmet.SudioniciListAdressOIB_1"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  <item>, OIB null</item>
      <item>, OIB null</item>
      <item>, OIB null</item>
    </izvorni_sadrzaj>
    <derivirana_varijabla naziv="DomainObject.Predmet.SudioniciListNazivOIB_1">
      <item>, OIB 85821130368</item>
      <item>, OIB 25746354837</item>
      <item>, OIB 23780404433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04CCC-0A6E-4A0B-8CE4-8D26224CB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976</properties:Characters>
  <properties:Lines>44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2018-01-10T14:09:00Z</dcterms:created>
  <dc:creator>dcmelik</dc:creator>
  <cp:lastModifiedBy>Jasna Radulović</cp:lastModifiedBy>
  <cp:lastPrinted>2018-01-10T14:09:00Z</cp:lastPrinted>
  <dcterms:modified xmlns:xsi="http://www.w3.org/2001/XMLSchema-instance" xsi:type="dcterms:W3CDTF">2018-01-10T14:13:00Z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