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d309e" w14:paraId="7dd309e"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AF2367">
        <w:rPr>
          <w:b/>
          <w:color w:themeColor="text1" w:val="000000"/>
        </w:rPr>
        <w:t>357</w:t>
      </w:r>
      <w:r w:rsidR="006C6DD3" w:rsidRPr="00C661A7">
        <w:rPr>
          <w:b/>
          <w:color w:themeColor="text1" w:val="000000"/>
        </w:rPr>
        <w:t>/</w:t>
      </w:r>
      <w:r w:rsidR="008118F3" w:rsidRPr="00C661A7">
        <w:rPr>
          <w:b/>
          <w:color w:themeColor="text1" w:val="000000"/>
        </w:rPr>
        <w:t>201</w:t>
      </w:r>
      <w:r w:rsidR="00AF2367">
        <w:rPr>
          <w:b/>
          <w:color w:themeColor="text1" w:val="000000"/>
        </w:rPr>
        <w:t>8</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6C6DD3" w:rsidP="005C74D3" w:rsidR="00D176CC" w:rsidRPr="00916C6F">
      <w:pPr>
        <w:jc w:val="both"/>
        <w:rPr>
          <w:b/>
        </w:rPr>
      </w:pPr>
      <w:r w:rsidRPr="00916C6F">
        <w:rPr>
          <w:b/>
        </w:rPr>
        <w:t>STALNA SLUŽBA DUBROVNIK</w:t>
      </w:r>
    </w:p>
    <w:p w:rsidRDefault="006C6DD3" w:rsidP="005C74D3" w:rsidR="006C6DD3" w:rsidRPr="00916C6F">
      <w:pPr>
        <w:jc w:val="both"/>
        <w:rPr>
          <w:b/>
        </w:rPr>
      </w:pPr>
      <w:r w:rsidRPr="00916C6F">
        <w:rPr>
          <w:b/>
        </w:rPr>
        <w:t xml:space="preserve">Dubrovnik, Dr. A. Starčevića 23 </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Stalna služba u Dubrovniku, po stečajnom sucu Katarini Franković u stečajno</w:t>
      </w:r>
      <w:r w:rsidR="00916C6F" w:rsidRPr="00916C6F">
        <w:t>m</w:t>
      </w:r>
      <w:r w:rsidRPr="00916C6F">
        <w:t xml:space="preserve"> postupk</w:t>
      </w:r>
      <w:r w:rsidR="00916C6F" w:rsidRPr="00916C6F">
        <w:t>u</w:t>
      </w:r>
      <w:r w:rsidRPr="00916C6F">
        <w:t xml:space="preserve"> nad dužnikom </w:t>
      </w:r>
      <w:r w:rsidR="00873EC7" w:rsidRPr="00873EC7">
        <w:t xml:space="preserve">URBANIS d.o.o., Žrtava </w:t>
      </w:r>
      <w:r w:rsidR="00873EC7">
        <w:t xml:space="preserve">s Dakse 51, 20000 Dubrovnik, </w:t>
      </w:r>
      <w:r w:rsidR="00873EC7" w:rsidRPr="00873EC7">
        <w:t>OIB: 73207440022</w:t>
      </w:r>
      <w:r w:rsidR="00B91BF4">
        <w:t>,</w:t>
      </w:r>
      <w:r w:rsidRPr="00916C6F">
        <w:t xml:space="preserve"> dana </w:t>
      </w:r>
      <w:r w:rsidR="00AF2367">
        <w:t>14</w:t>
      </w:r>
      <w:r w:rsidRPr="00C661A7">
        <w:t xml:space="preserve">. </w:t>
      </w:r>
      <w:r w:rsidR="00AF2367">
        <w:t>rujna 2018</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873EC7">
        <w:rPr>
          <w:caps/>
        </w:rPr>
        <w:t>NIKOLA RAGUŽ-SARAČ</w:t>
      </w:r>
      <w:r w:rsidR="00AF2367">
        <w:t>,</w:t>
      </w:r>
      <w:r w:rsidR="00873EC7">
        <w:t xml:space="preserve"> Dubrovnik, Kneza Domagoja 3,</w:t>
      </w:r>
      <w:r w:rsidR="00B9173A" w:rsidRPr="00C661A7">
        <w:t xml:space="preserve"> OIB: </w:t>
      </w:r>
      <w:r w:rsidR="000E2152">
        <w:t xml:space="preserve">94956002213 </w:t>
      </w:r>
      <w:r w:rsidR="00916C6F" w:rsidRPr="00916C6F">
        <w:t>osob</w:t>
      </w:r>
      <w:r w:rsidR="00C661A7">
        <w:t>i</w:t>
      </w:r>
      <w:r w:rsidR="00916C6F" w:rsidRPr="00916C6F">
        <w:t xml:space="preserve"> ovlašten</w:t>
      </w:r>
      <w:r w:rsidR="00C661A7">
        <w:t>oj</w:t>
      </w:r>
      <w:r w:rsidR="00916C6F" w:rsidRPr="00916C6F">
        <w:t xml:space="preserve"> za zastupanje </w:t>
      </w:r>
      <w:r w:rsidR="00873EC7" w:rsidRPr="00873EC7">
        <w:t xml:space="preserve">URBANIS d.o.o., Žrtava s </w:t>
      </w:r>
      <w:r w:rsidR="00873EC7">
        <w:t xml:space="preserve">Dakse 51, 20000 Dubrovnik, </w:t>
      </w:r>
      <w:r w:rsidR="00873EC7" w:rsidRPr="00873EC7">
        <w:t>OIB: 73207440022</w:t>
      </w:r>
      <w:r w:rsidR="00B91BF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AF2367">
        <w:t>3</w:t>
      </w:r>
      <w:r w:rsidR="000E2152">
        <w:t>60</w:t>
      </w:r>
      <w:r w:rsidR="00AF2367">
        <w:t>2018</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rsidRP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provede ovo rješenje u visini potrebnoj za izvršenje i da novčani iznos </w:t>
      </w:r>
      <w:r w:rsidRPr="00916C6F">
        <w:lastRenderedPageBreak/>
        <w:t>cjelokupnog iznosa predujma prenese na račun Trgovačkog suda u Splitu broj HR1623900011300000664, poziv na broj 10-</w:t>
      </w:r>
      <w:r w:rsidR="00AF2367">
        <w:t>357</w:t>
      </w:r>
      <w:r w:rsidRPr="00C661A7">
        <w:t>201</w:t>
      </w:r>
      <w:r w:rsidR="00AF2367">
        <w:t>8</w:t>
      </w:r>
      <w:r w:rsidRPr="00916C6F">
        <w:t>.</w:t>
      </w: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916C6F" w:rsidP="00916C6F" w:rsidR="00916C6F" w:rsidRPr="00916C6F">
      <w:pPr>
        <w:jc w:val="both"/>
      </w:pPr>
    </w:p>
    <w:p w:rsidRDefault="00916C6F" w:rsidP="00916C6F" w:rsidR="00916C6F" w:rsidRPr="00916C6F">
      <w:pPr>
        <w:jc w:val="both"/>
      </w:pPr>
      <w:r w:rsidRPr="00916C6F">
        <w:tab/>
        <w:t>Kako je u ovom predmetu prijedlog za otvaranje stečajnog postupka podnijela FINA po odredbi čl. 110. st. 1. SZ-a, iz kojeg proizlazi da dužnik u Očevidniku redoslijeda osnova za plaćanje ima evidentirane neizvršene osnove za plaćanje u neprekinutom razdoblju od 120 dana, te da na temelju čl. 112. st. 5. SZ-a nisu zaplijenjena novčana sredstva na računu dužnika za namirenje troškova stečajnog postupka, zaključuje se da osoba ovlaštena za zastupanje dužnika po zakonu nije podnijela prijedlog za otvaranje stečajnog postupka u roku iz čl. 110. st. 1.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Dubrovniku, </w:t>
      </w:r>
      <w:r w:rsidR="00AF2367">
        <w:rPr>
          <w:b/>
        </w:rPr>
        <w:t>14</w:t>
      </w:r>
      <w:r w:rsidR="009365CE">
        <w:rPr>
          <w:b/>
        </w:rPr>
        <w:t xml:space="preserve">. </w:t>
      </w:r>
      <w:r w:rsidR="00AF2367">
        <w:rPr>
          <w:b/>
        </w:rPr>
        <w:t>rujna 2018</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pPr>
        <w:jc w:val="both"/>
      </w:pPr>
    </w:p>
    <w:p w:rsidRDefault="009365CE" w:rsidP="00916C6F" w:rsidR="009365CE"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p w:rsidRDefault="00F9404F" w:rsidP="000437A1" w:rsidR="00F9404F" w:rsidRPr="00916C6F">
      <w:pPr>
        <w:ind w:left="720"/>
        <w:jc w:val="both"/>
      </w:pPr>
    </w:p>
    <w:sectPr w:rsidSect="00CE7A86" w:rsidR="00F9404F"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9E75B8">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0E2152">
      <w:rPr>
        <w:rFonts w:hAnsi="Book Antiqua" w:ascii="Book Antiqua"/>
        <w:b/>
        <w:sz w:val="20"/>
        <w:szCs w:val="20"/>
      </w:rPr>
      <w:t>360</w:t>
    </w:r>
    <w:r w:rsidR="000437A1">
      <w:rPr>
        <w:rFonts w:hAnsi="Book Antiqua" w:ascii="Book Antiqua"/>
        <w:b/>
        <w:sz w:val="20"/>
        <w:szCs w:val="20"/>
      </w:rPr>
      <w:t>/201</w:t>
    </w:r>
    <w:r w:rsidR="00AF2367">
      <w:rPr>
        <w:rFonts w:hAnsi="Book Antiqua" w:ascii="Book Antiqua"/>
        <w:b/>
        <w:sz w:val="20"/>
        <w:szCs w:val="20"/>
      </w:rPr>
      <w:t>8</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4487E"/>
    <w:rsid w:val="00064E57"/>
    <w:rsid w:val="00074FFE"/>
    <w:rsid w:val="00095006"/>
    <w:rsid w:val="000A56F4"/>
    <w:rsid w:val="000B3478"/>
    <w:rsid w:val="000B4CD9"/>
    <w:rsid w:val="000C0526"/>
    <w:rsid w:val="000C55CA"/>
    <w:rsid w:val="000C6180"/>
    <w:rsid w:val="000D0564"/>
    <w:rsid w:val="000D3FF2"/>
    <w:rsid w:val="000E0CD5"/>
    <w:rsid w:val="000E2152"/>
    <w:rsid w:val="000E3B7A"/>
    <w:rsid w:val="000E56A5"/>
    <w:rsid w:val="000F1CB0"/>
    <w:rsid w:val="000F336A"/>
    <w:rsid w:val="00102B9D"/>
    <w:rsid w:val="00105FEC"/>
    <w:rsid w:val="00113E9B"/>
    <w:rsid w:val="001430D3"/>
    <w:rsid w:val="001634EF"/>
    <w:rsid w:val="0016408B"/>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386D"/>
    <w:rsid w:val="002258D7"/>
    <w:rsid w:val="002303FF"/>
    <w:rsid w:val="002309A3"/>
    <w:rsid w:val="00241FF9"/>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81366"/>
    <w:rsid w:val="00485C3E"/>
    <w:rsid w:val="004A0D05"/>
    <w:rsid w:val="004A11A6"/>
    <w:rsid w:val="004A1C8A"/>
    <w:rsid w:val="004A3EB4"/>
    <w:rsid w:val="004B25C3"/>
    <w:rsid w:val="004D1B5C"/>
    <w:rsid w:val="004D5263"/>
    <w:rsid w:val="004D559C"/>
    <w:rsid w:val="004E792B"/>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3094D"/>
    <w:rsid w:val="00667561"/>
    <w:rsid w:val="006704E3"/>
    <w:rsid w:val="006A6514"/>
    <w:rsid w:val="006A7112"/>
    <w:rsid w:val="006C6DD3"/>
    <w:rsid w:val="006D27E3"/>
    <w:rsid w:val="006D281F"/>
    <w:rsid w:val="006D5CE5"/>
    <w:rsid w:val="006E40C5"/>
    <w:rsid w:val="0070376D"/>
    <w:rsid w:val="00717971"/>
    <w:rsid w:val="0072407F"/>
    <w:rsid w:val="007A456E"/>
    <w:rsid w:val="007A5515"/>
    <w:rsid w:val="007B6140"/>
    <w:rsid w:val="007D2A10"/>
    <w:rsid w:val="007D3B15"/>
    <w:rsid w:val="007E09ED"/>
    <w:rsid w:val="007E53D1"/>
    <w:rsid w:val="007E6B14"/>
    <w:rsid w:val="007F47B6"/>
    <w:rsid w:val="008118F3"/>
    <w:rsid w:val="008140C5"/>
    <w:rsid w:val="00822ED9"/>
    <w:rsid w:val="00823309"/>
    <w:rsid w:val="0083441E"/>
    <w:rsid w:val="008430E7"/>
    <w:rsid w:val="0084417E"/>
    <w:rsid w:val="0086547C"/>
    <w:rsid w:val="00871BAD"/>
    <w:rsid w:val="00872314"/>
    <w:rsid w:val="00873EC7"/>
    <w:rsid w:val="00874E9F"/>
    <w:rsid w:val="00885C27"/>
    <w:rsid w:val="00893BE9"/>
    <w:rsid w:val="00897B76"/>
    <w:rsid w:val="008B057E"/>
    <w:rsid w:val="008B50BA"/>
    <w:rsid w:val="008C22F5"/>
    <w:rsid w:val="008C68B8"/>
    <w:rsid w:val="008E58B6"/>
    <w:rsid w:val="008E724D"/>
    <w:rsid w:val="008F78FE"/>
    <w:rsid w:val="00902E57"/>
    <w:rsid w:val="009154DF"/>
    <w:rsid w:val="00916C6F"/>
    <w:rsid w:val="0092346B"/>
    <w:rsid w:val="009302EA"/>
    <w:rsid w:val="0093470D"/>
    <w:rsid w:val="009365CE"/>
    <w:rsid w:val="009366F4"/>
    <w:rsid w:val="00951746"/>
    <w:rsid w:val="009530DD"/>
    <w:rsid w:val="009574E0"/>
    <w:rsid w:val="00960197"/>
    <w:rsid w:val="00962261"/>
    <w:rsid w:val="009669EC"/>
    <w:rsid w:val="009764EA"/>
    <w:rsid w:val="00986761"/>
    <w:rsid w:val="00995941"/>
    <w:rsid w:val="00996310"/>
    <w:rsid w:val="009A1E65"/>
    <w:rsid w:val="009A2F41"/>
    <w:rsid w:val="009A546A"/>
    <w:rsid w:val="009C0006"/>
    <w:rsid w:val="009C1B23"/>
    <w:rsid w:val="009D2BA4"/>
    <w:rsid w:val="009E56B0"/>
    <w:rsid w:val="009E75B8"/>
    <w:rsid w:val="00A02C5F"/>
    <w:rsid w:val="00A306AC"/>
    <w:rsid w:val="00A3143C"/>
    <w:rsid w:val="00A31ED9"/>
    <w:rsid w:val="00A345D9"/>
    <w:rsid w:val="00A35768"/>
    <w:rsid w:val="00A36314"/>
    <w:rsid w:val="00A43897"/>
    <w:rsid w:val="00A450C5"/>
    <w:rsid w:val="00A45AEC"/>
    <w:rsid w:val="00A47724"/>
    <w:rsid w:val="00A53997"/>
    <w:rsid w:val="00A60C03"/>
    <w:rsid w:val="00A610D1"/>
    <w:rsid w:val="00A73AD1"/>
    <w:rsid w:val="00A877B4"/>
    <w:rsid w:val="00A87FC5"/>
    <w:rsid w:val="00A956D1"/>
    <w:rsid w:val="00AA0372"/>
    <w:rsid w:val="00AA0B56"/>
    <w:rsid w:val="00AB5D1A"/>
    <w:rsid w:val="00AC1A08"/>
    <w:rsid w:val="00AC2766"/>
    <w:rsid w:val="00AC3420"/>
    <w:rsid w:val="00AC4696"/>
    <w:rsid w:val="00AD5A74"/>
    <w:rsid w:val="00AE0E32"/>
    <w:rsid w:val="00AE3B78"/>
    <w:rsid w:val="00AE583F"/>
    <w:rsid w:val="00AF026C"/>
    <w:rsid w:val="00AF2367"/>
    <w:rsid w:val="00B00147"/>
    <w:rsid w:val="00B13CD1"/>
    <w:rsid w:val="00B313D8"/>
    <w:rsid w:val="00B35A38"/>
    <w:rsid w:val="00B3737E"/>
    <w:rsid w:val="00B414F0"/>
    <w:rsid w:val="00B423C7"/>
    <w:rsid w:val="00B50A1E"/>
    <w:rsid w:val="00B637D0"/>
    <w:rsid w:val="00B64E30"/>
    <w:rsid w:val="00B70172"/>
    <w:rsid w:val="00B7724D"/>
    <w:rsid w:val="00B9173A"/>
    <w:rsid w:val="00B91BF4"/>
    <w:rsid w:val="00BC6E76"/>
    <w:rsid w:val="00BD50F0"/>
    <w:rsid w:val="00BE1B95"/>
    <w:rsid w:val="00BE74AD"/>
    <w:rsid w:val="00C150DF"/>
    <w:rsid w:val="00C16366"/>
    <w:rsid w:val="00C201B2"/>
    <w:rsid w:val="00C25346"/>
    <w:rsid w:val="00C3316C"/>
    <w:rsid w:val="00C4286F"/>
    <w:rsid w:val="00C466B5"/>
    <w:rsid w:val="00C50F85"/>
    <w:rsid w:val="00C661A7"/>
    <w:rsid w:val="00C67015"/>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41B5"/>
    <w:rsid w:val="00D35DDF"/>
    <w:rsid w:val="00D461D4"/>
    <w:rsid w:val="00D55F2E"/>
    <w:rsid w:val="00D66230"/>
    <w:rsid w:val="00D67F68"/>
    <w:rsid w:val="00D717C6"/>
    <w:rsid w:val="00D75984"/>
    <w:rsid w:val="00D82A84"/>
    <w:rsid w:val="00D8697D"/>
    <w:rsid w:val="00DA0DD7"/>
    <w:rsid w:val="00DD28B5"/>
    <w:rsid w:val="00DE53C1"/>
    <w:rsid w:val="00E01A13"/>
    <w:rsid w:val="00E022E5"/>
    <w:rsid w:val="00E06A15"/>
    <w:rsid w:val="00E20CF3"/>
    <w:rsid w:val="00E34A1E"/>
    <w:rsid w:val="00E3603D"/>
    <w:rsid w:val="00E42EC2"/>
    <w:rsid w:val="00E43382"/>
    <w:rsid w:val="00E44746"/>
    <w:rsid w:val="00E45024"/>
    <w:rsid w:val="00E56924"/>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4B8D"/>
    <w:rsid w:val="00F85BDE"/>
    <w:rsid w:val="00F9404F"/>
    <w:rsid w:val="00FC4013"/>
    <w:rsid w:val="00FD39BC"/>
    <w:rsid w:val="00FF35C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E75B8"/>
    <w:rPr>
      <w:color w:val="808080"/>
      <w:bdr w:space="0" w:sz="0" w:color="auto" w:val="none"/>
      <w:shd w:fill="auto" w:color="auto" w:val="clear"/>
    </w:rPr>
  </w:style>
  <w:style w:customStyle="true" w:styleId="eSPISCCParagraphDefaultFont" w:type="character">
    <w:name w:val="eSPIS_CC_Paragraph Default Font"/>
    <w:basedOn w:val="Zadanifontodlomka"/>
    <w:rsid w:val="009E75B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E75B8"/>
    <w:rPr>
      <w:b/>
      <w:bdr w:space="0" w:sz="0" w:color="auto" w:val="none"/>
      <w:shd w:fill="FFFFCC" w:color="auto" w:val="clear"/>
      <w:lang w:val="hr-HR"/>
    </w:rPr>
  </w:style>
  <w:style w:customStyle="true" w:styleId="PozadinaSvijetloCrvena" w:type="character">
    <w:name w:val="Pozadina_SvijetloCrvena"/>
    <w:basedOn w:val="eSPISCCParagraphDefaultFont"/>
    <w:rsid w:val="009E75B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E75B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E75B8"/>
    <w:rPr>
      <w:color w:val="808080"/>
      <w:bdr w:color="auto" w:space="0" w:sz="0" w:val="none"/>
      <w:shd w:color="auto" w:fill="auto" w:val="clear"/>
    </w:rPr>
  </w:style>
  <w:style w:customStyle="1" w:styleId="eSPISCCParagraphDefaultFont" w:type="character">
    <w:name w:val="eSPIS_CC_Paragraph Default Font"/>
    <w:basedOn w:val="Zadanifontodlomka"/>
    <w:rsid w:val="009E75B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E75B8"/>
    <w:rPr>
      <w:b/>
      <w:bdr w:color="auto" w:space="0" w:sz="0" w:val="none"/>
      <w:shd w:color="auto" w:fill="FFFFCC" w:val="clear"/>
      <w:lang w:val="hr-HR"/>
    </w:rPr>
  </w:style>
  <w:style w:customStyle="1" w:styleId="PozadinaSvijetloCrvena" w:type="character">
    <w:name w:val="Pozadina_SvijetloCrvena"/>
    <w:basedOn w:val="eSPISCCParagraphDefaultFont"/>
    <w:rsid w:val="009E75B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E75B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rujna 2018.</izvorni_sadrzaj>
    <derivirana_varijabla naziv="DomainObject.DatumDonosenjaOdluke_1">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360</izvorni_sadrzaj>
    <derivirana_varijabla naziv="DomainObject.Predmet.Broj_1">360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2018.</izvorni_sadrzaj>
    <derivirana_varijabla naziv="DomainObject.Predmet.DatumOsnivanja_1">16.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
1 zaposlenik</izvorni_sadrzaj>
    <derivirana_varijabla naziv="DomainObject.Predmet.Opis_1">čl.110. st.1 SZ
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St-360/2018</izvorni_sadrzaj>
    <derivirana_varijabla naziv="DomainObject.Predmet.OznakaBroj_1">St-360/2018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URBANIS d.o.o. za prijevoz, informatiku i usluge</izvorni_sadrzaj>
    <derivirana_varijabla naziv="DomainObject.Predmet.ProtustrankaFormated_1">  URBANIS d.o.o. za prijevoz, informatiku i usluge</derivirana_varijabla>
  </DomainObject.Predmet.ProtustrankaFormated>
  <DomainObject.Predmet.ProtustrankaFormatedOIB>
    <izvorni_sadrzaj>  URBANIS d.o.o. za prijevoz, informatiku i usluge, OIB 73207440022</izvorni_sadrzaj>
    <derivirana_varijabla naziv="DomainObject.Predmet.ProtustrankaFormatedOIB_1">  URBANIS d.o.o. za prijevoz, informatiku i usluge, OIB 73207440022</derivirana_varijabla>
  </DomainObject.Predmet.ProtustrankaFormatedOIB>
  <DomainObject.Predmet.ProtustrankaFormatedWithAdress>
    <izvorni_sadrzaj> URBANIS d.o.o. za prijevoz, informatiku i usluge, Žrtava s Dakse 51, 20000 Dubrovnik</izvorni_sadrzaj>
    <derivirana_varijabla naziv="DomainObject.Predmet.ProtustrankaFormatedWithAdress_1"> URBANIS d.o.o. za prijevoz, informatiku i usluge, Žrtava s Dakse 51, 20000 Dubrovnik</derivirana_varijabla>
  </DomainObject.Predmet.ProtustrankaFormatedWithAdress>
  <DomainObject.Predmet.ProtustrankaFormatedWithAdressOIB>
    <izvorni_sadrzaj> URBANIS d.o.o. za prijevoz, informatiku i usluge, OIB 73207440022, Žrtava s Dakse 51, 20000 Dubrovnik</izvorni_sadrzaj>
    <derivirana_varijabla naziv="DomainObject.Predmet.ProtustrankaFormatedWithAdressOIB_1"> URBANIS d.o.o. za prijevoz, informatiku i usluge, OIB 73207440022, Žrtava s Dakse 51, 20000 Dubrovnik</derivirana_varijabla>
  </DomainObject.Predmet.ProtustrankaFormatedWithAdressOIB>
  <DomainObject.Predmet.ProtustrankaWithAdress>
    <izvorni_sadrzaj>URBANIS d.o.o. za prijevoz, informatiku i usluge Žrtava s Dakse 51, 20000 Dubrovnik</izvorni_sadrzaj>
    <derivirana_varijabla naziv="DomainObject.Predmet.ProtustrankaWithAdress_1">URBANIS d.o.o. za prijevoz, informatiku i usluge Žrtava s Dakse 51, 20000 Dubrovnik</derivirana_varijabla>
  </DomainObject.Predmet.ProtustrankaWithAdress>
  <DomainObject.Predmet.ProtustrankaWithAdressOIB>
    <izvorni_sadrzaj>URBANIS d.o.o. za prijevoz, informatiku i usluge, OIB 73207440022, Žrtava s Dakse 51, 20000 Dubrovnik</izvorni_sadrzaj>
    <derivirana_varijabla naziv="DomainObject.Predmet.ProtustrankaWithAdressOIB_1">URBANIS d.o.o. za prijevoz, informatiku i usluge, OIB 73207440022, Žrtava s Dakse 51, 20000 Dubrovnik</derivirana_varijabla>
  </DomainObject.Predmet.ProtustrankaWithAdressOIB>
  <DomainObject.Predmet.ProtustrankaNazivFormated>
    <izvorni_sadrzaj>URBANIS d.o.o. za prijevoz, informatiku i usluge</izvorni_sadrzaj>
    <derivirana_varijabla naziv="DomainObject.Predmet.ProtustrankaNazivFormated_1">URBANIS d.o.o. za prijevoz, informatiku i usluge</derivirana_varijabla>
  </DomainObject.Predmet.ProtustrankaNazivFormated>
  <DomainObject.Predmet.ProtustrankaNazivFormatedOIB>
    <izvorni_sadrzaj>URBANIS d.o.o. za prijevoz, informatiku i usluge, OIB 73207440022</izvorni_sadrzaj>
    <derivirana_varijabla naziv="DomainObject.Predmet.ProtustrankaNazivFormatedOIB_1">URBANIS d.o.o. za prijevoz, informatiku i usluge, OIB 73207440022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28910.68</izvorni_sadrzaj>
    <derivirana_varijabla naziv="DomainObject.Predmet.TrenutnaVrijednost_1">28910.68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URBANIS d.o.o. za prijevoz, informatiku i usluge</item>
    </izvorni_sadrzaj>
    <derivirana_varijabla naziv="DomainObject.Predmet.ProtuStrankaListFormated_1">
      <item>URBANIS d.o.o. za prijevoz, informatiku i usluge</item>
    </derivirana_varijabla>
  </DomainObject.Predmet.ProtuStrankaListFormated>
  <DomainObject.Predmet.ProtuStrankaListFormatedOIB>
    <izvorni_sadrzaj>
      <item>URBANIS d.o.o. za prijevoz, informatiku i usluge, OIB 73207440022</item>
    </izvorni_sadrzaj>
    <derivirana_varijabla naziv="DomainObject.Predmet.ProtuStrankaListFormatedOIB_1">
      <item>URBANIS d.o.o. za prijevoz, informatiku i usluge, OIB 73207440022</item>
    </derivirana_varijabla>
  </DomainObject.Predmet.ProtuStrankaListFormatedOIB>
  <DomainObject.Predmet.ProtuStrankaListFormatedWithAdress>
    <izvorni_sadrzaj>
      <item>URBANIS d.o.o. za prijevoz, informatiku i usluge, Žrtava s Dakse 51, 20000 Dubrovnik</item>
    </izvorni_sadrzaj>
    <derivirana_varijabla naziv="DomainObject.Predmet.ProtuStrankaListFormatedWithAdress_1">
      <item>URBANIS d.o.o. za prijevoz, informatiku i usluge, Žrtava s Dakse 51, 20000 Dubrovnik</item>
    </derivirana_varijabla>
  </DomainObject.Predmet.ProtuStrankaListFormatedWithAdress>
  <DomainObject.Predmet.ProtuStrankaListFormatedWithAdressOIB>
    <izvorni_sadrzaj>
      <item>URBANIS d.o.o. za prijevoz, informatiku i usluge, OIB 73207440022, Žrtava s Dakse 51, 20000 Dubrovnik</item>
    </izvorni_sadrzaj>
    <derivirana_varijabla naziv="DomainObject.Predmet.ProtuStrankaListFormatedWithAdressOIB_1">
      <item>URBANIS d.o.o. za prijevoz, informatiku i usluge, OIB 73207440022, Žrtava s Dakse 51, 20000 Dubrovnik</item>
    </derivirana_varijabla>
  </DomainObject.Predmet.ProtuStrankaListFormatedWithAdressOIB>
  <DomainObject.Predmet.ProtuStrankaListNazivFormated>
    <izvorni_sadrzaj>
      <item>URBANIS d.o.o. za prijevoz, informatiku i usluge</item>
    </izvorni_sadrzaj>
    <derivirana_varijabla naziv="DomainObject.Predmet.ProtuStrankaListNazivFormated_1">
      <item>URBANIS d.o.o. za prijevoz, informatiku i usluge</item>
    </derivirana_varijabla>
  </DomainObject.Predmet.ProtuStrankaListNazivFormated>
  <DomainObject.Predmet.ProtuStrankaListNazivFormatedOIB>
    <izvorni_sadrzaj>
      <item>URBANIS d.o.o. za prijevoz, informatiku i usluge, OIB 73207440022</item>
    </izvorni_sadrzaj>
    <derivirana_varijabla naziv="DomainObject.Predmet.ProtuStrankaListNazivFormatedOIB_1">
      <item>URBANIS d.o.o. za prijevoz, informatiku i usluge, OIB 73207440022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2018.</izvorni_sadrzaj>
    <derivirana_varijabla naziv="DomainObject.Datum_1">14. rujna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URBANIS d.o.o. za prijevoz, informatiku i usluge</izvorni_sadrzaj>
    <derivirana_varijabla naziv="DomainObject.Predmet.ProtustrankaIDrugi_1">URBANIS d.o.o. za prijevoz, informatiku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URBANIS d.o.o. za prijevoz, informatiku i usluge, OIB 73207440022, Žrtava s Dakse 51, 20000 Dubrovnik</izvorni_sadrzaj>
    <derivirana_varijabla naziv="DomainObject.Predmet.ProtustrankaIDrugiAdressOIB_1">URBANIS d.o.o. za prijevoz, informatiku i usluge, OIB 73207440022, Žrtava s Dakse 51,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URBANIS d.o.o. za prijevoz, informatiku i usluge</item>
    </izvorni_sadrzaj>
    <derivirana_varijabla naziv="DomainObject.Predmet.SudioniciListNaziv_1">
      <item>FINA, RC Split, Podružnica Dubrovnik</item>
      <item>URBANIS d.o.o. za prijevoz, informatiku i usluge</item>
    </derivirana_varijabla>
  </DomainObject.Predmet.SudioniciListNaziv>
  <DomainObject.Predmet.SudioniciListAdressOIB>
    <izvorni_sadrzaj>
      <item>FINA, RC Split, Podružnica Dubrovnik, OIB 85821130368, Vukovarska 2,20000 Dubrovnik</item>
      <item>URBANIS d.o.o. za prijevoz, informatiku i usluge, OIB 73207440022, Žrtava s Dakse 51,20000 Dubrovnik</item>
    </izvorni_sadrzaj>
    <derivirana_varijabla naziv="DomainObject.Predmet.SudioniciListAdressOIB_1">
      <item>FINA, RC Split, Podružnica Dubrovnik, OIB 85821130368, Vukovarska 2,20000 Dubrovnik</item>
      <item>URBANIS d.o.o. za prijevoz, informatiku i usluge, OIB 73207440022, Žrtava s Dakse 51,20000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73207440022</item>
    </izvorni_sadrzaj>
    <derivirana_varijabla naziv="DomainObject.Predmet.SudioniciListNazivOIB_1">
      <item>, OIB 85821130368</item>
      <item>, OIB 73207440022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859</properties:Words>
  <properties:Characters>4740</properties:Characters>
  <properties:Lines>119</properties:Lines>
  <properties:Paragraphs>29</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5680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2018-09-14T07:25:00Z</dcterms:created>
  <dc:creator>Katarina Franković</dc:creator>
  <cp:lastModifiedBy>Andrijana Leto</cp:lastModifiedBy>
  <cp:lastPrinted>2017-01-13T12:00:00Z</cp:lastPrinted>
  <dcterms:modified xmlns:xsi="http://www.w3.org/2001/XMLSchema-instance" xsi:type="dcterms:W3CDTF">2018-09-14T11:52:00Z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(360-18  rješenje plaćanje predujma člana uprave FOND 1000.docx)</vt:lpwstr>
  </prop:property>
  <prop:property name="CC_coloring" pid="5" fmtid="{D5CDD505-2E9C-101B-9397-08002B2CF9AE}">
    <vt:bool>false</vt:bool>
  </prop:property>
</prop:Properties>
</file>