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a9c8" w14:paraId="7dfa9c8" w:rsidRDefault="00CF49FC" w:rsidP="00ED3552" w:rsidR="00ED3552" w:rsidRPr="008C0AD6">
      <w:pPr>
        <w15:collapsed w:val="false"/>
        <w:rPr>
          <w:sz w:val="24"/>
          <w:szCs w:val="24"/>
        </w:rPr>
      </w:pPr>
      <w:bookmarkStart w:name="_GoBack" w:id="0"/>
      <w:bookmarkEnd w:id="0"/>
      <w:r w:rsidRPr="008C0AD6">
        <w:rPr>
          <w:sz w:val="24"/>
          <w:szCs w:val="24"/>
        </w:rPr>
        <w:t xml:space="preserve">       </w:t>
      </w:r>
      <w:r w:rsidR="00ED3552" w:rsidRPr="008C0AD6">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4033" w:rsidR="00ED3552" w:rsidRPr="008C0AD6">
        <w:tc>
          <w:tcPr>
            <w:tcW w:type="dxa" w:w="3060"/>
          </w:tcPr>
          <w:p w:rsidRDefault="00ED3552" w:rsidP="00CF49FC" w:rsidR="00CF49FC" w:rsidRPr="008C0AD6">
            <w:pPr>
              <w:keepNext/>
              <w:tabs>
                <w:tab w:pos="2520" w:val="center"/>
                <w:tab w:pos="6840" w:val="left"/>
              </w:tabs>
              <w:outlineLvl w:val="1"/>
              <w:rPr>
                <w:sz w:val="24"/>
                <w:szCs w:val="24"/>
              </w:rPr>
            </w:pPr>
            <w:r w:rsidRPr="008C0AD6">
              <w:rPr>
                <w:sz w:val="24"/>
                <w:szCs w:val="24"/>
              </w:rPr>
              <w:t>REPUBLIKA HRVATSKA</w:t>
            </w:r>
          </w:p>
          <w:p w:rsidRDefault="00ED3552" w:rsidP="00CF49FC" w:rsidR="00ED3552" w:rsidRPr="008C0AD6">
            <w:pPr>
              <w:keepNext/>
              <w:tabs>
                <w:tab w:pos="2520" w:val="center"/>
                <w:tab w:pos="6840" w:val="left"/>
              </w:tabs>
              <w:outlineLvl w:val="1"/>
              <w:rPr>
                <w:sz w:val="24"/>
                <w:szCs w:val="24"/>
              </w:rPr>
            </w:pPr>
            <w:r w:rsidRPr="008C0AD6">
              <w:rPr>
                <w:sz w:val="24"/>
                <w:szCs w:val="24"/>
              </w:rPr>
              <w:t>Trgovački sud u Zagrebu</w:t>
            </w:r>
          </w:p>
          <w:p w:rsidRDefault="00ED3552" w:rsidP="00ED3552" w:rsidR="00ED3552" w:rsidRPr="008C0AD6">
            <w:pPr>
              <w:rPr>
                <w:sz w:val="24"/>
                <w:szCs w:val="24"/>
              </w:rPr>
            </w:pPr>
            <w:r w:rsidRPr="008C0AD6">
              <w:rPr>
                <w:sz w:val="24"/>
                <w:szCs w:val="24"/>
              </w:rPr>
              <w:t>Zagreb, Amruševa 2/II</w:t>
            </w:r>
          </w:p>
        </w:tc>
      </w:tr>
    </w:tbl>
    <w:p w:rsidRDefault="00ED3552" w:rsidP="00ED3552" w:rsidR="00ED3552" w:rsidRPr="008C0AD6">
      <w:pPr>
        <w:jc w:val="center"/>
        <w:rPr>
          <w:sz w:val="24"/>
          <w:szCs w:val="24"/>
        </w:rPr>
      </w:pPr>
    </w:p>
    <w:p w:rsidRDefault="00CF49FC" w:rsidP="00ED3552" w:rsidR="00CF49FC" w:rsidRPr="008C0AD6">
      <w:pPr>
        <w:jc w:val="center"/>
        <w:rPr>
          <w:sz w:val="24"/>
          <w:szCs w:val="24"/>
        </w:rPr>
      </w:pPr>
    </w:p>
    <w:p w:rsidRDefault="00ED3552" w:rsidP="00ED3552" w:rsidR="00ED3552" w:rsidRPr="008C0AD6">
      <w:pPr>
        <w:jc w:val="center"/>
        <w:rPr>
          <w:sz w:val="24"/>
          <w:szCs w:val="24"/>
        </w:rPr>
      </w:pPr>
      <w:r w:rsidRPr="008C0AD6">
        <w:rPr>
          <w:sz w:val="24"/>
          <w:szCs w:val="24"/>
        </w:rPr>
        <w:t>R E P U B L I K A    H R V A T S K A</w:t>
      </w:r>
    </w:p>
    <w:p w:rsidRDefault="00ED3552" w:rsidP="00ED3552" w:rsidR="00ED3552" w:rsidRPr="008C0AD6">
      <w:pPr>
        <w:jc w:val="center"/>
        <w:rPr>
          <w:sz w:val="24"/>
          <w:szCs w:val="24"/>
        </w:rPr>
      </w:pPr>
      <w:r w:rsidRPr="008C0AD6">
        <w:rPr>
          <w:sz w:val="24"/>
          <w:szCs w:val="24"/>
        </w:rPr>
        <w:t>R J E Š E N J E</w:t>
      </w:r>
    </w:p>
    <w:p w:rsidRDefault="00ED3552" w:rsidP="00ED3552" w:rsidR="00ED3552" w:rsidRPr="008C0AD6">
      <w:pPr>
        <w:jc w:val="both"/>
        <w:rPr>
          <w:sz w:val="24"/>
          <w:szCs w:val="24"/>
        </w:rPr>
      </w:pPr>
    </w:p>
    <w:p w:rsidRDefault="00ED3552" w:rsidP="00E84785" w:rsidR="00C0020E" w:rsidRPr="008C0AD6">
      <w:pPr>
        <w:jc w:val="both"/>
        <w:rPr>
          <w:sz w:val="24"/>
          <w:szCs w:val="24"/>
        </w:rPr>
      </w:pPr>
      <w:r w:rsidRPr="008C0AD6">
        <w:rPr>
          <w:sz w:val="24"/>
          <w:szCs w:val="24"/>
        </w:rPr>
        <w:tab/>
      </w:r>
      <w:r w:rsidR="00E84785" w:rsidRPr="008C0AD6">
        <w:rPr>
          <w:sz w:val="24"/>
          <w:szCs w:val="24"/>
        </w:rPr>
        <w:t>Trgovački sud u Zag</w:t>
      </w:r>
      <w:r w:rsidR="00CF49FC" w:rsidRPr="008C0AD6">
        <w:rPr>
          <w:sz w:val="24"/>
          <w:szCs w:val="24"/>
        </w:rPr>
        <w:t>rebu, po sucu Nikoli Ribariću,</w:t>
      </w:r>
      <w:r w:rsidR="00E84785" w:rsidRPr="008C0AD6">
        <w:rPr>
          <w:sz w:val="24"/>
          <w:szCs w:val="24"/>
        </w:rPr>
        <w:t xml:space="preserve"> u stečajnom predmetu u povodu zahtjeva Tomislava Orehovec, Zagreb, Smičiklasova 18, OIB: 02009648274, za otvaranje stečajnog postupka nad dužnikom Stečajna masa iza PTG MOLPROM d.o.o.,  Zagreb (Grad Zagreb), Brune Bušića 40, OIB: 28539661371, (ranije: PTG MOLPROM d.o.o., Molvice (Grad Samobor), Molvička cesta 69, OIB: 54176902631), dana 10. svibnja 2019. godine</w:t>
      </w:r>
    </w:p>
    <w:p w:rsidRDefault="00CF49FC" w:rsidP="00E84785" w:rsidR="00CF49FC" w:rsidRPr="008C0AD6">
      <w:pPr>
        <w:jc w:val="both"/>
        <w:rPr>
          <w:sz w:val="24"/>
          <w:szCs w:val="24"/>
        </w:rPr>
      </w:pPr>
    </w:p>
    <w:p w:rsidRDefault="00E84785" w:rsidP="00E84785" w:rsidR="00E84785" w:rsidRPr="008C0AD6">
      <w:pPr>
        <w:jc w:val="both"/>
        <w:rPr>
          <w:sz w:val="24"/>
          <w:szCs w:val="24"/>
        </w:rPr>
      </w:pPr>
    </w:p>
    <w:p w:rsidRDefault="00D34FB0" w:rsidP="0012073F" w:rsidR="001C364D" w:rsidRPr="008C0AD6">
      <w:pPr>
        <w:ind w:left="3540"/>
        <w:rPr>
          <w:sz w:val="24"/>
          <w:szCs w:val="24"/>
        </w:rPr>
      </w:pPr>
      <w:r>
        <w:rPr>
          <w:sz w:val="24"/>
          <w:szCs w:val="24"/>
        </w:rPr>
        <w:t xml:space="preserve">     </w:t>
      </w:r>
      <w:r w:rsidR="00CF49FC" w:rsidRPr="008C0AD6">
        <w:rPr>
          <w:sz w:val="24"/>
          <w:szCs w:val="24"/>
        </w:rPr>
        <w:t>r i j e š i o</w:t>
      </w:r>
      <w:r>
        <w:rPr>
          <w:sz w:val="24"/>
          <w:szCs w:val="24"/>
        </w:rPr>
        <w:t xml:space="preserve">  </w:t>
      </w:r>
      <w:r w:rsidR="00CF49FC" w:rsidRPr="008C0AD6">
        <w:rPr>
          <w:sz w:val="24"/>
          <w:szCs w:val="24"/>
        </w:rPr>
        <w:t xml:space="preserve"> </w:t>
      </w:r>
      <w:r w:rsidR="001C364D" w:rsidRPr="008C0AD6">
        <w:rPr>
          <w:sz w:val="24"/>
          <w:szCs w:val="24"/>
        </w:rPr>
        <w:t>j e</w:t>
      </w:r>
    </w:p>
    <w:p w:rsidRDefault="001C364D" w:rsidP="001C364D" w:rsidR="001C364D" w:rsidRPr="008C0AD6">
      <w:pPr>
        <w:rPr>
          <w:sz w:val="24"/>
          <w:szCs w:val="24"/>
        </w:rPr>
      </w:pPr>
      <w:r w:rsidRPr="008C0AD6">
        <w:rPr>
          <w:sz w:val="24"/>
          <w:szCs w:val="24"/>
        </w:rPr>
        <w:t xml:space="preserve"> </w:t>
      </w:r>
    </w:p>
    <w:p w:rsidRDefault="001C364D" w:rsidP="00D84076" w:rsidR="001C364D" w:rsidRPr="008C0AD6">
      <w:pPr>
        <w:jc w:val="both"/>
        <w:rPr>
          <w:sz w:val="24"/>
          <w:szCs w:val="24"/>
        </w:rPr>
      </w:pPr>
      <w:r w:rsidRPr="008C0AD6">
        <w:rPr>
          <w:sz w:val="24"/>
          <w:szCs w:val="24"/>
        </w:rPr>
        <w:t xml:space="preserve">I. Otvara se stečajni postupak nad </w:t>
      </w:r>
      <w:r w:rsidR="00E84785" w:rsidRPr="008C0AD6">
        <w:rPr>
          <w:sz w:val="24"/>
          <w:szCs w:val="24"/>
          <w:lang w:val="pt-BR"/>
        </w:rPr>
        <w:t xml:space="preserve">dužnikom Stečajna masa iza PTG MOLPROM d.o.o.,  Zagreb (Grad Zagreb), Brune Bušića 40, OIB: 28539661371. </w:t>
      </w:r>
      <w:r w:rsidRPr="008C0AD6">
        <w:rPr>
          <w:sz w:val="24"/>
          <w:szCs w:val="24"/>
        </w:rPr>
        <w:t>Oglas o otvaranju stečajnog postupka nad dužnikom istaknut je na</w:t>
      </w:r>
      <w:r w:rsidR="00D30A36" w:rsidRPr="008C0AD6">
        <w:rPr>
          <w:sz w:val="24"/>
          <w:szCs w:val="24"/>
        </w:rPr>
        <w:t xml:space="preserve"> </w:t>
      </w:r>
      <w:r w:rsidR="00ED0766" w:rsidRPr="008C0AD6">
        <w:rPr>
          <w:sz w:val="24"/>
          <w:szCs w:val="24"/>
        </w:rPr>
        <w:t xml:space="preserve">mrežnoj stranici </w:t>
      </w:r>
      <w:r w:rsidR="00D30A36" w:rsidRPr="008C0AD6">
        <w:rPr>
          <w:sz w:val="24"/>
          <w:szCs w:val="24"/>
        </w:rPr>
        <w:t>E - O</w:t>
      </w:r>
      <w:r w:rsidRPr="008C0AD6">
        <w:rPr>
          <w:sz w:val="24"/>
          <w:szCs w:val="24"/>
        </w:rPr>
        <w:t xml:space="preserve">glasnoj ploči </w:t>
      </w:r>
      <w:r w:rsidR="0012073F" w:rsidRPr="008C0AD6">
        <w:rPr>
          <w:sz w:val="24"/>
          <w:szCs w:val="24"/>
        </w:rPr>
        <w:t xml:space="preserve">Trgovačkog suda u Zagrebu dana </w:t>
      </w:r>
      <w:r w:rsidR="00ED0D3B" w:rsidRPr="008C0AD6">
        <w:rPr>
          <w:sz w:val="24"/>
          <w:szCs w:val="24"/>
        </w:rPr>
        <w:t>10</w:t>
      </w:r>
      <w:r w:rsidRPr="008C0AD6">
        <w:rPr>
          <w:sz w:val="24"/>
          <w:szCs w:val="24"/>
        </w:rPr>
        <w:t>.</w:t>
      </w:r>
      <w:r w:rsidR="00ED0D3B" w:rsidRPr="008C0AD6">
        <w:rPr>
          <w:sz w:val="24"/>
          <w:szCs w:val="24"/>
        </w:rPr>
        <w:t xml:space="preserve"> svibnja</w:t>
      </w:r>
      <w:r w:rsidRPr="008C0AD6">
        <w:rPr>
          <w:sz w:val="24"/>
          <w:szCs w:val="24"/>
        </w:rPr>
        <w:t xml:space="preserve"> 201</w:t>
      </w:r>
      <w:r w:rsidR="00ED0D3B" w:rsidRPr="008C0AD6">
        <w:rPr>
          <w:sz w:val="24"/>
          <w:szCs w:val="24"/>
        </w:rPr>
        <w:t>9</w:t>
      </w:r>
      <w:r w:rsidR="00F51030" w:rsidRPr="008C0AD6">
        <w:rPr>
          <w:sz w:val="24"/>
          <w:szCs w:val="24"/>
        </w:rPr>
        <w:t>. u 15</w:t>
      </w:r>
      <w:r w:rsidRPr="008C0AD6">
        <w:rPr>
          <w:sz w:val="24"/>
          <w:szCs w:val="24"/>
        </w:rPr>
        <w:t>.00 sati.</w:t>
      </w:r>
    </w:p>
    <w:p w:rsidRDefault="004728DE" w:rsidP="00947488" w:rsidR="00947488" w:rsidRPr="008C0AD6">
      <w:pPr>
        <w:jc w:val="both"/>
        <w:rPr>
          <w:sz w:val="24"/>
          <w:szCs w:val="24"/>
        </w:rPr>
      </w:pPr>
      <w:r w:rsidRPr="008C0AD6">
        <w:rPr>
          <w:sz w:val="24"/>
          <w:szCs w:val="24"/>
        </w:rPr>
        <w:t>II.</w:t>
      </w:r>
      <w:r w:rsidR="00F93A21" w:rsidRPr="008C0AD6">
        <w:rPr>
          <w:sz w:val="24"/>
          <w:szCs w:val="24"/>
        </w:rPr>
        <w:t xml:space="preserve"> </w:t>
      </w:r>
      <w:r w:rsidR="00947488" w:rsidRPr="008C0AD6">
        <w:rPr>
          <w:sz w:val="24"/>
          <w:szCs w:val="24"/>
        </w:rPr>
        <w:t>S</w:t>
      </w:r>
      <w:r w:rsidR="00F93A21" w:rsidRPr="008C0AD6">
        <w:rPr>
          <w:sz w:val="24"/>
          <w:szCs w:val="24"/>
        </w:rPr>
        <w:t>tečajn</w:t>
      </w:r>
      <w:r w:rsidR="00404864" w:rsidRPr="008C0AD6">
        <w:rPr>
          <w:sz w:val="24"/>
          <w:szCs w:val="24"/>
        </w:rPr>
        <w:t>i</w:t>
      </w:r>
      <w:r w:rsidR="00F93A21" w:rsidRPr="008C0AD6">
        <w:rPr>
          <w:sz w:val="24"/>
          <w:szCs w:val="24"/>
        </w:rPr>
        <w:t xml:space="preserve"> upravitelj</w:t>
      </w:r>
      <w:r w:rsidR="00947488" w:rsidRPr="008C0AD6">
        <w:rPr>
          <w:sz w:val="24"/>
          <w:szCs w:val="24"/>
        </w:rPr>
        <w:t xml:space="preserve"> je</w:t>
      </w:r>
      <w:r w:rsidRPr="008C0AD6">
        <w:rPr>
          <w:sz w:val="24"/>
          <w:szCs w:val="24"/>
        </w:rPr>
        <w:t xml:space="preserve"> </w:t>
      </w:r>
      <w:r w:rsidR="00947488" w:rsidRPr="008C0AD6">
        <w:rPr>
          <w:sz w:val="24"/>
          <w:szCs w:val="24"/>
        </w:rPr>
        <w:t>Frleta Zdravko, OIB: 16983053469, Brune Bušića 40, Novi Zagreb.</w:t>
      </w:r>
    </w:p>
    <w:p w:rsidRDefault="001C364D" w:rsidP="00947488" w:rsidR="00743790" w:rsidRPr="008C0AD6">
      <w:pPr>
        <w:jc w:val="both"/>
        <w:rPr>
          <w:sz w:val="24"/>
          <w:szCs w:val="24"/>
          <w:lang w:val="pt-BR"/>
        </w:rPr>
      </w:pPr>
      <w:r w:rsidRPr="008C0AD6">
        <w:rPr>
          <w:sz w:val="24"/>
          <w:szCs w:val="24"/>
        </w:rPr>
        <w:t>III. Zaključuje s</w:t>
      </w:r>
      <w:r w:rsidR="00A6649B" w:rsidRPr="008C0AD6">
        <w:rPr>
          <w:sz w:val="24"/>
          <w:szCs w:val="24"/>
        </w:rPr>
        <w:t xml:space="preserve">e stečajni postupak </w:t>
      </w:r>
      <w:r w:rsidR="00ED0766" w:rsidRPr="008C0AD6">
        <w:rPr>
          <w:sz w:val="24"/>
          <w:szCs w:val="24"/>
          <w:lang w:val="pt-BR"/>
        </w:rPr>
        <w:t xml:space="preserve">nad </w:t>
      </w:r>
      <w:r w:rsidR="0075306B" w:rsidRPr="008C0AD6">
        <w:rPr>
          <w:sz w:val="24"/>
          <w:szCs w:val="24"/>
          <w:lang w:val="pt-BR"/>
        </w:rPr>
        <w:t>dužnikom</w:t>
      </w:r>
      <w:r w:rsidR="00ED0766" w:rsidRPr="008C0AD6">
        <w:rPr>
          <w:sz w:val="24"/>
          <w:szCs w:val="24"/>
          <w:lang w:val="pt-BR"/>
        </w:rPr>
        <w:t xml:space="preserve"> </w:t>
      </w:r>
      <w:r w:rsidR="00E84785" w:rsidRPr="008C0AD6">
        <w:rPr>
          <w:sz w:val="24"/>
          <w:szCs w:val="24"/>
        </w:rPr>
        <w:t>Stečajna masa iza PTG MOLPROM d.o.o.,  Zagreb (Grad Zagreb), Brune Bušića 40, OIB: 28539661371</w:t>
      </w:r>
      <w:r w:rsidR="006955CD" w:rsidRPr="008C0AD6">
        <w:rPr>
          <w:sz w:val="24"/>
          <w:szCs w:val="24"/>
        </w:rPr>
        <w:t>.</w:t>
      </w:r>
    </w:p>
    <w:p w:rsidRDefault="001C364D" w:rsidP="00743790" w:rsidR="001C364D" w:rsidRPr="008C0AD6">
      <w:pPr>
        <w:jc w:val="both"/>
        <w:rPr>
          <w:sz w:val="24"/>
          <w:szCs w:val="24"/>
        </w:rPr>
      </w:pPr>
      <w:r w:rsidRPr="008C0AD6">
        <w:rPr>
          <w:sz w:val="24"/>
          <w:szCs w:val="24"/>
        </w:rPr>
        <w:t>IV. Nastali troškovi podmirit će se iz Fonda za pokriće troškova stečajnog postupka</w:t>
      </w:r>
      <w:r w:rsidR="00234926" w:rsidRPr="008C0AD6">
        <w:rPr>
          <w:sz w:val="24"/>
          <w:szCs w:val="24"/>
        </w:rPr>
        <w:t>, a</w:t>
      </w:r>
      <w:r w:rsidRPr="008C0AD6">
        <w:rPr>
          <w:sz w:val="24"/>
          <w:szCs w:val="24"/>
        </w:rPr>
        <w:t xml:space="preserve"> koji se ne mogu namiriti iz imovine dužnika.</w:t>
      </w:r>
    </w:p>
    <w:p w:rsidRDefault="00081CB7" w:rsidP="001C364D" w:rsidR="001C364D" w:rsidRPr="008C0AD6">
      <w:pPr>
        <w:rPr>
          <w:sz w:val="24"/>
          <w:szCs w:val="24"/>
        </w:rPr>
      </w:pPr>
      <w:r w:rsidRPr="008C0AD6">
        <w:rPr>
          <w:sz w:val="24"/>
          <w:szCs w:val="24"/>
        </w:rPr>
        <w:t xml:space="preserve">V. Ovo rješenje objavljuje se na mrežnim stranicama E-Oglasna ploča </w:t>
      </w:r>
      <w:r w:rsidR="001C364D" w:rsidRPr="008C0AD6">
        <w:rPr>
          <w:sz w:val="24"/>
          <w:szCs w:val="24"/>
        </w:rPr>
        <w:t>i dostavlja sudskom registru ovog suda radi brisanja dužnika iz registra.</w:t>
      </w:r>
    </w:p>
    <w:p w:rsidRDefault="00081CB7" w:rsidP="001C364D" w:rsidR="00081CB7" w:rsidRPr="008C0AD6">
      <w:pPr>
        <w:rPr>
          <w:sz w:val="24"/>
          <w:szCs w:val="24"/>
        </w:rPr>
      </w:pPr>
    </w:p>
    <w:p w:rsidRDefault="00CF49FC" w:rsidP="006A32FF" w:rsidR="00CF49FC" w:rsidRPr="008C0AD6">
      <w:pPr>
        <w:ind w:firstLine="708" w:left="3540"/>
        <w:rPr>
          <w:sz w:val="24"/>
          <w:szCs w:val="24"/>
        </w:rPr>
      </w:pPr>
    </w:p>
    <w:p w:rsidRDefault="00D34FB0" w:rsidP="00D34FB0" w:rsidR="001C364D" w:rsidRPr="008C0AD6">
      <w:pPr>
        <w:ind w:firstLine="708" w:left="2124"/>
        <w:rPr>
          <w:sz w:val="24"/>
          <w:szCs w:val="24"/>
        </w:rPr>
      </w:pPr>
      <w:r>
        <w:rPr>
          <w:sz w:val="24"/>
          <w:szCs w:val="24"/>
        </w:rPr>
        <w:t xml:space="preserve">                 </w:t>
      </w:r>
      <w:r w:rsidR="001C364D" w:rsidRPr="008C0AD6">
        <w:rPr>
          <w:sz w:val="24"/>
          <w:szCs w:val="24"/>
        </w:rPr>
        <w:t>Obrazloženje</w:t>
      </w:r>
    </w:p>
    <w:p w:rsidRDefault="004C71AC" w:rsidP="004C71AC" w:rsidR="004C71AC" w:rsidRPr="008C0AD6">
      <w:pPr>
        <w:overflowPunct w:val="false"/>
        <w:ind w:firstLine="708"/>
        <w:jc w:val="both"/>
        <w:rPr>
          <w:sz w:val="24"/>
          <w:szCs w:val="24"/>
        </w:rPr>
      </w:pPr>
    </w:p>
    <w:p w:rsidRDefault="00F03FA0" w:rsidP="00F03FA0" w:rsidR="00F03FA0" w:rsidRPr="008C0AD6">
      <w:pPr>
        <w:ind w:firstLine="708"/>
        <w:jc w:val="both"/>
        <w:rPr>
          <w:sz w:val="24"/>
          <w:szCs w:val="24"/>
        </w:rPr>
      </w:pPr>
      <w:r w:rsidRPr="008C0AD6">
        <w:rPr>
          <w:sz w:val="24"/>
          <w:szCs w:val="24"/>
        </w:rPr>
        <w:t>Prijedlogom od 7. studenoga 2018. likvidator imovine subjekta PTG MOLPROM d.o.o., Molvice (Grad Samobor), Molvička cesta 69, OIB: 54176902631, predložio je provođenje stečajnog postupka nad imovinom pravne osobe koja je prestala postojati sukladno čl. 437. Stečajnog zakona.</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Trgovački sud u Zagrebu brisao subjekt (pod nazivom PTG MOLPROM društvo s ograničenom odgovornošću za proizvodnju, trgovinu i graditeljstvo) dana 17.11.2014 rješenjem Tt-14/2307-45.</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Tijekom postupka likvidacije nad imovinom društva PTG MOLPROM d.o.o., Molvice (Grad Samobor), Molvička cesta 69, OIB: 54176902631, likvidator je utvrdio da imovina društva nije dovoljna da se podmire sve tražbine vjerovnika, pa je iz tog razloga obustavio likvidaciju i predložio provođenje stečajnog postupka.</w:t>
      </w:r>
    </w:p>
    <w:p w:rsidRDefault="00F03FA0" w:rsidP="00F03FA0" w:rsidR="00F03FA0" w:rsidRPr="008C0AD6">
      <w:pPr>
        <w:ind w:firstLine="708"/>
        <w:jc w:val="both"/>
        <w:rPr>
          <w:sz w:val="24"/>
          <w:szCs w:val="24"/>
        </w:rPr>
      </w:pPr>
      <w:r w:rsidRPr="008C0AD6">
        <w:rPr>
          <w:sz w:val="24"/>
          <w:szCs w:val="24"/>
        </w:rPr>
        <w:lastRenderedPageBreak/>
        <w:t>Rješenjem suda broj St-2898/2017 od 11. listopada 2018. određen je upis stečajne mase iza dužnika PTG MOLPROM d.o.o., Molvice (Grad Samobor), Molvička cesta 69, OIB: 54176902631.</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Rješenjem suda od 31. siječnja 2019. pokrenut je prethodni postupak.</w:t>
      </w:r>
      <w:r w:rsidRPr="008C0AD6">
        <w:rPr>
          <w:sz w:val="24"/>
          <w:szCs w:val="24"/>
        </w:rPr>
        <w:tab/>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 xml:space="preserve">Na ročištu radi utvrđivanja pretpostavki za otvaranje stečajnog postupka, 19. ožujka 2019. godine, stečajni upravitelj je podnio izvješće iz kojeg proizlazi kako postoje tražbine vjerovnika stečajne mase u iznosu većem od 530.547,97 kn te da iste nije moguće namiriti iz imovine koja bi činila likvidacijsku masu jer imovine praktički nema. Utvrđena vrijednost mase iznosi 17.381,00 kn dok troškovi stečajnog postupka iznose 21.950,00 kn za period od šest mjeseci, slijedom čega je vidljivo kako nedostaje iznos od 4.569,00 kn za namirenje troškova. </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Upravitelj je predložio pozvati vjerovnike na uplatu predujma u skladu s čl. 132 SZ-a u iznosu 4.569,00 kn, a ukoliko isti ne uplate navedeni iznos, otvoriti i zaključiti stečajni postupak</w:t>
      </w:r>
      <w:r w:rsidR="008C0AD6" w:rsidRPr="008C0AD6">
        <w:rPr>
          <w:sz w:val="24"/>
          <w:szCs w:val="24"/>
        </w:rPr>
        <w:t>.</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Slijedom navedenog, pozvani su vjerovnici na uplatu iznosa od 4.569,00 kn na ime predujma za vođenje stečajnog postupka, u skladu s odredbom čl. 132 Stečajnog zakona. Ovo stoga, što imovina dužnika nije dostatna ni za troškove vođenja prethodnog kao i stečajnog postupka, te ni za namirenje vjerovnika.</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Prema odredbi čl. 132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286 -292 Stečajnog zakona.</w:t>
      </w:r>
    </w:p>
    <w:p w:rsidRDefault="00F03FA0" w:rsidP="00F03FA0" w:rsidR="00F03FA0" w:rsidRPr="008C0AD6">
      <w:pPr>
        <w:ind w:firstLine="708"/>
        <w:jc w:val="both"/>
        <w:rPr>
          <w:sz w:val="24"/>
          <w:szCs w:val="24"/>
        </w:rPr>
      </w:pPr>
    </w:p>
    <w:p w:rsidRDefault="00F03FA0" w:rsidP="00F03FA0" w:rsidR="00F03FA0" w:rsidRPr="008C0AD6">
      <w:pPr>
        <w:ind w:firstLine="708"/>
        <w:jc w:val="both"/>
        <w:rPr>
          <w:sz w:val="24"/>
          <w:szCs w:val="24"/>
        </w:rPr>
      </w:pPr>
      <w:r w:rsidRPr="008C0AD6">
        <w:rPr>
          <w:sz w:val="24"/>
          <w:szCs w:val="24"/>
        </w:rPr>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947488" w:rsidP="00F03FA0" w:rsidR="00947488" w:rsidRPr="008C0AD6">
      <w:pPr>
        <w:ind w:firstLine="708"/>
        <w:jc w:val="both"/>
        <w:rPr>
          <w:sz w:val="24"/>
          <w:szCs w:val="24"/>
        </w:rPr>
      </w:pPr>
    </w:p>
    <w:p w:rsidRDefault="00947488" w:rsidP="006E5723" w:rsidR="00947488" w:rsidRPr="008C0AD6">
      <w:pPr>
        <w:ind w:firstLine="708"/>
        <w:jc w:val="both"/>
        <w:rPr>
          <w:sz w:val="24"/>
          <w:szCs w:val="24"/>
        </w:rPr>
      </w:pPr>
      <w:r w:rsidRPr="008C0AD6">
        <w:rPr>
          <w:sz w:val="24"/>
          <w:szCs w:val="24"/>
        </w:rPr>
        <w:t xml:space="preserve">Stečajni upravitelj imenovan je metodom slučajnog odabira s liste A stečajnih upravitelja kako to propisuje odredba čl. 84. st. 1. SZ-a., Rješenjem od 11. listopada 2018. godine kada je određen upis Stečajne mase </w:t>
      </w:r>
      <w:r w:rsidR="006E5723" w:rsidRPr="008C0AD6">
        <w:rPr>
          <w:sz w:val="24"/>
          <w:szCs w:val="24"/>
        </w:rPr>
        <w:t>iza dužnika PTG MOLPROM d.o.o., Molvice (Grad Samobor), Molvička cesta 69, OIB: 54176902631, u sudski registar Trgovačkog suda u Zagrebu. S obzirom da je Rješenjem od 11. listopada 2018. godine već imenovan stečajni upravitelj to je odlučeno kao pod točkom II izreke.</w:t>
      </w:r>
    </w:p>
    <w:p w:rsidRDefault="00F03FA0" w:rsidP="00F03FA0" w:rsidR="00F03FA0" w:rsidRPr="008C0AD6">
      <w:pPr>
        <w:ind w:firstLine="708"/>
        <w:jc w:val="both"/>
        <w:rPr>
          <w:sz w:val="24"/>
          <w:szCs w:val="24"/>
        </w:rPr>
      </w:pPr>
    </w:p>
    <w:p w:rsidRDefault="002D62CE" w:rsidP="00F03FA0" w:rsidR="002D62CE" w:rsidRPr="008C0AD6">
      <w:pPr>
        <w:ind w:firstLine="708"/>
        <w:jc w:val="both"/>
        <w:rPr>
          <w:sz w:val="24"/>
          <w:szCs w:val="24"/>
        </w:rPr>
      </w:pPr>
      <w:r w:rsidRPr="008C0AD6">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w:t>
      </w:r>
      <w:r w:rsidRPr="008C0AD6">
        <w:rPr>
          <w:sz w:val="24"/>
          <w:szCs w:val="24"/>
        </w:rPr>
        <w:lastRenderedPageBreak/>
        <w:t>određen rješenjem suda, valjalo je u skladu s citiranom odredbom čl. 132. SZ-a otvoriti i zaključiti stečajni postupak nad dužnikom.</w:t>
      </w:r>
    </w:p>
    <w:p w:rsidRDefault="00103BB3" w:rsidP="00556D2E" w:rsidR="00103BB3" w:rsidRPr="008C0AD6">
      <w:pPr>
        <w:pStyle w:val="Tijeloteksta"/>
        <w:ind w:left="2832"/>
        <w:jc w:val="center"/>
      </w:pPr>
    </w:p>
    <w:p w:rsidRDefault="00F51030" w:rsidP="00556D2E" w:rsidR="00663464" w:rsidRPr="008C0AD6">
      <w:pPr>
        <w:pStyle w:val="Tijeloteksta"/>
        <w:ind w:left="2832"/>
        <w:jc w:val="center"/>
      </w:pPr>
      <w:r w:rsidRPr="008C0AD6">
        <w:t xml:space="preserve">U Zagrebu, </w:t>
      </w:r>
      <w:r w:rsidR="00713232" w:rsidRPr="008C0AD6">
        <w:t>10. svibnja</w:t>
      </w:r>
      <w:r w:rsidR="006D0780" w:rsidRPr="008C0AD6">
        <w:t xml:space="preserve"> 201</w:t>
      </w:r>
      <w:r w:rsidR="00713232" w:rsidRPr="008C0AD6">
        <w:t>9</w:t>
      </w:r>
      <w:r w:rsidR="006D0780" w:rsidRPr="008C0AD6">
        <w:t>. godine</w:t>
      </w:r>
      <w:r w:rsidR="001C364D" w:rsidRPr="008C0AD6">
        <w:t xml:space="preserve">          </w:t>
      </w:r>
      <w:r w:rsidR="0012073F" w:rsidRPr="008C0AD6">
        <w:tab/>
      </w:r>
      <w:r w:rsidR="0058449E" w:rsidRPr="008C0AD6">
        <w:tab/>
      </w:r>
      <w:r w:rsidR="0058449E" w:rsidRPr="008C0AD6">
        <w:tab/>
      </w:r>
      <w:r w:rsidR="0012073F" w:rsidRPr="008C0AD6">
        <w:tab/>
      </w:r>
      <w:r w:rsidR="0012073F" w:rsidRPr="008C0AD6">
        <w:tab/>
      </w:r>
      <w:r w:rsidR="0012073F" w:rsidRPr="008C0AD6">
        <w:tab/>
      </w:r>
      <w:r w:rsidR="0012073F" w:rsidRPr="008C0AD6">
        <w:tab/>
      </w:r>
      <w:r w:rsidR="0012073F" w:rsidRPr="008C0AD6">
        <w:tab/>
      </w:r>
      <w:r w:rsidR="0012073F" w:rsidRPr="008C0AD6">
        <w:tab/>
      </w:r>
      <w:r w:rsidR="0012073F" w:rsidRPr="008C0AD6">
        <w:tab/>
      </w:r>
      <w:r w:rsidR="00663464" w:rsidRPr="008C0AD6">
        <w:t xml:space="preserve">                                                              </w:t>
      </w:r>
    </w:p>
    <w:p w:rsidRDefault="002F7D69" w:rsidP="008C0AD6" w:rsidR="002F7D69" w:rsidRPr="008C0AD6">
      <w:pPr>
        <w:pStyle w:val="Podnaslov"/>
        <w:ind w:firstLine="708" w:left="6372"/>
        <w:rPr>
          <w:rFonts w:hAnsi="Times New Roman" w:ascii="Times New Roman"/>
          <w:b w:val="false"/>
          <w:color w:val="auto"/>
          <w:szCs w:val="24"/>
        </w:rPr>
      </w:pPr>
      <w:r w:rsidRPr="008C0AD6">
        <w:rPr>
          <w:rFonts w:hAnsi="Times New Roman" w:ascii="Times New Roman"/>
          <w:b w:val="false"/>
          <w:color w:val="auto"/>
          <w:szCs w:val="24"/>
        </w:rPr>
        <w:t>Stečajni sudac:</w:t>
      </w:r>
    </w:p>
    <w:p w:rsidRDefault="002F7D69" w:rsidP="008C0AD6" w:rsidR="003E5427">
      <w:pPr>
        <w:pStyle w:val="Podnaslov"/>
        <w:ind w:firstLine="708" w:left="6372"/>
        <w:rPr>
          <w:rFonts w:hAnsi="Times New Roman" w:ascii="Times New Roman"/>
          <w:b w:val="false"/>
          <w:color w:val="auto"/>
          <w:szCs w:val="24"/>
        </w:rPr>
      </w:pPr>
      <w:r w:rsidRPr="008C0AD6">
        <w:rPr>
          <w:rFonts w:hAnsi="Times New Roman" w:ascii="Times New Roman"/>
          <w:b w:val="false"/>
          <w:color w:val="auto"/>
          <w:szCs w:val="24"/>
        </w:rPr>
        <w:t>Nikola Ribarić</w:t>
      </w:r>
      <w:r w:rsidR="003E5427">
        <w:rPr>
          <w:rFonts w:hAnsi="Times New Roman" w:ascii="Times New Roman"/>
          <w:b w:val="false"/>
          <w:color w:val="auto"/>
          <w:szCs w:val="24"/>
        </w:rPr>
        <w:t>, v.r.</w:t>
      </w:r>
    </w:p>
    <w:p w:rsidRDefault="003E5427" w:rsidP="008C0AD6" w:rsidR="003E5427">
      <w:pPr>
        <w:pStyle w:val="Podnaslov"/>
        <w:ind w:firstLine="708" w:left="6372"/>
        <w:rPr>
          <w:rFonts w:hAnsi="Times New Roman" w:ascii="Times New Roman"/>
          <w:b w:val="false"/>
          <w:color w:val="auto"/>
          <w:szCs w:val="24"/>
        </w:rPr>
      </w:pPr>
    </w:p>
    <w:p w:rsidRDefault="003E5427" w:rsidP="003E5427" w:rsidR="003E5427">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3E5427" w:rsidP="008C0AD6" w:rsidR="002F7D69" w:rsidRPr="008C0AD6">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2F7D69" w:rsidRPr="008C0AD6">
        <w:rPr>
          <w:rFonts w:hAnsi="Times New Roman" w:ascii="Times New Roman"/>
          <w:b w:val="false"/>
          <w:color w:val="auto"/>
          <w:szCs w:val="24"/>
        </w:rPr>
        <w:t xml:space="preserve"> </w:t>
      </w:r>
    </w:p>
    <w:p w:rsidRDefault="00BD1828" w:rsidP="00A13980" w:rsidR="00BD1828" w:rsidRPr="008C0AD6">
      <w:pPr>
        <w:pStyle w:val="Podnaslov"/>
        <w:ind w:firstLine="708" w:left="4956"/>
        <w:rPr>
          <w:rFonts w:hAnsi="Times New Roman" w:ascii="Times New Roman"/>
          <w:b w:val="false"/>
          <w:color w:val="auto"/>
          <w:szCs w:val="24"/>
        </w:rPr>
      </w:pPr>
    </w:p>
    <w:p w:rsidRDefault="00103BB3" w:rsidP="00743790" w:rsidR="00E9313A" w:rsidRPr="008C0AD6">
      <w:pPr>
        <w:pStyle w:val="Podnaslov"/>
        <w:ind w:firstLine="708" w:left="4956"/>
        <w:rPr>
          <w:rFonts w:hAnsi="Times New Roman" w:ascii="Times New Roman"/>
          <w:b w:val="false"/>
          <w:color w:val="auto"/>
          <w:szCs w:val="24"/>
        </w:rPr>
      </w:pPr>
      <w:r w:rsidRPr="008C0AD6">
        <w:rPr>
          <w:rFonts w:hAnsi="Times New Roman" w:ascii="Times New Roman"/>
          <w:b w:val="false"/>
          <w:color w:val="auto"/>
          <w:szCs w:val="24"/>
        </w:rPr>
        <w:t xml:space="preserve"> </w:t>
      </w:r>
    </w:p>
    <w:p w:rsidRDefault="00852962" w:rsidP="00F51030" w:rsidR="00852962" w:rsidRPr="008C0AD6">
      <w:pPr>
        <w:pStyle w:val="Podnaslov"/>
        <w:ind w:firstLine="708" w:left="4956"/>
        <w:rPr>
          <w:rFonts w:hAnsi="Times New Roman" w:ascii="Times New Roman"/>
          <w:b w:val="false"/>
          <w:color w:val="auto"/>
          <w:szCs w:val="24"/>
        </w:rPr>
      </w:pPr>
    </w:p>
    <w:p w:rsidRDefault="00743727" w:rsidP="006D0780" w:rsidR="00743727" w:rsidRPr="008C0AD6">
      <w:pPr>
        <w:jc w:val="both"/>
        <w:rPr>
          <w:sz w:val="24"/>
          <w:szCs w:val="24"/>
        </w:rPr>
      </w:pPr>
    </w:p>
    <w:p w:rsidRDefault="00663464" w:rsidP="006D0780" w:rsidR="001C364D" w:rsidRPr="008C0AD6">
      <w:pPr>
        <w:jc w:val="both"/>
        <w:rPr>
          <w:sz w:val="24"/>
          <w:szCs w:val="24"/>
        </w:rPr>
      </w:pPr>
      <w:r w:rsidRPr="008C0AD6">
        <w:rPr>
          <w:sz w:val="24"/>
          <w:szCs w:val="24"/>
        </w:rPr>
        <w:t>U</w:t>
      </w:r>
      <w:r w:rsidR="001C364D" w:rsidRPr="008C0AD6">
        <w:rPr>
          <w:sz w:val="24"/>
          <w:szCs w:val="24"/>
        </w:rPr>
        <w:t>PUTA O PRAVNOM LIJEKU:</w:t>
      </w:r>
    </w:p>
    <w:p w:rsidRDefault="001C364D" w:rsidP="008732E3" w:rsidR="00556D2E" w:rsidRPr="008C0AD6">
      <w:pPr>
        <w:jc w:val="both"/>
        <w:rPr>
          <w:sz w:val="24"/>
          <w:szCs w:val="24"/>
        </w:rPr>
      </w:pPr>
      <w:r w:rsidRPr="008C0AD6">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C0AD6">
      <w:pPr>
        <w:jc w:val="both"/>
        <w:rPr>
          <w:sz w:val="24"/>
          <w:szCs w:val="24"/>
        </w:rPr>
      </w:pPr>
    </w:p>
    <w:p w:rsidRDefault="002F7D69" w:rsidP="00743790" w:rsidR="002F7D69" w:rsidRPr="008C0AD6">
      <w:pPr>
        <w:jc w:val="both"/>
        <w:rPr>
          <w:sz w:val="24"/>
          <w:szCs w:val="24"/>
        </w:rPr>
      </w:pPr>
    </w:p>
    <w:p w:rsidRDefault="001C364D" w:rsidP="001C364D" w:rsidR="001C364D" w:rsidRPr="008C0AD6">
      <w:pPr>
        <w:rPr>
          <w:sz w:val="24"/>
          <w:szCs w:val="24"/>
        </w:rPr>
      </w:pPr>
    </w:p>
    <w:sectPr w:rsidSect="00706655" w:rsidR="001C364D" w:rsidRPr="008C0AD6">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3E5427">
      <w:rPr>
        <w:noProof/>
        <w:sz w:val="24"/>
        <w:szCs w:val="24"/>
      </w:rPr>
      <w:t>1</w:t>
    </w:r>
    <w:r w:rsidRPr="0058449E">
      <w:rPr>
        <w:sz w:val="24"/>
        <w:szCs w:val="24"/>
      </w:rPr>
      <w:fldChar w:fldCharType="end"/>
    </w:r>
  </w:p>
  <w:p w:rsidRDefault="0058449E" w:rsidP="006955CD" w:rsidR="006955CD" w:rsidRPr="00CF49FC">
    <w:pPr>
      <w:jc w:val="right"/>
      <w:rPr>
        <w:sz w:val="22"/>
        <w:szCs w:val="22"/>
      </w:rPr>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CF49FC" w:rsidRPr="00CF49FC">
        <w:rPr>
          <w:sz w:val="22"/>
          <w:szCs w:val="22"/>
        </w:rPr>
        <w:t>72. St</w:t>
      </w:r>
    </w:smartTag>
    <w:r w:rsidR="00CF49FC" w:rsidRPr="00CF49FC">
      <w:rPr>
        <w:sz w:val="22"/>
        <w:szCs w:val="22"/>
      </w:rPr>
      <w:t>-2898/2017</w:t>
    </w:r>
    <w:r w:rsidR="00CF49FC">
      <w:rPr>
        <w:sz w:val="22"/>
        <w:szCs w:val="22"/>
      </w:rPr>
      <w:t>-11</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52CF"/>
    <w:rsid w:val="00006EEA"/>
    <w:rsid w:val="00026813"/>
    <w:rsid w:val="00081CB7"/>
    <w:rsid w:val="00085C62"/>
    <w:rsid w:val="000D0DBD"/>
    <w:rsid w:val="000D0E18"/>
    <w:rsid w:val="00103BB3"/>
    <w:rsid w:val="00116BD3"/>
    <w:rsid w:val="0012073F"/>
    <w:rsid w:val="00135A2D"/>
    <w:rsid w:val="001A0B37"/>
    <w:rsid w:val="001C364D"/>
    <w:rsid w:val="001D4C60"/>
    <w:rsid w:val="00217369"/>
    <w:rsid w:val="00234926"/>
    <w:rsid w:val="002371AA"/>
    <w:rsid w:val="0026332F"/>
    <w:rsid w:val="00275BBF"/>
    <w:rsid w:val="00276DD1"/>
    <w:rsid w:val="002A1726"/>
    <w:rsid w:val="002D6066"/>
    <w:rsid w:val="002D62CE"/>
    <w:rsid w:val="002F156E"/>
    <w:rsid w:val="002F6A91"/>
    <w:rsid w:val="002F7C7E"/>
    <w:rsid w:val="002F7D69"/>
    <w:rsid w:val="00310252"/>
    <w:rsid w:val="00311C71"/>
    <w:rsid w:val="00321949"/>
    <w:rsid w:val="00361247"/>
    <w:rsid w:val="00376E05"/>
    <w:rsid w:val="00392C86"/>
    <w:rsid w:val="003D3469"/>
    <w:rsid w:val="003E5427"/>
    <w:rsid w:val="00400237"/>
    <w:rsid w:val="00404864"/>
    <w:rsid w:val="00447562"/>
    <w:rsid w:val="004728DE"/>
    <w:rsid w:val="004B1060"/>
    <w:rsid w:val="004C71AC"/>
    <w:rsid w:val="004D793C"/>
    <w:rsid w:val="004E5EB4"/>
    <w:rsid w:val="004E72AF"/>
    <w:rsid w:val="00556D2E"/>
    <w:rsid w:val="00556DCA"/>
    <w:rsid w:val="0058449E"/>
    <w:rsid w:val="005B78DE"/>
    <w:rsid w:val="005C1DFF"/>
    <w:rsid w:val="005F6972"/>
    <w:rsid w:val="005F7734"/>
    <w:rsid w:val="006061EB"/>
    <w:rsid w:val="00611328"/>
    <w:rsid w:val="0062435C"/>
    <w:rsid w:val="00663464"/>
    <w:rsid w:val="00675460"/>
    <w:rsid w:val="006955CD"/>
    <w:rsid w:val="006A32FF"/>
    <w:rsid w:val="006A5593"/>
    <w:rsid w:val="006D0780"/>
    <w:rsid w:val="006E1C5B"/>
    <w:rsid w:val="006E5723"/>
    <w:rsid w:val="006F666B"/>
    <w:rsid w:val="00706655"/>
    <w:rsid w:val="00713232"/>
    <w:rsid w:val="007171C8"/>
    <w:rsid w:val="00743727"/>
    <w:rsid w:val="00743790"/>
    <w:rsid w:val="0075306B"/>
    <w:rsid w:val="00782A57"/>
    <w:rsid w:val="00783E33"/>
    <w:rsid w:val="00790C5F"/>
    <w:rsid w:val="007A3404"/>
    <w:rsid w:val="007D1465"/>
    <w:rsid w:val="007F2F18"/>
    <w:rsid w:val="00814C0C"/>
    <w:rsid w:val="00821EFD"/>
    <w:rsid w:val="00840B0A"/>
    <w:rsid w:val="0084374A"/>
    <w:rsid w:val="00851409"/>
    <w:rsid w:val="00852962"/>
    <w:rsid w:val="00867E4E"/>
    <w:rsid w:val="008732E3"/>
    <w:rsid w:val="008A5D59"/>
    <w:rsid w:val="008C0AD6"/>
    <w:rsid w:val="008D1D84"/>
    <w:rsid w:val="009140DE"/>
    <w:rsid w:val="00920ED2"/>
    <w:rsid w:val="00926363"/>
    <w:rsid w:val="009449D7"/>
    <w:rsid w:val="00947488"/>
    <w:rsid w:val="009725EB"/>
    <w:rsid w:val="009A1E5A"/>
    <w:rsid w:val="009A342B"/>
    <w:rsid w:val="009A3F92"/>
    <w:rsid w:val="009B1A2F"/>
    <w:rsid w:val="009F5021"/>
    <w:rsid w:val="00A13980"/>
    <w:rsid w:val="00A30F7A"/>
    <w:rsid w:val="00A6649B"/>
    <w:rsid w:val="00A85E9C"/>
    <w:rsid w:val="00A8631F"/>
    <w:rsid w:val="00AA5A0F"/>
    <w:rsid w:val="00B13ECE"/>
    <w:rsid w:val="00B37EE7"/>
    <w:rsid w:val="00B9135A"/>
    <w:rsid w:val="00BC743F"/>
    <w:rsid w:val="00BD1828"/>
    <w:rsid w:val="00BE3C60"/>
    <w:rsid w:val="00BE45DB"/>
    <w:rsid w:val="00C0020E"/>
    <w:rsid w:val="00C36879"/>
    <w:rsid w:val="00C55374"/>
    <w:rsid w:val="00C63CAC"/>
    <w:rsid w:val="00C93568"/>
    <w:rsid w:val="00CC1FE2"/>
    <w:rsid w:val="00CF1D6C"/>
    <w:rsid w:val="00CF49FC"/>
    <w:rsid w:val="00D04186"/>
    <w:rsid w:val="00D30A36"/>
    <w:rsid w:val="00D34FB0"/>
    <w:rsid w:val="00D60A37"/>
    <w:rsid w:val="00D756CE"/>
    <w:rsid w:val="00D84076"/>
    <w:rsid w:val="00D901ED"/>
    <w:rsid w:val="00D93BD2"/>
    <w:rsid w:val="00DE0C54"/>
    <w:rsid w:val="00E84785"/>
    <w:rsid w:val="00E9313A"/>
    <w:rsid w:val="00E965BE"/>
    <w:rsid w:val="00EA161B"/>
    <w:rsid w:val="00EC4F6C"/>
    <w:rsid w:val="00ED0766"/>
    <w:rsid w:val="00ED0D3B"/>
    <w:rsid w:val="00ED3552"/>
    <w:rsid w:val="00F03FA0"/>
    <w:rsid w:val="00F51030"/>
    <w:rsid w:val="00F93A21"/>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3E5427"/>
    <w:rPr>
      <w:color w:val="808080"/>
      <w:bdr w:space="0" w:sz="0" w:color="auto" w:val="none"/>
      <w:shd w:fill="auto" w:color="auto" w:val="clear"/>
    </w:rPr>
  </w:style>
  <w:style w:customStyle="true" w:styleId="eSPISCCParagraphDefaultFont" w:type="character">
    <w:name w:val="eSPIS_CC_Paragraph Default Font"/>
    <w:basedOn w:val="Zadanifontodlomka"/>
    <w:rsid w:val="003E54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542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54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4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3E5427"/>
    <w:rPr>
      <w:color w:val="808080"/>
      <w:bdr w:color="auto" w:space="0" w:sz="0" w:val="none"/>
      <w:shd w:color="auto" w:fill="auto" w:val="clear"/>
    </w:rPr>
  </w:style>
  <w:style w:customStyle="1" w:styleId="eSPISCCParagraphDefaultFont" w:type="character">
    <w:name w:val="eSPIS_CC_Paragraph Default Font"/>
    <w:basedOn w:val="Zadanifontodlomka"/>
    <w:rsid w:val="003E54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542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54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4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 w:id="1971663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2898</izvorni_sadrzaj>
    <derivirana_varijabla naziv="DomainObject.Predmet.Broj_1">2898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St-2898/2017</izvorni_sadrzaj>
    <derivirana_varijabla naziv="DomainObject.Predmet.OznakaBroj_1">St-2898/2017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PTG MOLPROM d.o.o.</izvorni_sadrzaj>
    <derivirana_varijabla naziv="DomainObject.Predmet.ProtustrankaFormated_1">  PTG MOLPROM d.o.o.</derivirana_varijabla>
  </DomainObject.Predmet.ProtustrankaFormated>
  <DomainObject.Predmet.ProtustrankaFormatedOIB>
    <izvorni_sadrzaj>  PTG MOLPROM d.o.o., OIB 54176902631</izvorni_sadrzaj>
    <derivirana_varijabla naziv="DomainObject.Predmet.ProtustrankaFormatedOIB_1">  PTG MOLPROM d.o.o., OIB 54176902631</derivirana_varijabla>
  </DomainObject.Predmet.ProtustrankaFormatedOIB>
  <DomainObject.Predmet.ProtustrankaFormatedWithAdress>
    <izvorni_sadrzaj> PTG MOLPROM d.o.o., Molvička cesta 69, 10430 Molvice</izvorni_sadrzaj>
    <derivirana_varijabla naziv="DomainObject.Predmet.ProtustrankaFormatedWithAdress_1"> PTG MOLPROM d.o.o., Molvička cesta 69, 10430 Molvice</derivirana_varijabla>
  </DomainObject.Predmet.ProtustrankaFormatedWithAdress>
  <DomainObject.Predmet.ProtustrankaFormatedWithAdressOIB>
    <izvorni_sadrzaj> PTG MOLPROM d.o.o., OIB 54176902631, Molvička cesta 69, 10430 Molvice</izvorni_sadrzaj>
    <derivirana_varijabla naziv="DomainObject.Predmet.ProtustrankaFormatedWithAdressOIB_1"> PTG MOLPROM d.o.o., OIB 54176902631, Molvička cesta 69, 10430 Molvice</derivirana_varijabla>
  </DomainObject.Predmet.ProtustrankaFormatedWithAdressOIB>
  <DomainObject.Predmet.ProtustrankaWithAdress>
    <izvorni_sadrzaj>PTG MOLPROM d.o.o. Molvička cesta 69, 10430 Molvice</izvorni_sadrzaj>
    <derivirana_varijabla naziv="DomainObject.Predmet.ProtustrankaWithAdress_1">PTG MOLPROM d.o.o. Molvička cesta 69, 10430 Molvice</derivirana_varijabla>
  </DomainObject.Predmet.ProtustrankaWithAdress>
  <DomainObject.Predmet.ProtustrankaWithAdressOIB>
    <izvorni_sadrzaj>PTG MOLPROM d.o.o., OIB 54176902631, Molvička cesta 69, 10430 Molvice</izvorni_sadrzaj>
    <derivirana_varijabla naziv="DomainObject.Predmet.ProtustrankaWithAdressOIB_1">PTG MOLPROM d.o.o., OIB 54176902631, Molvička cesta 69, 10430 Molvice</derivirana_varijabla>
  </DomainObject.Predmet.ProtustrankaWithAdressOIB>
  <DomainObject.Predmet.ProtustrankaNazivFormated>
    <izvorni_sadrzaj>PTG MOLPROM d.o.o.</izvorni_sadrzaj>
    <derivirana_varijabla naziv="DomainObject.Predmet.ProtustrankaNazivFormated_1">PTG MOLPROM d.o.o.</derivirana_varijabla>
  </DomainObject.Predmet.ProtustrankaNazivFormated>
  <DomainObject.Predmet.ProtustrankaNazivFormatedOIB>
    <izvorni_sadrzaj>PTG MOLPROM d.o.o., OIB 54176902631</izvorni_sadrzaj>
    <derivirana_varijabla naziv="DomainObject.Predmet.ProtustrankaNazivFormatedOIB_1">PTG MOLPROM d.o.o., OIB 54176902631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Orehovec</izvorni_sadrzaj>
    <derivirana_varijabla naziv="DomainObject.Predmet.StrankaFormated_1">  Tomislav Orehovec</derivirana_varijabla>
  </DomainObject.Predmet.StrankaFormated>
  <DomainObject.Predmet.StrankaFormatedOIB>
    <izvorni_sadrzaj>  Tomislav Orehovec, OIB 02009648274</izvorni_sadrzaj>
    <derivirana_varijabla naziv="DomainObject.Predmet.StrankaFormatedOIB_1">  Tomislav Orehovec, OIB 02009648274</derivirana_varijabla>
  </DomainObject.Predmet.StrankaFormatedOIB>
  <DomainObject.Predmet.StrankaFormatedWithAdress>
    <izvorni_sadrzaj> Tomislav Orehovec, Ulica Tadije Smičiklasa 18, 10000 Zagreb</izvorni_sadrzaj>
    <derivirana_varijabla naziv="DomainObject.Predmet.StrankaFormatedWithAdress_1"> Tomislav Orehovec, Ulica Tadije Smičiklasa 18, 10000 Zagreb</derivirana_varijabla>
  </DomainObject.Predmet.StrankaFormatedWithAdress>
  <DomainObject.Predmet.StrankaFormatedWithAdressOIB>
    <izvorni_sadrzaj> Tomislav Orehovec, OIB 02009648274, Ulica Tadije Smičiklasa 18, 10000 Zagreb</izvorni_sadrzaj>
    <derivirana_varijabla naziv="DomainObject.Predmet.StrankaFormatedWithAdressOIB_1"> Tomislav Orehovec, OIB 02009648274, Ulica Tadije Smičiklasa 18, 10000 Zagreb</derivirana_varijabla>
  </DomainObject.Predmet.StrankaFormatedWithAdressOIB>
  <DomainObject.Predmet.StrankaWithAdress>
    <izvorni_sadrzaj>Tomislav Orehovec Ulica Tadije Smičiklasa 18,10000 Zagreb</izvorni_sadrzaj>
    <derivirana_varijabla naziv="DomainObject.Predmet.StrankaWithAdress_1">Tomislav Orehovec Ulica Tadije Smičiklasa 18,10000 Zagreb</derivirana_varijabla>
  </DomainObject.Predmet.StrankaWithAdress>
  <DomainObject.Predmet.StrankaWithAdressOIB>
    <izvorni_sadrzaj>Tomislav Orehovec, OIB 02009648274, Ulica Tadije Smičiklasa 18,10000 Zagreb</izvorni_sadrzaj>
    <derivirana_varijabla naziv="DomainObject.Predmet.StrankaWithAdressOIB_1">Tomislav Orehovec, OIB 02009648274, Ulica Tadije Smičiklasa 18,10000 Zagreb</derivirana_varijabla>
  </DomainObject.Predmet.StrankaWithAdressOIB>
  <DomainObject.Predmet.StrankaNazivFormated>
    <izvorni_sadrzaj>Tomislav Orehovec</izvorni_sadrzaj>
    <derivirana_varijabla naziv="DomainObject.Predmet.StrankaNazivFormated_1">Tomislav Orehovec</derivirana_varijabla>
  </DomainObject.Predmet.StrankaNazivFormated>
  <DomainObject.Predmet.StrankaNazivFormatedOIB>
    <izvorni_sadrzaj>Tomislav Orehovec, OIB 02009648274</izvorni_sadrzaj>
    <derivirana_varijabla naziv="DomainObject.Predmet.StrankaNazivFormatedOIB_1">Tomislav Orehovec, OIB 02009648274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Tomislav Orehovec</item>
    </izvorni_sadrzaj>
    <derivirana_varijabla naziv="DomainObject.Predmet.StrankaListFormated_1">
      <item>Tomislav Orehovec</item>
    </derivirana_varijabla>
  </DomainObject.Predmet.StrankaListFormated>
  <DomainObject.Predmet.StrankaListFormatedOIB>
    <izvorni_sadrzaj>
      <item>Tomislav Orehovec, OIB 02009648274</item>
    </izvorni_sadrzaj>
    <derivirana_varijabla naziv="DomainObject.Predmet.StrankaListFormatedOIB_1">
      <item>Tomislav Orehovec, OIB 02009648274</item>
    </derivirana_varijabla>
  </DomainObject.Predmet.StrankaListFormatedOIB>
  <DomainObject.Predmet.StrankaListFormatedWithAdress>
    <izvorni_sadrzaj>
      <item>Tomislav Orehovec, Ulica Tadije Smičiklasa 18, 10000 Zagreb</item>
    </izvorni_sadrzaj>
    <derivirana_varijabla naziv="DomainObject.Predmet.StrankaListFormatedWithAdress_1">
      <item>Tomislav Orehovec, Ulica Tadije Smičiklasa 18, 10000 Zagreb</item>
    </derivirana_varijabla>
  </DomainObject.Predmet.StrankaListFormatedWithAdress>
  <DomainObject.Predmet.StrankaListFormatedWithAdressOIB>
    <izvorni_sadrzaj>
      <item>Tomislav Orehovec, OIB 02009648274, Ulica Tadije Smičiklasa 18, 10000 Zagreb</item>
    </izvorni_sadrzaj>
    <derivirana_varijabla naziv="DomainObject.Predmet.StrankaListFormatedWithAdressOIB_1">
      <item>Tomislav Orehovec, OIB 02009648274, Ulica Tadije Smičiklasa 18, 10000 Zagreb</item>
    </derivirana_varijabla>
  </DomainObject.Predmet.StrankaListFormatedWithAdressOIB>
  <DomainObject.Predmet.StrankaListNazivFormated>
    <izvorni_sadrzaj>
      <item>Tomislav Orehovec</item>
    </izvorni_sadrzaj>
    <derivirana_varijabla naziv="DomainObject.Predmet.StrankaListNazivFormated_1">
      <item>Tomislav Orehovec</item>
    </derivirana_varijabla>
  </DomainObject.Predmet.StrankaListNazivFormated>
  <DomainObject.Predmet.StrankaListNazivFormatedOIB>
    <izvorni_sadrzaj>
      <item>Tomislav Orehovec, OIB 02009648274</item>
    </izvorni_sadrzaj>
    <derivirana_varijabla naziv="DomainObject.Predmet.StrankaListNazivFormatedOIB_1">
      <item>Tomislav Orehovec, OIB 02009648274</item>
    </derivirana_varijabla>
  </DomainObject.Predmet.StrankaListNazivFormatedOIB>
  <DomainObject.Predmet.ProtuStrankaListFormated>
    <izvorni_sadrzaj>
      <item>PTG MOLPROM d.o.o.</item>
    </izvorni_sadrzaj>
    <derivirana_varijabla naziv="DomainObject.Predmet.ProtuStrankaListFormated_1">
      <item>PTG MOLPROM d.o.o.</item>
    </derivirana_varijabla>
  </DomainObject.Predmet.ProtuStrankaListFormated>
  <DomainObject.Predmet.ProtuStrankaListFormatedOIB>
    <izvorni_sadrzaj>
      <item>PTG MOLPROM d.o.o., OIB 54176902631</item>
    </izvorni_sadrzaj>
    <derivirana_varijabla naziv="DomainObject.Predmet.ProtuStrankaListFormatedOIB_1">
      <item>PTG MOLPROM d.o.o., OIB 54176902631</item>
    </derivirana_varijabla>
  </DomainObject.Predmet.ProtuStrankaListFormatedOIB>
  <DomainObject.Predmet.ProtuStrankaListFormatedWithAdress>
    <izvorni_sadrzaj>
      <item>PTG MOLPROM d.o.o., Molvička cesta 69, 10430 Molvice</item>
    </izvorni_sadrzaj>
    <derivirana_varijabla naziv="DomainObject.Predmet.ProtuStrankaListFormatedWithAdress_1">
      <item>PTG MOLPROM d.o.o., Molvička cesta 69, 10430 Molvice</item>
    </derivirana_varijabla>
  </DomainObject.Predmet.ProtuStrankaListFormatedWithAdress>
  <DomainObject.Predmet.ProtuStrankaListFormatedWithAdressOIB>
    <izvorni_sadrzaj>
      <item>PTG MOLPROM d.o.o., OIB 54176902631, Molvička cesta 69, 10430 Molvice</item>
    </izvorni_sadrzaj>
    <derivirana_varijabla naziv="DomainObject.Predmet.ProtuStrankaListFormatedWithAdressOIB_1">
      <item>PTG MOLPROM d.o.o., OIB 54176902631, Molvička cesta 69, 10430 Molvice</item>
    </derivirana_varijabla>
  </DomainObject.Predmet.ProtuStrankaListFormatedWithAdressOIB>
  <DomainObject.Predmet.ProtuStrankaListNazivFormated>
    <izvorni_sadrzaj>
      <item>PTG MOLPROM d.o.o.</item>
    </izvorni_sadrzaj>
    <derivirana_varijabla naziv="DomainObject.Predmet.ProtuStrankaListNazivFormated_1">
      <item>PTG MOLPROM d.o.o.</item>
    </derivirana_varijabla>
  </DomainObject.Predmet.ProtuStrankaListNazivFormated>
  <DomainObject.Predmet.ProtuStrankaListNazivFormatedOIB>
    <izvorni_sadrzaj>
      <item>PTG MOLPROM d.o.o., OIB 54176902631</item>
    </izvorni_sadrzaj>
    <derivirana_varijabla naziv="DomainObject.Predmet.ProtuStrankaListNazivFormatedOIB_1">
      <item>PTG MOLPROM d.o.o., OIB 54176902631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Tomislav Orehovec</izvorni_sadrzaj>
    <derivirana_varijabla naziv="DomainObject.Predmet.StrankaIDrugi_1">Tomislav Orehovec</derivirana_varijabla>
  </DomainObject.Predmet.StrankaIDrugi>
  <DomainObject.Predmet.ProtustrankaIDrugi>
    <izvorni_sadrzaj>PTG MOLPROM d.o.o.</izvorni_sadrzaj>
    <derivirana_varijabla naziv="DomainObject.Predmet.ProtustrankaIDrugi_1">PTG MOLPROM d.o.o.</derivirana_varijabla>
  </DomainObject.Predmet.ProtustrankaIDrugi>
  <DomainObject.Predmet.StrankaIDrugiAdressOIB>
    <izvorni_sadrzaj>Tomislav Orehovec, OIB 02009648274, Ulica Tadije Smičiklasa 18, 10000 Zagreb</izvorni_sadrzaj>
    <derivirana_varijabla naziv="DomainObject.Predmet.StrankaIDrugiAdressOIB_1">Tomislav Orehovec, OIB 02009648274, Ulica Tadije Smičiklasa 18, 10000 Zagreb</derivirana_varijabla>
  </DomainObject.Predmet.StrankaIDrugiAdressOIB>
  <DomainObject.Predmet.ProtustrankaIDrugiAdressOIB>
    <izvorni_sadrzaj>PTG MOLPROM d.o.o., OIB 54176902631, Molvička cesta 69, 10430 Molvice</izvorni_sadrzaj>
    <derivirana_varijabla naziv="DomainObject.Predmet.ProtustrankaIDrugiAdressOIB_1">PTG MOLPROM d.o.o., OIB 54176902631, Molvička cesta 69, 10430 Molvice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Orehovec</item>
      <item>PTG MOLPROM d.o.o.</item>
    </izvorni_sadrzaj>
    <derivirana_varijabla naziv="DomainObject.Predmet.SudioniciListNaziv_1">
      <item>Tomislav Orehovec</item>
      <item>PTG MOLPROM d.o.o.</item>
    </derivirana_varijabla>
  </DomainObject.Predmet.SudioniciListNaziv>
  <DomainObject.Predmet.SudioniciListAdressOIB>
    <izvorni_sadrzaj>
      <item>Tomislav Orehovec, OIB 02009648274, Ulica Tadije Smičiklasa 18,10000 Zagreb</item>
      <item>PTG MOLPROM d.o.o., OIB 54176902631, Molvička cesta 69,10430 Molvice</item>
    </izvorni_sadrzaj>
    <derivirana_varijabla naziv="DomainObject.Predmet.SudioniciListAdressOIB_1">
      <item>Tomislav Orehovec, OIB 02009648274, Ulica Tadije Smičiklasa 18,10000 Zagreb</item>
      <item>PTG MOLPROM d.o.o., OIB 54176902631, Molvička cesta 69,10430 Molvice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02009648274</item>
      <item>, OIB 54176902631</item>
    </izvorni_sadrzaj>
    <derivirana_varijabla naziv="DomainObject.Predmet.SudioniciListNazivOIB_1">
      <item>, OIB 02009648274</item>
      <item>, OIB 54176902631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St-2898/2017-7</izvorni_sadrzaj>
    <derivirana_varijabla naziv="DomainObject.PredzadnjaOdlukaIzPredmeta.Oznaka_1">St-2898/2017-7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879</properties:Words>
  <properties:Characters>4871</properties:Characters>
  <properties:Lines>115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2019-05-10T08:33:00Z</dcterms:created>
  <dc:creator>nribaric</dc:creator>
  <cp:lastModifiedBy>Maja Hajtek</cp:lastModifiedBy>
  <cp:lastPrinted>2019-05-10T09:01:00Z</cp:lastPrinted>
  <dcterms:modified xmlns:xsi="http://www.w3.org/2001/XMLSchema-instance" xsi:type="dcterms:W3CDTF">2019-05-10T09:01:00Z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likvidacija PTG molidon 10.5.2019..docx)</vt:lpwstr>
  </prop:property>
  <prop:property name="CC_coloring" pid="4" fmtid="{D5CDD505-2E9C-101B-9397-08002B2CF9AE}">
    <vt:bool>false</vt:bool>
  </prop:property>
  <prop:property name="BrojStranica" pid="5" fmtid="{D5CDD505-2E9C-101B-9397-08002B2CF9AE}">
    <vt:i4>3</vt:i4>
  </prop:property>
</prop:Properties>
</file>