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0ad0" w14:paraId="9d30ad0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</w:r>
      <w:r w:rsidR="00D948CF">
        <w:tab/>
        <w:t>Broj: 6 St-</w:t>
      </w:r>
      <w:r w:rsidR="00090998">
        <w:t>1703/17-67</w:t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3C6E" w:rsidP="00CA6487" w:rsidR="00A13C6E" w:rsidRPr="00B82754">
      <w:pPr>
        <w:ind w:hanging="720" w:left="360"/>
        <w:rPr>
          <w:sz w:val="22"/>
          <w:szCs w:val="22"/>
        </w:rPr>
      </w:pPr>
    </w:p>
    <w:p w:rsidRDefault="00CA6487" w:rsidP="00A13C6E" w:rsidR="00B75A38" w:rsidRPr="00A13C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>
      <w:pPr>
        <w:jc w:val="both"/>
      </w:pPr>
    </w:p>
    <w:p w:rsidRDefault="00A13C6E" w:rsidP="00CA6487" w:rsidR="00A13C6E">
      <w:pPr>
        <w:jc w:val="both"/>
      </w:pPr>
    </w:p>
    <w:p w:rsidRDefault="00CA6487" w:rsidP="00CA6487" w:rsidR="00585968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predstečajnom postupku </w:t>
      </w:r>
      <w:r w:rsidR="00A13C6E">
        <w:t>dužnika:</w:t>
      </w:r>
      <w:r w:rsidR="00846348">
        <w:rPr>
          <w:b/>
        </w:rPr>
        <w:t xml:space="preserve"> </w:t>
      </w:r>
      <w:r w:rsidR="00090998">
        <w:rPr>
          <w:b/>
        </w:rPr>
        <w:t>GRADNJA d.o.o. Osijek, Ribarska 1, OIB: 77971360833, MBS: 030018618</w:t>
      </w:r>
      <w:r w:rsidR="00BC5CD1">
        <w:t>,</w:t>
      </w:r>
      <w:r>
        <w:t xml:space="preserve"> dana </w:t>
      </w:r>
      <w:r w:rsidR="00090998">
        <w:t>15. ožujka</w:t>
      </w:r>
      <w:r w:rsidR="00C75391">
        <w:t xml:space="preserve"> 2018.</w:t>
      </w:r>
      <w:r w:rsidR="00846348">
        <w:t xml:space="preserve"> g.,</w:t>
      </w:r>
    </w:p>
    <w:p w:rsidRDefault="00A13C6E" w:rsidP="00CA6487" w:rsidR="00A13C6E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A13C6E" w:rsidP="007124E2" w:rsidR="00A13C6E">
      <w:pPr>
        <w:jc w:val="both"/>
      </w:pPr>
    </w:p>
    <w:p w:rsidRDefault="00D057BF" w:rsidP="00090998" w:rsidR="00585968" w:rsidRPr="00090998">
      <w:pPr>
        <w:ind w:firstLine="708"/>
        <w:jc w:val="both"/>
        <w:rPr>
          <w:b/>
        </w:rPr>
      </w:pPr>
      <w:r>
        <w:t xml:space="preserve">Odgađa se ročište radi ispitivanja tražbina u predstečajnom postupku dužnika </w:t>
      </w:r>
      <w:r w:rsidR="00090998">
        <w:rPr>
          <w:b/>
        </w:rPr>
        <w:t xml:space="preserve">GRADNJA d.o.o. Osijek, Ribarska 1, OIB: 77971360833, MBS: 030018618 </w:t>
      </w:r>
      <w:r>
        <w:t xml:space="preserve">zakazano za </w:t>
      </w:r>
      <w:r w:rsidR="00090998">
        <w:t>27</w:t>
      </w:r>
      <w:r w:rsidR="007B581B">
        <w:t>. ožujak</w:t>
      </w:r>
      <w:r w:rsidR="00A13C6E">
        <w:t xml:space="preserve"> 2018</w:t>
      </w:r>
      <w:r w:rsidR="00585968">
        <w:t>. g. u 1</w:t>
      </w:r>
      <w:r w:rsidR="00A13C6E">
        <w:t>2</w:t>
      </w:r>
      <w:r w:rsidR="00585968">
        <w:t>,00 sati</w:t>
      </w:r>
      <w:r w:rsidR="00090998">
        <w:t xml:space="preserve"> </w:t>
      </w:r>
      <w:r w:rsidR="00090998" w:rsidRPr="00090998">
        <w:rPr>
          <w:b/>
        </w:rPr>
        <w:t>a slijedeće se zakazuje za 5. travanj 2018. g. u 12,00 sati</w:t>
      </w:r>
      <w:r w:rsidR="007B581B" w:rsidRPr="00090998">
        <w:rPr>
          <w:b/>
        </w:rPr>
        <w:t>.</w:t>
      </w:r>
      <w:r w:rsidR="00585968" w:rsidRPr="00090998">
        <w:rPr>
          <w:b/>
        </w:rPr>
        <w:t xml:space="preserve"> </w:t>
      </w:r>
    </w:p>
    <w:p w:rsidRDefault="00585968" w:rsidP="00585968" w:rsidR="00585968">
      <w:pPr>
        <w:ind w:firstLine="708"/>
      </w:pPr>
    </w:p>
    <w:p w:rsidRDefault="00090998" w:rsidP="00090998" w:rsidR="00090998">
      <w:pPr>
        <w:ind w:firstLine="708"/>
        <w:jc w:val="center"/>
      </w:pPr>
      <w:r>
        <w:t>Obrazloženje</w:t>
      </w:r>
    </w:p>
    <w:p w:rsidRDefault="00090998" w:rsidP="00090998" w:rsidR="00090998">
      <w:pPr>
        <w:ind w:firstLine="708"/>
        <w:jc w:val="center"/>
      </w:pPr>
    </w:p>
    <w:p w:rsidRDefault="00090998" w:rsidP="00090998" w:rsidR="00090998">
      <w:pPr>
        <w:ind w:firstLine="708"/>
        <w:jc w:val="both"/>
      </w:pPr>
      <w:r>
        <w:t>Podneskom od 12. ožujka 2018. g. FINA RC Zagreb izvijestila je sud da je radni tim FINE objavio izjašnjenja dužnika i povjerenika 6.3.2018. g. a do dana 27.3.2018. g. za kada je zakazano ročište radi ispitivanja tražbina neće biti dostavljena osporavanja vjerovnika. Nadalje, da rok do kojeg su vjerovnici dužni dostaviti osporavanja ističe 29.3.2018. g. a radni tim ima još rok od 3 dana za objavu istog (praksa FINE je objavljivati zadnji dan zbog pismena koja stižu preporučenom poštom).</w:t>
      </w:r>
    </w:p>
    <w:p w:rsidRDefault="00090998" w:rsidP="00B11AD1" w:rsidR="00B11AD1">
      <w:pPr>
        <w:ind w:firstLine="708"/>
        <w:jc w:val="both"/>
      </w:pPr>
      <w:r>
        <w:t xml:space="preserve">Slijedom gore navedenog valjalo je sukladno čl. </w:t>
      </w:r>
      <w:r w:rsidR="00B11AD1">
        <w:t>116 Zakona o parničnom postupku („Narodne novine“ broj 53/91, 91/92, 58/93, 112/99, 88/01, 117/03, 88/05, 2/07, 84/08, 123/08 , 57/11, 148/11, 25/13 i 89/14 u daljnjem tekstu ZPP) u vezi s čl. 10 Stečajnog zakona (NN br. 71/15 i 104/17)</w:t>
      </w:r>
    </w:p>
    <w:p w:rsidRDefault="00DC4C82" w:rsidP="007124E2" w:rsidR="00DC4C82">
      <w:pPr>
        <w:pStyle w:val="Tijeloteksta"/>
        <w:rPr>
          <w:bCs/>
        </w:rPr>
      </w:pPr>
    </w:p>
    <w:p w:rsidRDefault="00C75391" w:rsidP="00C75391" w:rsidR="000731FE">
      <w:pPr>
        <w:tabs>
          <w:tab w:pos="4392" w:val="center"/>
          <w:tab w:pos="6390" w:val="left"/>
        </w:tabs>
      </w:pPr>
      <w:r>
        <w:tab/>
      </w:r>
      <w:r w:rsidR="00245F06">
        <w:t xml:space="preserve">U Osijeku </w:t>
      </w:r>
      <w:r w:rsidR="00090998">
        <w:t>15. ožujka</w:t>
      </w:r>
      <w:r>
        <w:t xml:space="preserve"> 2018. g.</w:t>
      </w:r>
    </w:p>
    <w:p w:rsidRDefault="00E350DF" w:rsidP="00493FB5" w:rsidR="00E350DF">
      <w:pPr>
        <w:jc w:val="center"/>
      </w:pPr>
    </w:p>
    <w:p w:rsidRDefault="00E350DF" w:rsidP="00493FB5" w:rsidR="00E350DF">
      <w:pPr>
        <w:jc w:val="center"/>
      </w:pPr>
    </w:p>
    <w:p w:rsidRDefault="0070172A" w:rsidP="0006449A" w:rsidR="0070172A">
      <w:r>
        <w:t xml:space="preserve">                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585968" w:rsidP="00D65948" w:rsidR="00585968">
      <w:pPr>
        <w:jc w:val="both"/>
      </w:pP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585968" w:rsidP="00585968" w:rsidR="00585968">
      <w:pPr>
        <w:pStyle w:val="Tijeloteksta"/>
        <w:numPr>
          <w:ilvl w:val="0"/>
          <w:numId w:val="35"/>
        </w:numPr>
        <w:jc w:val="left"/>
      </w:pPr>
      <w:r>
        <w:t xml:space="preserve">e-oglasna ploča </w:t>
      </w:r>
      <w:r w:rsidR="00B72C67">
        <w:t xml:space="preserve">uz podnesak FINE od 12.3.2018. g. </w:t>
      </w:r>
    </w:p>
    <w:p w:rsidRDefault="00090998" w:rsidP="00D271D8" w:rsidR="00D271D8" w:rsidRPr="0007655E">
      <w:pPr>
        <w:pStyle w:val="Tijeloteksta"/>
        <w:numPr>
          <w:ilvl w:val="0"/>
          <w:numId w:val="35"/>
        </w:numPr>
        <w:jc w:val="left"/>
      </w:pPr>
      <w:r>
        <w:t>R-5.4.</w:t>
      </w:r>
    </w:p>
    <w:p w:rsidRDefault="005F4699" w:rsidP="000F7BC0" w:rsidR="005F4699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85968" w:rsidP="000F7BC0" w:rsidR="00585968">
      <w:pPr>
        <w:pStyle w:val="Tijeloteksta"/>
      </w:pPr>
    </w:p>
    <w:p w:rsidRDefault="005F474F" w:rsidP="00A80446" w:rsidR="005F474F">
      <w:pPr>
        <w:jc w:val="both"/>
      </w:pPr>
      <w:bookmarkStart w:name="_GoBack" w:id="0"/>
      <w:bookmarkEnd w:id="0"/>
    </w:p>
    <w:sectPr w:rsidSect="00B75A38" w:rsidR="005F474F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5DE" w:rsidR="00F945DE">
      <w:r>
        <w:separator/>
      </w:r>
    </w:p>
  </w:endnote>
  <w:endnote w:id="0" w:type="continuationSeparator">
    <w:p w:rsidRDefault="00F945DE" w:rsidR="00F94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5DE" w:rsidR="00F945DE">
      <w:r>
        <w:separator/>
      </w:r>
    </w:p>
  </w:footnote>
  <w:footnote w:id="0" w:type="continuationSeparator">
    <w:p w:rsidRDefault="00F945DE" w:rsidR="00F94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3724926"/>
      <w:docPartObj>
        <w:docPartGallery w:val="Page Numbers (Top of Page)"/>
        <w:docPartUnique/>
      </w:docPartObj>
    </w:sdtPr>
    <w:sdtEndPr/>
    <w:sdtContent>
      <w:p w:rsidRDefault="00E07D67" w:rsidR="00E07D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576">
          <w:rPr>
            <w:noProof/>
          </w:rPr>
          <w:t>2</w:t>
        </w:r>
        <w:r>
          <w:fldChar w:fldCharType="end"/>
        </w:r>
      </w:p>
    </w:sdtContent>
  </w:sdt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B9019C2"/>
    <w:multiLevelType w:val="hybridMultilevel"/>
    <w:tmpl w:val="A6ACA002"/>
    <w:lvl w:tplc="B830B192" w:ilvl="0">
      <w:start w:val="1"/>
      <w:numFmt w:val="bullet"/>
      <w:lvlText w:val="-"/>
      <w:lvlJc w:val="left"/>
      <w:pPr>
        <w:ind w:hanging="360" w:left="213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8"/>
      </w:pPr>
      <w:rPr>
        <w:rFonts w:hAnsi="Wingdings" w:ascii="Wingdings" w:hint="default"/>
      </w:rPr>
    </w:lvl>
  </w:abstractNum>
  <w:abstractNum w:abstractNumId="23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41130F3"/>
    <w:multiLevelType w:val="hybridMultilevel"/>
    <w:tmpl w:val="50F88E40"/>
    <w:lvl w:tplc="3888440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3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3"/>
  </w:num>
  <w:num w:numId="5">
    <w:abstractNumId w:val="25"/>
  </w:num>
  <w:num w:numId="6">
    <w:abstractNumId w:val="8"/>
  </w:num>
  <w:num w:numId="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4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8"/>
  </w:num>
  <w:num w:numId="20">
    <w:abstractNumId w:val="12"/>
  </w:num>
  <w:num w:numId="21">
    <w:abstractNumId w:val="3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32"/>
  </w:num>
  <w:num w:numId="34">
    <w:abstractNumId w:val="18"/>
  </w:num>
  <w:num w:numId="35">
    <w:abstractNumId w:val="6"/>
  </w:num>
  <w:num w:numId="36">
    <w:abstractNumId w:val="30"/>
  </w:num>
  <w:num w:numId="3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90998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87852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2D26"/>
    <w:rsid w:val="003A3BC5"/>
    <w:rsid w:val="003A7BE4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A376F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5968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581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57F3F"/>
    <w:rsid w:val="00861AE7"/>
    <w:rsid w:val="008676EE"/>
    <w:rsid w:val="00867798"/>
    <w:rsid w:val="008737C5"/>
    <w:rsid w:val="00877FCE"/>
    <w:rsid w:val="00890926"/>
    <w:rsid w:val="008948B7"/>
    <w:rsid w:val="008A4161"/>
    <w:rsid w:val="008B061F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13C6E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078AE"/>
    <w:rsid w:val="00B10EBB"/>
    <w:rsid w:val="00B11AD1"/>
    <w:rsid w:val="00B16C0D"/>
    <w:rsid w:val="00B21199"/>
    <w:rsid w:val="00B21F46"/>
    <w:rsid w:val="00B22F50"/>
    <w:rsid w:val="00B24C31"/>
    <w:rsid w:val="00B37576"/>
    <w:rsid w:val="00B405B4"/>
    <w:rsid w:val="00B607EF"/>
    <w:rsid w:val="00B6527A"/>
    <w:rsid w:val="00B66E48"/>
    <w:rsid w:val="00B66EC7"/>
    <w:rsid w:val="00B701D2"/>
    <w:rsid w:val="00B72C67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5391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7BF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48CF"/>
    <w:rsid w:val="00D97C20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07D67"/>
    <w:rsid w:val="00E1321F"/>
    <w:rsid w:val="00E154A9"/>
    <w:rsid w:val="00E3357C"/>
    <w:rsid w:val="00E350DF"/>
    <w:rsid w:val="00E37834"/>
    <w:rsid w:val="00E37993"/>
    <w:rsid w:val="00E430E2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45DE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5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7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5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7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veljače 2018.</izvorni_sadrzaj>
    <derivirana_varijabla naziv="DomainObject.Predmet.SpisIzvanSuda.DatumIzlazaSpisa_1">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DD8F1-0023-449A-A952-459F810C2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1252</properties:Characters>
  <properties:Lines>90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2018-03-15T08:14:00Z</dcterms:created>
  <dc:creator>hermanj</dc:creator>
  <cp:lastModifiedBy>Danijela Sekulić</cp:lastModifiedBy>
  <cp:lastPrinted>2018-03-15T08:17:00Z</cp:lastPrinted>
  <dcterms:modified xmlns:xsi="http://www.w3.org/2001/XMLSchema-instance" xsi:type="dcterms:W3CDTF">2018-03-15T08:18:00Z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(ODGODA 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