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6efda" w14:paraId="596efda" w:rsidRDefault="00774B6C" w:rsidR="00DD7199" w:rsidRPr="00651425">
      <w:pPr>
        <w15:collapsed w:val="false"/>
        <w:rPr>
          <w:bCs/>
        </w:rPr>
      </w:pPr>
      <w:bookmarkStart w:name="_GoBack" w:id="0"/>
      <w:bookmarkEnd w:id="0"/>
      <w:r w:rsidRPr="00651425">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4D118E" w:rsidRPr="00651425">
        <w:rPr>
          <w:bCs/>
        </w:rPr>
        <w:t xml:space="preserve"> </w:t>
      </w:r>
    </w:p>
    <w:p w:rsidRDefault="00095A3D" w:rsidR="00095A3D" w:rsidRPr="00651425">
      <w:pPr>
        <w:pStyle w:val="Naslov1"/>
        <w:rPr>
          <w:rFonts w:cs="Times New Roman" w:hAnsi="Times New Roman" w:ascii="Times New Roman"/>
          <w:b w:val="false"/>
        </w:rPr>
      </w:pPr>
    </w:p>
    <w:p w:rsidRDefault="00E70CFA" w:rsidR="00E70CFA" w:rsidRPr="00651425">
      <w:pPr>
        <w:pStyle w:val="Naslov1"/>
        <w:rPr>
          <w:rFonts w:cs="Times New Roman" w:hAnsi="Times New Roman" w:ascii="Times New Roman"/>
          <w:b w:val="false"/>
        </w:rPr>
      </w:pPr>
      <w:r w:rsidRPr="00651425">
        <w:rPr>
          <w:rFonts w:cs="Times New Roman" w:hAnsi="Times New Roman" w:ascii="Times New Roman"/>
          <w:b w:val="false"/>
        </w:rPr>
        <w:t xml:space="preserve">REPUBLIKA HRVATSKA </w:t>
      </w:r>
    </w:p>
    <w:p w:rsidRDefault="00E70CFA" w:rsidR="00467371" w:rsidRPr="00651425">
      <w:pPr>
        <w:rPr>
          <w:bCs/>
        </w:rPr>
      </w:pPr>
      <w:r w:rsidRPr="00651425">
        <w:rPr>
          <w:bCs/>
        </w:rPr>
        <w:t xml:space="preserve">TRGOVAČKI </w:t>
      </w:r>
      <w:r w:rsidR="00467371" w:rsidRPr="00651425">
        <w:rPr>
          <w:bCs/>
        </w:rPr>
        <w:t>SUD U ZAGREBU</w:t>
      </w:r>
    </w:p>
    <w:p w:rsidRDefault="00467371" w:rsidR="00A232E1" w:rsidRPr="00651425">
      <w:pPr>
        <w:rPr>
          <w:bCs/>
        </w:rPr>
      </w:pPr>
      <w:r w:rsidRPr="00651425">
        <w:rPr>
          <w:bCs/>
        </w:rPr>
        <w:t>Zagreb, Amruševa 2/II</w:t>
      </w:r>
      <w:r w:rsidR="006F7E66" w:rsidRPr="00651425">
        <w:rPr>
          <w:bCs/>
        </w:rPr>
        <w:tab/>
      </w:r>
      <w:r w:rsidR="006F7E66" w:rsidRPr="00651425">
        <w:rPr>
          <w:bCs/>
        </w:rPr>
        <w:tab/>
      </w:r>
      <w:r w:rsidR="006F7E66" w:rsidRPr="00651425">
        <w:rPr>
          <w:bCs/>
        </w:rPr>
        <w:tab/>
      </w:r>
      <w:r w:rsidR="006F7E66" w:rsidRPr="00651425">
        <w:rPr>
          <w:bCs/>
        </w:rPr>
        <w:tab/>
      </w:r>
      <w:r w:rsidR="006F7E66" w:rsidRPr="00651425">
        <w:rPr>
          <w:bCs/>
        </w:rPr>
        <w:tab/>
      </w:r>
      <w:r w:rsidR="0085029E" w:rsidRPr="00651425">
        <w:rPr>
          <w:bCs/>
        </w:rPr>
        <w:tab/>
      </w:r>
      <w:r w:rsidR="00074FC2" w:rsidRPr="00651425">
        <w:rPr>
          <w:bCs/>
        </w:rPr>
        <w:t xml:space="preserve">               </w:t>
      </w:r>
    </w:p>
    <w:p w:rsidRDefault="00A232E1" w:rsidP="00D96F52" w:rsidR="007356D2" w:rsidRPr="00651425">
      <w:pPr>
        <w:jc w:val="center"/>
        <w:rPr>
          <w:bCs/>
        </w:rPr>
      </w:pPr>
      <w:r w:rsidRPr="00651425">
        <w:rPr>
          <w:bCs/>
        </w:rPr>
        <w:t xml:space="preserve">R E P U B L I K A   H R V A T S K A </w:t>
      </w:r>
    </w:p>
    <w:p w:rsidRDefault="00AC528D" w:rsidP="00D96F52" w:rsidR="00AC528D" w:rsidRPr="00651425">
      <w:pPr>
        <w:jc w:val="center"/>
        <w:rPr>
          <w:bCs/>
        </w:rPr>
      </w:pPr>
    </w:p>
    <w:p w:rsidRDefault="00D96F52" w:rsidP="00D96F52" w:rsidR="00D96F52" w:rsidRPr="00651425">
      <w:pPr>
        <w:jc w:val="center"/>
        <w:rPr>
          <w:bCs/>
        </w:rPr>
      </w:pPr>
      <w:r w:rsidRPr="00651425">
        <w:rPr>
          <w:bCs/>
        </w:rPr>
        <w:t>R J E Š E N</w:t>
      </w:r>
      <w:r w:rsidR="00950FBA">
        <w:rPr>
          <w:bCs/>
        </w:rPr>
        <w:t xml:space="preserve"> </w:t>
      </w:r>
      <w:r w:rsidRPr="00651425">
        <w:rPr>
          <w:bCs/>
        </w:rPr>
        <w:t>J E</w:t>
      </w:r>
    </w:p>
    <w:p w:rsidRDefault="006816BA" w:rsidP="006816BA" w:rsidR="006816BA" w:rsidRPr="00651425">
      <w:pPr>
        <w:rPr>
          <w:lang w:eastAsia="en-US"/>
        </w:rPr>
      </w:pPr>
    </w:p>
    <w:p w:rsidRDefault="00A57D47" w:rsidP="00A57D47" w:rsidR="00A26165" w:rsidRPr="00651425">
      <w:pPr>
        <w:ind w:firstLine="708"/>
        <w:jc w:val="both"/>
      </w:pPr>
      <w:r w:rsidRPr="00651425">
        <w:t xml:space="preserve">Trgovački sud u Zagrebu, po sucu toga suda Vesni Sremac Šoštar u stečajnom postupku nad dužnikom </w:t>
      </w:r>
      <w:r w:rsidR="00E6472D" w:rsidRPr="00252D86">
        <w:rPr>
          <w:lang w:val="pt-BR"/>
        </w:rPr>
        <w:t>DELTA BLATO d.o.o. u stečaju, Karlovačka cesta 24, Zagreb, OIB: 02734240858, MBS: 080721146</w:t>
      </w:r>
      <w:r w:rsidR="00E6472D">
        <w:t xml:space="preserve">, </w:t>
      </w:r>
      <w:r w:rsidR="00E568BD">
        <w:t xml:space="preserve">dana </w:t>
      </w:r>
      <w:r w:rsidR="00E6472D">
        <w:t>14. veljače 2019.</w:t>
      </w:r>
      <w:r w:rsidRPr="00651425">
        <w:t xml:space="preserve"> godine</w:t>
      </w:r>
    </w:p>
    <w:p w:rsidRDefault="00A57D47" w:rsidR="00A57D47" w:rsidRPr="00651425">
      <w:pPr>
        <w:jc w:val="center"/>
        <w:rPr>
          <w:bCs/>
        </w:rPr>
      </w:pPr>
    </w:p>
    <w:p w:rsidRDefault="00D96F52" w:rsidR="00E70CFA" w:rsidRPr="00651425">
      <w:pPr>
        <w:jc w:val="center"/>
        <w:rPr>
          <w:bCs/>
        </w:rPr>
      </w:pPr>
      <w:r w:rsidRPr="00651425">
        <w:rPr>
          <w:bCs/>
        </w:rPr>
        <w:t>r i j e š i o</w:t>
      </w:r>
      <w:r w:rsidR="00E70CFA" w:rsidRPr="00651425">
        <w:rPr>
          <w:bCs/>
        </w:rPr>
        <w:t xml:space="preserve">   j e </w:t>
      </w:r>
    </w:p>
    <w:p w:rsidRDefault="00E70CFA" w:rsidR="00E70CFA" w:rsidRPr="00651425">
      <w:pPr>
        <w:jc w:val="center"/>
        <w:rPr>
          <w:bCs/>
        </w:rPr>
      </w:pPr>
    </w:p>
    <w:p w:rsidRDefault="00D96F52" w:rsidP="005A2F47" w:rsidR="00F609F2">
      <w:pPr>
        <w:ind w:firstLine="708"/>
        <w:jc w:val="both"/>
        <w:rPr>
          <w:bCs/>
        </w:rPr>
      </w:pPr>
      <w:r w:rsidRPr="00651425">
        <w:rPr>
          <w:bCs/>
        </w:rPr>
        <w:t xml:space="preserve">Ispravlja se </w:t>
      </w:r>
      <w:r w:rsidR="002C7BFF">
        <w:rPr>
          <w:bCs/>
        </w:rPr>
        <w:t>rješenje</w:t>
      </w:r>
      <w:r w:rsidRPr="00651425">
        <w:rPr>
          <w:bCs/>
        </w:rPr>
        <w:t xml:space="preserve"> ovog suda, poslovni broj </w:t>
      </w:r>
      <w:r w:rsidR="00E72DC3" w:rsidRPr="00651425">
        <w:rPr>
          <w:bCs/>
        </w:rPr>
        <w:t>St-</w:t>
      </w:r>
      <w:r w:rsidR="002C7BFF">
        <w:rPr>
          <w:bCs/>
        </w:rPr>
        <w:t xml:space="preserve">5877/16-82 od 29. siječnja 2019. godine </w:t>
      </w:r>
      <w:r w:rsidR="0064489F">
        <w:rPr>
          <w:bCs/>
        </w:rPr>
        <w:t xml:space="preserve">u izreci </w:t>
      </w:r>
      <w:r w:rsidR="00F609F2">
        <w:rPr>
          <w:bCs/>
        </w:rPr>
        <w:t>pod točkom I, alinea treća na način da se briše upisano razlučno pravo u korist vjerovnika FACIES d.o.o., Strmec Samoborski, Samoborska 26, OIB: 527269699</w:t>
      </w:r>
      <w:r w:rsidR="00AD7B89">
        <w:rPr>
          <w:bCs/>
        </w:rPr>
        <w:t>9</w:t>
      </w:r>
      <w:r w:rsidR="00F609F2">
        <w:rPr>
          <w:bCs/>
        </w:rPr>
        <w:t>6</w:t>
      </w:r>
      <w:r w:rsidR="00AD7B89">
        <w:rPr>
          <w:bCs/>
        </w:rPr>
        <w:t>.</w:t>
      </w:r>
    </w:p>
    <w:p w:rsidRDefault="00F609F2" w:rsidP="005A2F47" w:rsidR="00F609F2">
      <w:pPr>
        <w:ind w:firstLine="708"/>
        <w:jc w:val="both"/>
        <w:rPr>
          <w:bCs/>
        </w:rPr>
      </w:pPr>
    </w:p>
    <w:p w:rsidRDefault="0007034B" w:rsidP="00AD7B89" w:rsidR="0007034B" w:rsidRPr="00651425">
      <w:pPr>
        <w:jc w:val="both"/>
      </w:pPr>
    </w:p>
    <w:p w:rsidRDefault="00D96F52" w:rsidP="00D96F52" w:rsidR="00D96F52" w:rsidRPr="00651425">
      <w:pPr>
        <w:rPr>
          <w:bCs/>
        </w:rPr>
      </w:pPr>
      <w:r w:rsidRPr="00651425">
        <w:rPr>
          <w:bCs/>
        </w:rPr>
        <w:t xml:space="preserve">                                                              </w:t>
      </w:r>
      <w:r w:rsidR="000151CA" w:rsidRPr="00651425">
        <w:rPr>
          <w:bCs/>
        </w:rPr>
        <w:t xml:space="preserve">   </w:t>
      </w:r>
      <w:r w:rsidRPr="00651425">
        <w:rPr>
          <w:bCs/>
        </w:rPr>
        <w:t>Obrazloženje</w:t>
      </w:r>
    </w:p>
    <w:p w:rsidRDefault="00797665" w:rsidP="00D96F52" w:rsidR="00797665" w:rsidRPr="00651425">
      <w:pPr>
        <w:rPr>
          <w:bCs/>
        </w:rPr>
      </w:pPr>
    </w:p>
    <w:p w:rsidRDefault="00D96F52" w:rsidP="00797665" w:rsidR="00823DAB">
      <w:pPr>
        <w:jc w:val="both"/>
        <w:rPr>
          <w:bCs/>
        </w:rPr>
      </w:pPr>
      <w:r w:rsidRPr="00651425">
        <w:rPr>
          <w:bCs/>
        </w:rPr>
        <w:tab/>
        <w:t xml:space="preserve">U pisanju </w:t>
      </w:r>
      <w:r w:rsidR="00180861">
        <w:rPr>
          <w:bCs/>
        </w:rPr>
        <w:t xml:space="preserve">rješenja </w:t>
      </w:r>
      <w:r w:rsidRPr="00651425">
        <w:rPr>
          <w:bCs/>
        </w:rPr>
        <w:t xml:space="preserve">ovog suda, poslovni broj </w:t>
      </w:r>
      <w:r w:rsidR="00BA70BB" w:rsidRPr="00651425">
        <w:rPr>
          <w:bCs/>
        </w:rPr>
        <w:t>St-</w:t>
      </w:r>
      <w:r w:rsidR="00AD7B89">
        <w:rPr>
          <w:bCs/>
        </w:rPr>
        <w:t xml:space="preserve">5877/16-82 </w:t>
      </w:r>
      <w:r w:rsidR="00AC528D" w:rsidRPr="00651425">
        <w:rPr>
          <w:bCs/>
        </w:rPr>
        <w:t xml:space="preserve">od </w:t>
      </w:r>
      <w:r w:rsidR="00AD7B89">
        <w:rPr>
          <w:bCs/>
        </w:rPr>
        <w:t>29. siječnja 2019. godine</w:t>
      </w:r>
      <w:r w:rsidR="00213897" w:rsidRPr="00651425">
        <w:rPr>
          <w:bCs/>
        </w:rPr>
        <w:t xml:space="preserve">., </w:t>
      </w:r>
      <w:r w:rsidR="00BA70BB" w:rsidRPr="00651425">
        <w:rPr>
          <w:bCs/>
        </w:rPr>
        <w:t>došlo je do očite greške u pisanju</w:t>
      </w:r>
      <w:r w:rsidR="00213897" w:rsidRPr="00651425">
        <w:rPr>
          <w:bCs/>
        </w:rPr>
        <w:t xml:space="preserve"> </w:t>
      </w:r>
      <w:r w:rsidR="0064489F">
        <w:rPr>
          <w:bCs/>
        </w:rPr>
        <w:t xml:space="preserve">u izreci </w:t>
      </w:r>
      <w:r w:rsidR="005A2F47" w:rsidRPr="00651425">
        <w:rPr>
          <w:bCs/>
        </w:rPr>
        <w:t>u pogledu</w:t>
      </w:r>
      <w:r w:rsidR="00823DAB">
        <w:rPr>
          <w:bCs/>
        </w:rPr>
        <w:t xml:space="preserve"> upisanog razlučnog prava za korist vjerovnika FACIES d.o.o., Strmec Samoborski, Samoborska 26, OIB: 52726969996. </w:t>
      </w:r>
    </w:p>
    <w:p w:rsidRDefault="00823DAB" w:rsidP="00876580" w:rsidR="00823DAB" w:rsidRPr="00876580">
      <w:pPr>
        <w:ind w:firstLine="708"/>
        <w:jc w:val="both"/>
      </w:pPr>
      <w:r w:rsidRPr="00FA4EF9">
        <w:rPr>
          <w:bCs/>
        </w:rPr>
        <w:t xml:space="preserve">Na Skupštini vjerovnika održanoj 14. veljače 2019. godine raniji razlučni vjerovnik FACIES d.o.o., Strmec Samoborski, Samoborska 26, OIB: 52726969996 dostavio je brisovno očitovanje </w:t>
      </w:r>
      <w:r w:rsidR="00FA4EF9" w:rsidRPr="00FA4EF9">
        <w:rPr>
          <w:bCs/>
        </w:rPr>
        <w:t xml:space="preserve">od 13. veljače 2019. godine, kojim se briše njegovo založno pravo na nekretnini </w:t>
      </w:r>
      <w:r w:rsidR="00876580">
        <w:t xml:space="preserve">upisanoj </w:t>
      </w:r>
      <w:r w:rsidR="00FA4EF9" w:rsidRPr="007C2208">
        <w:t>kod Općinskog građanskog suda u Zagrebu, zk. odjel i to nekretnina upisana u zk. ul. br. 10381 k.o. Blato Novo, z.k.č.br. 1460/1, POSLOVNA ZGRADA BR 24 I24A, KARLOVAČKA CESTA I DVORIŠTE površine 4476 m2 i to: 18. suvlasnički dio: 74/1000 ETAŽNO VLASNIŠTVO (E-18), Poslovni prostor oznake BPP1 u prizemlju B diletacije neto korisne površine 211,70 m2, s nenatkrivenom terasom tlocrtne površine 112,42 m2, neodvojivo povezano s vlasništvom spremišta BPP1 u podrumu B diletacije tlocrtne površine 3,78 m2, garažnih mjesta oznake G14 tlocrtne površine 18,40 m2 i oznake G15 tlocrtne površine 18,40 m2 u podrumu C diletacije, kao i s vlasništvom vanjskih parkirališnih mjesta oznake PM18 tlocrtne površine 12,50 m2, oznake PM19 tlocrtne površine 15,00 m2, oznake PM20 tlocrtne površine15,00 m2, oznake PM21 tlocrtne površine 12,50 m2, oznake PM22 tlocrtne površine 15,00 m2, oznake PM23 tlocrtne površine 15,00 m2, oznake PM49 tlocrtne površine 13,75 m2 i oznake PM50 tlocrtne površine 13,75 m2, sve u etažnom elabora</w:t>
      </w:r>
      <w:r w:rsidR="00876580">
        <w:t>tu označeno tamno plavom bojom.</w:t>
      </w:r>
    </w:p>
    <w:p w:rsidRDefault="005A2F47" w:rsidP="00797665" w:rsidR="00876580">
      <w:pPr>
        <w:jc w:val="both"/>
        <w:rPr>
          <w:bCs/>
        </w:rPr>
      </w:pPr>
      <w:r w:rsidRPr="00651425">
        <w:rPr>
          <w:bCs/>
        </w:rPr>
        <w:t xml:space="preserve"> </w:t>
      </w:r>
      <w:r w:rsidR="00876580">
        <w:rPr>
          <w:bCs/>
        </w:rPr>
        <w:tab/>
      </w:r>
      <w:r w:rsidR="00AE2E7A" w:rsidRPr="00651425">
        <w:rPr>
          <w:bCs/>
        </w:rPr>
        <w:t>Od</w:t>
      </w:r>
      <w:r w:rsidR="00D96F52" w:rsidRPr="00651425">
        <w:rPr>
          <w:bCs/>
        </w:rPr>
        <w:t xml:space="preserve">govarajućom primjenom odredbe čl. 342. st. 1., 2. i 4. Zakona o parničnom </w:t>
      </w:r>
    </w:p>
    <w:p w:rsidRDefault="00876580" w:rsidP="00797665" w:rsidR="00876580">
      <w:pPr>
        <w:jc w:val="both"/>
        <w:rPr>
          <w:bCs/>
        </w:rPr>
      </w:pPr>
    </w:p>
    <w:p w:rsidRDefault="00876580" w:rsidP="00797665" w:rsidR="00876580">
      <w:pPr>
        <w:jc w:val="both"/>
        <w:rPr>
          <w:bCs/>
        </w:rPr>
      </w:pPr>
    </w:p>
    <w:p w:rsidRDefault="00876580" w:rsidP="00797665" w:rsidR="00876580">
      <w:pPr>
        <w:jc w:val="both"/>
        <w:rPr>
          <w:bCs/>
        </w:rPr>
      </w:pPr>
    </w:p>
    <w:p w:rsidRDefault="00876580" w:rsidP="00797665" w:rsidR="00876580">
      <w:pPr>
        <w:jc w:val="both"/>
        <w:rPr>
          <w:bCs/>
        </w:rPr>
      </w:pPr>
    </w:p>
    <w:p w:rsidRDefault="00876580" w:rsidP="00797665" w:rsidR="00876580">
      <w:pPr>
        <w:jc w:val="both"/>
        <w:rPr>
          <w:bCs/>
        </w:rPr>
      </w:pPr>
    </w:p>
    <w:p w:rsidRDefault="00D96F52" w:rsidP="00797665" w:rsidR="00095A3D" w:rsidRPr="00651425">
      <w:pPr>
        <w:jc w:val="both"/>
      </w:pPr>
      <w:r w:rsidRPr="00651425">
        <w:rPr>
          <w:bCs/>
        </w:rPr>
        <w:t>postupku ("Narodne novine" broj 53/91, 91/92, 112/99, 88/01, 117/03, 88/05, 02/07, 84/08, 123/08, 57/11 i 25/13 – dalje: ZPP)</w:t>
      </w:r>
      <w:r w:rsidR="00E014FF" w:rsidRPr="00651425">
        <w:rPr>
          <w:bCs/>
        </w:rPr>
        <w:t>, a u svezi s člankom 10 SZ-a (NN 71/15</w:t>
      </w:r>
      <w:r w:rsidR="00FE676D" w:rsidRPr="00651425">
        <w:rPr>
          <w:bCs/>
        </w:rPr>
        <w:t>, 104/17</w:t>
      </w:r>
      <w:r w:rsidR="00E014FF" w:rsidRPr="00651425">
        <w:rPr>
          <w:bCs/>
        </w:rPr>
        <w:t>),</w:t>
      </w:r>
      <w:r w:rsidRPr="00651425">
        <w:rPr>
          <w:bCs/>
        </w:rPr>
        <w:t xml:space="preserve"> navedena pogreška u pisanju </w:t>
      </w:r>
      <w:r w:rsidR="00AE2E7A" w:rsidRPr="00651425">
        <w:rPr>
          <w:bCs/>
        </w:rPr>
        <w:t xml:space="preserve">je </w:t>
      </w:r>
      <w:r w:rsidRPr="00651425">
        <w:rPr>
          <w:bCs/>
        </w:rPr>
        <w:t>ispravljena i odlučeno je kao u izreci ovog rješenja.</w:t>
      </w:r>
    </w:p>
    <w:p w:rsidRDefault="008F0311" w:rsidP="00AC528D" w:rsidR="00CE649B" w:rsidRPr="00651425">
      <w:r w:rsidRPr="00651425">
        <w:t xml:space="preserve"> </w:t>
      </w:r>
    </w:p>
    <w:p w:rsidRDefault="008E55ED" w:rsidP="007014D3" w:rsidR="00901671" w:rsidRPr="00651425">
      <w:pPr>
        <w:jc w:val="center"/>
      </w:pPr>
      <w:r w:rsidRPr="00651425">
        <w:t xml:space="preserve">U Zagrebu, </w:t>
      </w:r>
      <w:r w:rsidR="0062397B">
        <w:t xml:space="preserve">14. veljače 2019. </w:t>
      </w:r>
      <w:r w:rsidR="00797665" w:rsidRPr="00651425">
        <w:t xml:space="preserve"> godine</w:t>
      </w:r>
      <w:r w:rsidR="007B1F7D" w:rsidRPr="00651425">
        <w:t xml:space="preserve"> </w:t>
      </w:r>
      <w:r w:rsidR="000F172F" w:rsidRPr="00651425">
        <w:t xml:space="preserve"> </w:t>
      </w:r>
      <w:r w:rsidR="0042103F" w:rsidRPr="00651425">
        <w:t xml:space="preserve"> </w:t>
      </w:r>
      <w:r w:rsidR="00824C2D" w:rsidRPr="00651425">
        <w:t xml:space="preserve"> </w:t>
      </w:r>
    </w:p>
    <w:p w:rsidRDefault="00AD5649" w:rsidP="007014D3" w:rsidR="00AD5649" w:rsidRPr="00651425">
      <w:pPr>
        <w:jc w:val="center"/>
      </w:pPr>
    </w:p>
    <w:p w:rsidRDefault="00E70CFA" w:rsidR="00E70CFA" w:rsidRPr="00651425">
      <w:r w:rsidRPr="00651425">
        <w:tab/>
      </w:r>
      <w:r w:rsidRPr="00651425">
        <w:tab/>
      </w:r>
      <w:r w:rsidRPr="00651425">
        <w:tab/>
      </w:r>
      <w:r w:rsidRPr="00651425">
        <w:tab/>
      </w:r>
      <w:r w:rsidRPr="00651425">
        <w:tab/>
      </w:r>
      <w:r w:rsidRPr="00651425">
        <w:tab/>
      </w:r>
      <w:r w:rsidRPr="00651425">
        <w:tab/>
      </w:r>
      <w:r w:rsidRPr="00651425">
        <w:tab/>
      </w:r>
      <w:r w:rsidR="00773C20" w:rsidRPr="00651425">
        <w:t xml:space="preserve">         </w:t>
      </w:r>
      <w:r w:rsidR="00797665" w:rsidRPr="00651425">
        <w:tab/>
      </w:r>
      <w:r w:rsidR="00797665" w:rsidRPr="00651425">
        <w:tab/>
      </w:r>
      <w:r w:rsidR="00797665" w:rsidRPr="00651425">
        <w:tab/>
      </w:r>
      <w:r w:rsidR="00773C20" w:rsidRPr="00651425">
        <w:t xml:space="preserve"> </w:t>
      </w:r>
      <w:r w:rsidRPr="00651425">
        <w:t>SUDAC</w:t>
      </w:r>
      <w:r w:rsidR="00773C20" w:rsidRPr="00651425">
        <w:t>:</w:t>
      </w:r>
    </w:p>
    <w:p w:rsidRDefault="008E70E5" w:rsidP="00D522F6" w:rsidR="00DA015A" w:rsidRPr="00651425">
      <w:pPr>
        <w:pStyle w:val="Uvuenotijeloteksta"/>
        <w:ind w:firstLine="141" w:left="1983"/>
        <w:jc w:val="right"/>
      </w:pPr>
      <w:r w:rsidRPr="00651425">
        <w:tab/>
      </w:r>
      <w:r w:rsidR="00013AA6" w:rsidRPr="00651425">
        <w:tab/>
      </w:r>
      <w:r w:rsidR="00013AA6" w:rsidRPr="00651425">
        <w:tab/>
      </w:r>
      <w:r w:rsidR="00013AA6" w:rsidRPr="00651425">
        <w:tab/>
      </w:r>
      <w:r w:rsidR="00013AA6" w:rsidRPr="00651425">
        <w:tab/>
      </w:r>
      <w:r w:rsidR="00074FC2" w:rsidRPr="00651425">
        <w:t>Vesna Sremac Šoštar</w:t>
      </w:r>
      <w:r w:rsidR="00950FBA">
        <w:t>,v.r.</w:t>
      </w:r>
    </w:p>
    <w:p w:rsidRDefault="00AE2E7A" w:rsidP="00C0470F" w:rsidR="00AE2E7A" w:rsidRPr="00651425"/>
    <w:p w:rsidRDefault="00E70CFA" w:rsidP="0062477B" w:rsidR="00E70CFA" w:rsidRPr="00651425">
      <w:pPr>
        <w:pStyle w:val="Naslov1"/>
        <w:rPr>
          <w:rFonts w:cs="Times New Roman" w:hAnsi="Times New Roman" w:ascii="Times New Roman"/>
          <w:b w:val="false"/>
        </w:rPr>
      </w:pPr>
      <w:r w:rsidRPr="00651425">
        <w:rPr>
          <w:rFonts w:cs="Times New Roman" w:hAnsi="Times New Roman" w:ascii="Times New Roman"/>
          <w:b w:val="false"/>
        </w:rPr>
        <w:t>POUKA O PRAVNOM LIJEKU</w:t>
      </w:r>
      <w:r w:rsidR="00D96F52" w:rsidRPr="00651425">
        <w:rPr>
          <w:rFonts w:cs="Times New Roman" w:hAnsi="Times New Roman" w:ascii="Times New Roman"/>
          <w:b w:val="false"/>
        </w:rPr>
        <w:t>:</w:t>
      </w:r>
    </w:p>
    <w:p w:rsidRDefault="00D96F52" w:rsidP="00512916" w:rsidR="00BB357F" w:rsidRPr="00651425">
      <w:r w:rsidRPr="00651425">
        <w:t xml:space="preserve">Protiv ovog rješenja dopuštena je  žalba Visokom trgovačkom sudu RH, a koja se podnosi u roku od 8 dana ovome sudu u 3 primjerka.  </w:t>
      </w:r>
    </w:p>
    <w:p w:rsidRDefault="009E355C" w:rsidP="00512916" w:rsidR="009E355C" w:rsidRPr="00651425">
      <w:pPr>
        <w:pStyle w:val="Bezproreda"/>
        <w:rPr>
          <w:rFonts w:hAnsi="Times New Roman" w:ascii="Times New Roman"/>
          <w:sz w:val="24"/>
          <w:szCs w:val="24"/>
        </w:rPr>
      </w:pPr>
    </w:p>
    <w:p w:rsidRDefault="00950FBA" w:rsidR="00950FBA">
      <w:r>
        <w:tab/>
      </w:r>
      <w:r>
        <w:tab/>
      </w:r>
      <w:r>
        <w:tab/>
      </w:r>
      <w:r>
        <w:tab/>
      </w:r>
      <w:r>
        <w:tab/>
      </w:r>
      <w:r>
        <w:tab/>
      </w:r>
      <w:r>
        <w:tab/>
      </w:r>
      <w:r>
        <w:tab/>
        <w:t>Za točnost otpravka-ovl. službenik</w:t>
      </w:r>
    </w:p>
    <w:p w:rsidRDefault="00950FBA" w:rsidR="00950FBA">
      <w:r>
        <w:tab/>
      </w:r>
      <w:r>
        <w:tab/>
      </w:r>
      <w:r>
        <w:tab/>
      </w:r>
      <w:r>
        <w:tab/>
      </w:r>
      <w:r>
        <w:tab/>
      </w:r>
      <w:r>
        <w:tab/>
      </w:r>
      <w:r>
        <w:tab/>
      </w:r>
      <w:r>
        <w:tab/>
      </w:r>
      <w:r>
        <w:tab/>
        <w:t>Vinka Mihalinčić</w:t>
      </w:r>
    </w:p>
    <w:p w:rsidRDefault="007F42BD" w:rsidP="000614BB" w:rsidR="007F42BD" w:rsidRPr="00651425">
      <w:pPr>
        <w:pStyle w:val="Bezproreda"/>
        <w:rPr>
          <w:rFonts w:hAnsi="Times New Roman" w:ascii="Times New Roman"/>
          <w:sz w:val="24"/>
          <w:szCs w:val="24"/>
        </w:rPr>
      </w:pPr>
    </w:p>
    <w:sectPr w:rsidSect="00150B87" w:rsidR="007F42BD" w:rsidRPr="00651425">
      <w:headerReference w:type="even" r:id="rId11"/>
      <w:headerReference w:type="default" r:id="rId12"/>
      <w:headerReference w:type="first" r:id="rId13"/>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3770" w:rsidR="003F3770">
      <w:r>
        <w:separator/>
      </w:r>
    </w:p>
  </w:endnote>
  <w:endnote w:id="0" w:type="continuationSeparator">
    <w:p w:rsidRDefault="003F3770" w:rsidR="003F37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Bookman Old Style">
    <w:panose1 w:val="02050604050505020204"/>
    <w:charset w:val="EE"/>
    <w:family w:val="roman"/>
    <w:pitch w:val="variable"/>
    <w:sig w:csb1="00000000" w:csb0="0000009F" w:usb3="00000000" w:usb2="00000000" w:usb1="00000000" w:usb0="0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3770" w:rsidR="003F3770">
      <w:r>
        <w:separator/>
      </w:r>
    </w:p>
  </w:footnote>
  <w:footnote w:id="0" w:type="continuationSeparator">
    <w:p w:rsidRDefault="003F3770" w:rsidR="003F37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0526" w:rsidP="009A055F" w:rsidR="0054052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40526" w:rsidP="0062477B" w:rsidR="00540526">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0526" w:rsidP="009A055F" w:rsidR="0054052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E7364">
      <w:rPr>
        <w:rStyle w:val="Brojstranice"/>
        <w:noProof/>
      </w:rPr>
      <w:t>2</w:t>
    </w:r>
    <w:r>
      <w:rPr>
        <w:rStyle w:val="Brojstranice"/>
      </w:rPr>
      <w:fldChar w:fldCharType="end"/>
    </w:r>
  </w:p>
  <w:p w:rsidRDefault="00540526" w:rsidP="0062477B" w:rsidR="00540526" w:rsidRPr="000F172F">
    <w:pPr>
      <w:pStyle w:val="Zaglavlje"/>
      <w:ind w:right="360"/>
    </w:pPr>
    <w:r w:rsidRPr="000F172F">
      <w:t xml:space="preserve">                                                                                                            </w:t>
    </w:r>
    <w:r>
      <w:t xml:space="preserve">       </w:t>
    </w:r>
    <w:r w:rsidR="00AC528D">
      <w:t>48 St-</w:t>
    </w:r>
    <w:r w:rsidR="00200398">
      <w:t>5877/16-</w:t>
    </w:r>
    <w:r w:rsidR="00B10772">
      <w:t>89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19166989"/>
      <w:docPartObj>
        <w:docPartGallery w:val="Page Numbers (Top of Page)"/>
        <w:docPartUnique/>
      </w:docPartObj>
    </w:sdtPr>
    <w:sdtEndPr/>
    <w:sdtContent>
      <w:p w:rsidRDefault="00797665" w:rsidP="00797665" w:rsidR="00797665">
        <w:pPr>
          <w:pStyle w:val="Zaglavlje"/>
          <w:jc w:val="right"/>
        </w:pPr>
        <w:r>
          <w:t>48.St</w:t>
        </w:r>
        <w:r w:rsidR="0091433B">
          <w:t>-</w:t>
        </w:r>
        <w:r w:rsidR="00B10772">
          <w:t>5877/16-89</w:t>
        </w:r>
      </w:p>
    </w:sdtContent>
  </w:sdt>
  <w:p w:rsidRDefault="00797665" w:rsidR="0079766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07379"/>
    <w:multiLevelType w:val="hybridMultilevel"/>
    <w:tmpl w:val="359E4690"/>
    <w:lvl w:tplc="B1DCD8E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47B0C72"/>
    <w:multiLevelType w:val="hybridMultilevel"/>
    <w:tmpl w:val="9E78C9E0"/>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7E33998"/>
    <w:multiLevelType w:val="hybridMultilevel"/>
    <w:tmpl w:val="8796F524"/>
    <w:lvl w:tplc="A40CD43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F6E11C4"/>
    <w:multiLevelType w:val="hybridMultilevel"/>
    <w:tmpl w:val="9418DB7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02463A4"/>
    <w:multiLevelType w:val="hybridMultilevel"/>
    <w:tmpl w:val="AFD02E8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16759AB"/>
    <w:multiLevelType w:val="hybridMultilevel"/>
    <w:tmpl w:val="16E4AAA6"/>
    <w:lvl w:tplc="4F3AE30E"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BA77A02"/>
    <w:multiLevelType w:val="hybridMultilevel"/>
    <w:tmpl w:val="29E24FA0"/>
    <w:lvl w:tplc="BF28D4FA" w:ilvl="0">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2375745C"/>
    <w:multiLevelType w:val="hybridMultilevel"/>
    <w:tmpl w:val="82FCA72A"/>
    <w:lvl w:tplc="B9685F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27AA630D"/>
    <w:multiLevelType w:val="hybridMultilevel"/>
    <w:tmpl w:val="FC7EFD7C"/>
    <w:lvl w:tplc="92183A54" w:ilvl="0">
      <w:start w:val="2"/>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2E35621D"/>
    <w:multiLevelType w:val="hybridMultilevel"/>
    <w:tmpl w:val="1F627E6E"/>
    <w:lvl w:tplc="3CDE6EC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47E0441"/>
    <w:multiLevelType w:val="hybridMultilevel"/>
    <w:tmpl w:val="7C323076"/>
    <w:lvl w:tplc="28DE35E8"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43682FF8"/>
    <w:multiLevelType w:val="hybridMultilevel"/>
    <w:tmpl w:val="93AEDDBE"/>
    <w:lvl w:tplc="3A16B9C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D975232"/>
    <w:multiLevelType w:val="hybridMultilevel"/>
    <w:tmpl w:val="34FABA26"/>
    <w:lvl w:tplc="7D00D32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E2B010E"/>
    <w:multiLevelType w:val="hybridMultilevel"/>
    <w:tmpl w:val="4D1EF95C"/>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5144662C"/>
    <w:multiLevelType w:val="hybridMultilevel"/>
    <w:tmpl w:val="827A1810"/>
    <w:lvl w:tplc="F81AC300"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6">
    <w:nsid w:val="53D55F0D"/>
    <w:multiLevelType w:val="hybridMultilevel"/>
    <w:tmpl w:val="5024E28E"/>
    <w:lvl w:tplc="ED8E0A02"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7">
    <w:nsid w:val="56A07076"/>
    <w:multiLevelType w:val="hybridMultilevel"/>
    <w:tmpl w:val="79C020CA"/>
    <w:lvl w:tplc="AE4C1ADA"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582F4DA1"/>
    <w:multiLevelType w:val="hybridMultilevel"/>
    <w:tmpl w:val="E204617A"/>
    <w:lvl w:tplc="AE3A9CC4"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9">
    <w:nsid w:val="666E67ED"/>
    <w:multiLevelType w:val="hybridMultilevel"/>
    <w:tmpl w:val="61848A36"/>
    <w:lvl w:tplc="81541288" w:ilvl="0">
      <w:start w:val="48"/>
      <w:numFmt w:val="bullet"/>
      <w:lvlText w:val="-"/>
      <w:lvlJc w:val="left"/>
      <w:pPr>
        <w:ind w:hanging="360" w:left="720"/>
      </w:pPr>
      <w:rPr>
        <w:rFonts w:cs="Times New Roman" w:eastAsia="Times New Roman" w:hAnsi="Bookman Old Style" w:ascii="Bookman Old Style"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6D4A7AC2"/>
    <w:multiLevelType w:val="hybridMultilevel"/>
    <w:tmpl w:val="73C009C0"/>
    <w:lvl w:tplc="1F1603D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73E85B36"/>
    <w:multiLevelType w:val="hybridMultilevel"/>
    <w:tmpl w:val="A72CE376"/>
    <w:lvl w:tplc="6F9AC302" w:ilvl="0">
      <w:start w:val="31"/>
      <w:numFmt w:val="bullet"/>
      <w:lvlText w:val="-"/>
      <w:lvlJc w:val="left"/>
      <w:pPr>
        <w:tabs>
          <w:tab w:pos="4605" w:val="num"/>
        </w:tabs>
        <w:ind w:hanging="360" w:left="4605"/>
      </w:pPr>
      <w:rPr>
        <w:rFonts w:cs="Courier New" w:eastAsia="Times New Roman" w:hAnsi="Courier New" w:ascii="Courier New" w:hint="default"/>
      </w:rPr>
    </w:lvl>
    <w:lvl w:tentative="true" w:tplc="041A0003" w:ilvl="1">
      <w:start w:val="1"/>
      <w:numFmt w:val="bullet"/>
      <w:lvlText w:val="o"/>
      <w:lvlJc w:val="left"/>
      <w:pPr>
        <w:tabs>
          <w:tab w:pos="5325" w:val="num"/>
        </w:tabs>
        <w:ind w:hanging="360" w:left="5325"/>
      </w:pPr>
      <w:rPr>
        <w:rFonts w:cs="Courier New" w:hAnsi="Courier New" w:ascii="Courier New" w:hint="default"/>
      </w:rPr>
    </w:lvl>
    <w:lvl w:tentative="true" w:tplc="041A0005" w:ilvl="2">
      <w:start w:val="1"/>
      <w:numFmt w:val="bullet"/>
      <w:lvlText w:val=""/>
      <w:lvlJc w:val="left"/>
      <w:pPr>
        <w:tabs>
          <w:tab w:pos="6045" w:val="num"/>
        </w:tabs>
        <w:ind w:hanging="360" w:left="6045"/>
      </w:pPr>
      <w:rPr>
        <w:rFonts w:hAnsi="Wingdings" w:ascii="Wingdings" w:hint="default"/>
      </w:rPr>
    </w:lvl>
    <w:lvl w:tentative="true" w:tplc="041A0001" w:ilvl="3">
      <w:start w:val="1"/>
      <w:numFmt w:val="bullet"/>
      <w:lvlText w:val=""/>
      <w:lvlJc w:val="left"/>
      <w:pPr>
        <w:tabs>
          <w:tab w:pos="6765" w:val="num"/>
        </w:tabs>
        <w:ind w:hanging="360" w:left="6765"/>
      </w:pPr>
      <w:rPr>
        <w:rFonts w:hAnsi="Symbol" w:ascii="Symbol" w:hint="default"/>
      </w:rPr>
    </w:lvl>
    <w:lvl w:tentative="true" w:tplc="041A0003" w:ilvl="4">
      <w:start w:val="1"/>
      <w:numFmt w:val="bullet"/>
      <w:lvlText w:val="o"/>
      <w:lvlJc w:val="left"/>
      <w:pPr>
        <w:tabs>
          <w:tab w:pos="7485" w:val="num"/>
        </w:tabs>
        <w:ind w:hanging="360" w:left="7485"/>
      </w:pPr>
      <w:rPr>
        <w:rFonts w:cs="Courier New" w:hAnsi="Courier New" w:ascii="Courier New" w:hint="default"/>
      </w:rPr>
    </w:lvl>
    <w:lvl w:tentative="true" w:tplc="041A0005" w:ilvl="5">
      <w:start w:val="1"/>
      <w:numFmt w:val="bullet"/>
      <w:lvlText w:val=""/>
      <w:lvlJc w:val="left"/>
      <w:pPr>
        <w:tabs>
          <w:tab w:pos="8205" w:val="num"/>
        </w:tabs>
        <w:ind w:hanging="360" w:left="8205"/>
      </w:pPr>
      <w:rPr>
        <w:rFonts w:hAnsi="Wingdings" w:ascii="Wingdings" w:hint="default"/>
      </w:rPr>
    </w:lvl>
    <w:lvl w:tentative="true" w:tplc="041A0001" w:ilvl="6">
      <w:start w:val="1"/>
      <w:numFmt w:val="bullet"/>
      <w:lvlText w:val=""/>
      <w:lvlJc w:val="left"/>
      <w:pPr>
        <w:tabs>
          <w:tab w:pos="8925" w:val="num"/>
        </w:tabs>
        <w:ind w:hanging="360" w:left="8925"/>
      </w:pPr>
      <w:rPr>
        <w:rFonts w:hAnsi="Symbol" w:ascii="Symbol" w:hint="default"/>
      </w:rPr>
    </w:lvl>
    <w:lvl w:tentative="true" w:tplc="041A0003" w:ilvl="7">
      <w:start w:val="1"/>
      <w:numFmt w:val="bullet"/>
      <w:lvlText w:val="o"/>
      <w:lvlJc w:val="left"/>
      <w:pPr>
        <w:tabs>
          <w:tab w:pos="9645" w:val="num"/>
        </w:tabs>
        <w:ind w:hanging="360" w:left="9645"/>
      </w:pPr>
      <w:rPr>
        <w:rFonts w:cs="Courier New" w:hAnsi="Courier New" w:ascii="Courier New" w:hint="default"/>
      </w:rPr>
    </w:lvl>
    <w:lvl w:tentative="true" w:tplc="041A0005" w:ilvl="8">
      <w:start w:val="1"/>
      <w:numFmt w:val="bullet"/>
      <w:lvlText w:val=""/>
      <w:lvlJc w:val="left"/>
      <w:pPr>
        <w:tabs>
          <w:tab w:pos="10365" w:val="num"/>
        </w:tabs>
        <w:ind w:hanging="360" w:left="10365"/>
      </w:pPr>
      <w:rPr>
        <w:rFonts w:hAnsi="Wingdings" w:ascii="Wingdings" w:hint="default"/>
      </w:rPr>
    </w:lvl>
  </w:abstractNum>
  <w:abstractNum w:abstractNumId="22">
    <w:nsid w:val="77A37061"/>
    <w:multiLevelType w:val="hybridMultilevel"/>
    <w:tmpl w:val="3CECAEF6"/>
    <w:lvl w:tplc="931068C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7C093F2B"/>
    <w:multiLevelType w:val="hybridMultilevel"/>
    <w:tmpl w:val="6E08AD2C"/>
    <w:lvl w:tplc="9A4CFAE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7FA07117"/>
    <w:multiLevelType w:val="hybridMultilevel"/>
    <w:tmpl w:val="91D87262"/>
    <w:lvl w:tplc="0E4AAAA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2"/>
  </w:num>
  <w:num w:numId="2">
    <w:abstractNumId w:val="17"/>
  </w:num>
  <w:num w:numId="3">
    <w:abstractNumId w:val="20"/>
  </w:num>
  <w:num w:numId="4">
    <w:abstractNumId w:val="22"/>
  </w:num>
  <w:num w:numId="5">
    <w:abstractNumId w:val="21"/>
  </w:num>
  <w:num w:numId="6">
    <w:abstractNumId w:val="6"/>
  </w:num>
  <w:num w:numId="7">
    <w:abstractNumId w:val="23"/>
  </w:num>
  <w:num w:numId="8">
    <w:abstractNumId w:val="15"/>
  </w:num>
  <w:num w:numId="9">
    <w:abstractNumId w:val="16"/>
  </w:num>
  <w:num w:numId="10">
    <w:abstractNumId w:val="1"/>
  </w:num>
  <w:num w:numId="11">
    <w:abstractNumId w:val="13"/>
  </w:num>
  <w:num w:numId="12">
    <w:abstractNumId w:val="0"/>
  </w:num>
  <w:num w:numId="13">
    <w:abstractNumId w:val="9"/>
  </w:num>
  <w:num w:numId="14">
    <w:abstractNumId w:val="2"/>
  </w:num>
  <w:num w:numId="15">
    <w:abstractNumId w:val="5"/>
  </w:num>
  <w:num w:numId="16">
    <w:abstractNumId w:val="24"/>
  </w:num>
  <w:num w:numId="17">
    <w:abstractNumId w:val="10"/>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4"/>
  </w:num>
  <w:num w:numId="21">
    <w:abstractNumId w:val="3"/>
  </w:num>
  <w:num w:numId="22">
    <w:abstractNumId w:val="14"/>
  </w:num>
  <w:num w:numId="23">
    <w:abstractNumId w:val="11"/>
  </w:num>
  <w:num w:numId="24">
    <w:abstractNumId w:val="8"/>
  </w:num>
  <w:num w:numId="25">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3D31"/>
    <w:rsid w:val="00002ACE"/>
    <w:rsid w:val="00012B6B"/>
    <w:rsid w:val="00013AA6"/>
    <w:rsid w:val="000151CA"/>
    <w:rsid w:val="000214DE"/>
    <w:rsid w:val="000331A7"/>
    <w:rsid w:val="00033246"/>
    <w:rsid w:val="00036955"/>
    <w:rsid w:val="00040868"/>
    <w:rsid w:val="00043E7E"/>
    <w:rsid w:val="000525E2"/>
    <w:rsid w:val="00052900"/>
    <w:rsid w:val="0005681D"/>
    <w:rsid w:val="00057792"/>
    <w:rsid w:val="000614BB"/>
    <w:rsid w:val="00062D8B"/>
    <w:rsid w:val="00063E80"/>
    <w:rsid w:val="0007034B"/>
    <w:rsid w:val="00070951"/>
    <w:rsid w:val="000711AE"/>
    <w:rsid w:val="00071240"/>
    <w:rsid w:val="00071F1F"/>
    <w:rsid w:val="00074B11"/>
    <w:rsid w:val="00074FC2"/>
    <w:rsid w:val="0009306D"/>
    <w:rsid w:val="00095A3D"/>
    <w:rsid w:val="000B2D5D"/>
    <w:rsid w:val="000B39EA"/>
    <w:rsid w:val="000D1227"/>
    <w:rsid w:val="000D4FA6"/>
    <w:rsid w:val="000E08EA"/>
    <w:rsid w:val="000F172F"/>
    <w:rsid w:val="000F3A12"/>
    <w:rsid w:val="000F5020"/>
    <w:rsid w:val="0011133E"/>
    <w:rsid w:val="001176AB"/>
    <w:rsid w:val="00123AD7"/>
    <w:rsid w:val="00124AE0"/>
    <w:rsid w:val="00132890"/>
    <w:rsid w:val="00136738"/>
    <w:rsid w:val="001418C9"/>
    <w:rsid w:val="00150B87"/>
    <w:rsid w:val="00156693"/>
    <w:rsid w:val="0015687A"/>
    <w:rsid w:val="00156915"/>
    <w:rsid w:val="00160055"/>
    <w:rsid w:val="001623F8"/>
    <w:rsid w:val="001649E2"/>
    <w:rsid w:val="00174FBC"/>
    <w:rsid w:val="00175BCF"/>
    <w:rsid w:val="00175C24"/>
    <w:rsid w:val="00177B9B"/>
    <w:rsid w:val="00180861"/>
    <w:rsid w:val="001941A3"/>
    <w:rsid w:val="00194D79"/>
    <w:rsid w:val="001A5AD0"/>
    <w:rsid w:val="001B2FC6"/>
    <w:rsid w:val="001B3171"/>
    <w:rsid w:val="001B4546"/>
    <w:rsid w:val="001B6BC3"/>
    <w:rsid w:val="001B7547"/>
    <w:rsid w:val="001C031B"/>
    <w:rsid w:val="001D0BFA"/>
    <w:rsid w:val="001D2571"/>
    <w:rsid w:val="001D677E"/>
    <w:rsid w:val="001D7A02"/>
    <w:rsid w:val="001E1117"/>
    <w:rsid w:val="001E1143"/>
    <w:rsid w:val="001E22AE"/>
    <w:rsid w:val="001E298C"/>
    <w:rsid w:val="001E4463"/>
    <w:rsid w:val="001E7364"/>
    <w:rsid w:val="001F23B9"/>
    <w:rsid w:val="00200398"/>
    <w:rsid w:val="0021172A"/>
    <w:rsid w:val="00213868"/>
    <w:rsid w:val="00213897"/>
    <w:rsid w:val="00217C20"/>
    <w:rsid w:val="00226055"/>
    <w:rsid w:val="00231882"/>
    <w:rsid w:val="00257203"/>
    <w:rsid w:val="00257B3A"/>
    <w:rsid w:val="00264DAC"/>
    <w:rsid w:val="00270282"/>
    <w:rsid w:val="002913ED"/>
    <w:rsid w:val="00295AF6"/>
    <w:rsid w:val="00296731"/>
    <w:rsid w:val="002B57C5"/>
    <w:rsid w:val="002C7BFF"/>
    <w:rsid w:val="002D076E"/>
    <w:rsid w:val="002E1EA2"/>
    <w:rsid w:val="002E77FD"/>
    <w:rsid w:val="002F28E9"/>
    <w:rsid w:val="00302384"/>
    <w:rsid w:val="00303818"/>
    <w:rsid w:val="003169DB"/>
    <w:rsid w:val="00320D61"/>
    <w:rsid w:val="00324EEA"/>
    <w:rsid w:val="00327C42"/>
    <w:rsid w:val="003312CF"/>
    <w:rsid w:val="00345A18"/>
    <w:rsid w:val="0035530F"/>
    <w:rsid w:val="003572A2"/>
    <w:rsid w:val="003636E5"/>
    <w:rsid w:val="0037432D"/>
    <w:rsid w:val="00384A0E"/>
    <w:rsid w:val="003870E9"/>
    <w:rsid w:val="003958D8"/>
    <w:rsid w:val="00397904"/>
    <w:rsid w:val="003A1D93"/>
    <w:rsid w:val="003A2020"/>
    <w:rsid w:val="003A586E"/>
    <w:rsid w:val="003D49C7"/>
    <w:rsid w:val="003D4DF4"/>
    <w:rsid w:val="003D711A"/>
    <w:rsid w:val="003E07F0"/>
    <w:rsid w:val="003E4DB0"/>
    <w:rsid w:val="003E6894"/>
    <w:rsid w:val="003F3770"/>
    <w:rsid w:val="00410E77"/>
    <w:rsid w:val="0042103F"/>
    <w:rsid w:val="00423B9F"/>
    <w:rsid w:val="004322DD"/>
    <w:rsid w:val="0043539F"/>
    <w:rsid w:val="00436C31"/>
    <w:rsid w:val="00444175"/>
    <w:rsid w:val="00457AC6"/>
    <w:rsid w:val="00462C45"/>
    <w:rsid w:val="00463EFC"/>
    <w:rsid w:val="0046545A"/>
    <w:rsid w:val="00467371"/>
    <w:rsid w:val="004674F4"/>
    <w:rsid w:val="004717AB"/>
    <w:rsid w:val="004717F8"/>
    <w:rsid w:val="00481D55"/>
    <w:rsid w:val="00482380"/>
    <w:rsid w:val="00496249"/>
    <w:rsid w:val="00497380"/>
    <w:rsid w:val="004A5761"/>
    <w:rsid w:val="004A6B70"/>
    <w:rsid w:val="004B281F"/>
    <w:rsid w:val="004C25CB"/>
    <w:rsid w:val="004C3CFD"/>
    <w:rsid w:val="004C40DB"/>
    <w:rsid w:val="004C792B"/>
    <w:rsid w:val="004D118E"/>
    <w:rsid w:val="00510938"/>
    <w:rsid w:val="005118F8"/>
    <w:rsid w:val="00511F40"/>
    <w:rsid w:val="00512916"/>
    <w:rsid w:val="00520E9F"/>
    <w:rsid w:val="00521E01"/>
    <w:rsid w:val="00533E27"/>
    <w:rsid w:val="00540526"/>
    <w:rsid w:val="005514D1"/>
    <w:rsid w:val="00551A56"/>
    <w:rsid w:val="005526B2"/>
    <w:rsid w:val="00553067"/>
    <w:rsid w:val="005572B3"/>
    <w:rsid w:val="00562323"/>
    <w:rsid w:val="00564A54"/>
    <w:rsid w:val="0057711A"/>
    <w:rsid w:val="00582213"/>
    <w:rsid w:val="005865F3"/>
    <w:rsid w:val="00591CF6"/>
    <w:rsid w:val="005942BD"/>
    <w:rsid w:val="00596C04"/>
    <w:rsid w:val="005A2F47"/>
    <w:rsid w:val="005B0183"/>
    <w:rsid w:val="005B2F85"/>
    <w:rsid w:val="005B6CF4"/>
    <w:rsid w:val="005C7A64"/>
    <w:rsid w:val="005D6A6F"/>
    <w:rsid w:val="005E0FAB"/>
    <w:rsid w:val="005E1134"/>
    <w:rsid w:val="005E5D91"/>
    <w:rsid w:val="005F4178"/>
    <w:rsid w:val="00602898"/>
    <w:rsid w:val="00604244"/>
    <w:rsid w:val="006206CA"/>
    <w:rsid w:val="00621FE3"/>
    <w:rsid w:val="0062397B"/>
    <w:rsid w:val="0062477B"/>
    <w:rsid w:val="00624A82"/>
    <w:rsid w:val="00627A6B"/>
    <w:rsid w:val="00635FFF"/>
    <w:rsid w:val="0063631F"/>
    <w:rsid w:val="0064134C"/>
    <w:rsid w:val="0064317D"/>
    <w:rsid w:val="0064489F"/>
    <w:rsid w:val="0064550A"/>
    <w:rsid w:val="00650938"/>
    <w:rsid w:val="00651425"/>
    <w:rsid w:val="00656E58"/>
    <w:rsid w:val="00662163"/>
    <w:rsid w:val="006629B3"/>
    <w:rsid w:val="00663B29"/>
    <w:rsid w:val="006667B7"/>
    <w:rsid w:val="00666AE5"/>
    <w:rsid w:val="00667A48"/>
    <w:rsid w:val="00670CFA"/>
    <w:rsid w:val="006738B3"/>
    <w:rsid w:val="00673B4B"/>
    <w:rsid w:val="006771AE"/>
    <w:rsid w:val="006816BA"/>
    <w:rsid w:val="006A03E2"/>
    <w:rsid w:val="006A2BF7"/>
    <w:rsid w:val="006B004B"/>
    <w:rsid w:val="006B6D4F"/>
    <w:rsid w:val="006C7C54"/>
    <w:rsid w:val="006D056C"/>
    <w:rsid w:val="006E4384"/>
    <w:rsid w:val="006E5D53"/>
    <w:rsid w:val="006F0C78"/>
    <w:rsid w:val="006F39F1"/>
    <w:rsid w:val="006F70C1"/>
    <w:rsid w:val="006F7E66"/>
    <w:rsid w:val="007014D3"/>
    <w:rsid w:val="007250FC"/>
    <w:rsid w:val="007356D2"/>
    <w:rsid w:val="0073792E"/>
    <w:rsid w:val="00747506"/>
    <w:rsid w:val="00756089"/>
    <w:rsid w:val="00756B2D"/>
    <w:rsid w:val="00764BE1"/>
    <w:rsid w:val="00766B01"/>
    <w:rsid w:val="00767792"/>
    <w:rsid w:val="00773C20"/>
    <w:rsid w:val="00774B6C"/>
    <w:rsid w:val="0077566B"/>
    <w:rsid w:val="007772DF"/>
    <w:rsid w:val="00787CE7"/>
    <w:rsid w:val="00797665"/>
    <w:rsid w:val="007A793A"/>
    <w:rsid w:val="007B1F7D"/>
    <w:rsid w:val="007B755A"/>
    <w:rsid w:val="007C47A7"/>
    <w:rsid w:val="007D0FFF"/>
    <w:rsid w:val="007E299B"/>
    <w:rsid w:val="007E2A7B"/>
    <w:rsid w:val="007E4B58"/>
    <w:rsid w:val="007F0F9A"/>
    <w:rsid w:val="007F1B71"/>
    <w:rsid w:val="007F3DFE"/>
    <w:rsid w:val="007F42BD"/>
    <w:rsid w:val="007F7155"/>
    <w:rsid w:val="007F7412"/>
    <w:rsid w:val="008017A2"/>
    <w:rsid w:val="008062E7"/>
    <w:rsid w:val="00823DAB"/>
    <w:rsid w:val="00824C2D"/>
    <w:rsid w:val="0083419D"/>
    <w:rsid w:val="00834C1F"/>
    <w:rsid w:val="00841019"/>
    <w:rsid w:val="008443A1"/>
    <w:rsid w:val="00845E7E"/>
    <w:rsid w:val="0085029E"/>
    <w:rsid w:val="0085642D"/>
    <w:rsid w:val="00856AFB"/>
    <w:rsid w:val="00876580"/>
    <w:rsid w:val="008816D8"/>
    <w:rsid w:val="00882016"/>
    <w:rsid w:val="008833B6"/>
    <w:rsid w:val="008849D2"/>
    <w:rsid w:val="00896725"/>
    <w:rsid w:val="00897E67"/>
    <w:rsid w:val="008A37FB"/>
    <w:rsid w:val="008B00CD"/>
    <w:rsid w:val="008B6CF8"/>
    <w:rsid w:val="008C0603"/>
    <w:rsid w:val="008C4FE1"/>
    <w:rsid w:val="008C5FA0"/>
    <w:rsid w:val="008C7E89"/>
    <w:rsid w:val="008D50E7"/>
    <w:rsid w:val="008E55ED"/>
    <w:rsid w:val="008E70E5"/>
    <w:rsid w:val="008F0311"/>
    <w:rsid w:val="008F312E"/>
    <w:rsid w:val="00901671"/>
    <w:rsid w:val="0091089F"/>
    <w:rsid w:val="0091433B"/>
    <w:rsid w:val="009241A8"/>
    <w:rsid w:val="00934762"/>
    <w:rsid w:val="009454E3"/>
    <w:rsid w:val="00950FBA"/>
    <w:rsid w:val="00957929"/>
    <w:rsid w:val="00964FEA"/>
    <w:rsid w:val="00970C98"/>
    <w:rsid w:val="00971A2A"/>
    <w:rsid w:val="00971E9F"/>
    <w:rsid w:val="00972861"/>
    <w:rsid w:val="00976D96"/>
    <w:rsid w:val="00981CD5"/>
    <w:rsid w:val="009A055F"/>
    <w:rsid w:val="009A2178"/>
    <w:rsid w:val="009A2238"/>
    <w:rsid w:val="009A504C"/>
    <w:rsid w:val="009B4192"/>
    <w:rsid w:val="009C7DF8"/>
    <w:rsid w:val="009D4B46"/>
    <w:rsid w:val="009D7F9F"/>
    <w:rsid w:val="009E355C"/>
    <w:rsid w:val="009E6277"/>
    <w:rsid w:val="009E7B92"/>
    <w:rsid w:val="00A024DD"/>
    <w:rsid w:val="00A052BD"/>
    <w:rsid w:val="00A10098"/>
    <w:rsid w:val="00A14499"/>
    <w:rsid w:val="00A21257"/>
    <w:rsid w:val="00A21E60"/>
    <w:rsid w:val="00A22401"/>
    <w:rsid w:val="00A232E1"/>
    <w:rsid w:val="00A26165"/>
    <w:rsid w:val="00A32A20"/>
    <w:rsid w:val="00A57D47"/>
    <w:rsid w:val="00A64DE0"/>
    <w:rsid w:val="00A65B01"/>
    <w:rsid w:val="00A74A0F"/>
    <w:rsid w:val="00A74E7D"/>
    <w:rsid w:val="00A754B8"/>
    <w:rsid w:val="00A816AE"/>
    <w:rsid w:val="00A83C38"/>
    <w:rsid w:val="00A865C8"/>
    <w:rsid w:val="00A92522"/>
    <w:rsid w:val="00A95656"/>
    <w:rsid w:val="00AA29CA"/>
    <w:rsid w:val="00AA6802"/>
    <w:rsid w:val="00AC528D"/>
    <w:rsid w:val="00AD1D38"/>
    <w:rsid w:val="00AD5649"/>
    <w:rsid w:val="00AD7B89"/>
    <w:rsid w:val="00AE2E7A"/>
    <w:rsid w:val="00AE3593"/>
    <w:rsid w:val="00AE528E"/>
    <w:rsid w:val="00AE5C27"/>
    <w:rsid w:val="00AF32C1"/>
    <w:rsid w:val="00AF3699"/>
    <w:rsid w:val="00AF3A72"/>
    <w:rsid w:val="00AF5832"/>
    <w:rsid w:val="00AF6C17"/>
    <w:rsid w:val="00AF7F37"/>
    <w:rsid w:val="00B068D5"/>
    <w:rsid w:val="00B07E69"/>
    <w:rsid w:val="00B10266"/>
    <w:rsid w:val="00B10772"/>
    <w:rsid w:val="00B2158F"/>
    <w:rsid w:val="00B215AA"/>
    <w:rsid w:val="00B34A18"/>
    <w:rsid w:val="00B430D0"/>
    <w:rsid w:val="00B46924"/>
    <w:rsid w:val="00B5201C"/>
    <w:rsid w:val="00B5561D"/>
    <w:rsid w:val="00B7751E"/>
    <w:rsid w:val="00B820A7"/>
    <w:rsid w:val="00B84E19"/>
    <w:rsid w:val="00B84FC8"/>
    <w:rsid w:val="00B85720"/>
    <w:rsid w:val="00B85B7B"/>
    <w:rsid w:val="00B929AB"/>
    <w:rsid w:val="00B92B3F"/>
    <w:rsid w:val="00BA1805"/>
    <w:rsid w:val="00BA65AF"/>
    <w:rsid w:val="00BA70BB"/>
    <w:rsid w:val="00BB357F"/>
    <w:rsid w:val="00BC5335"/>
    <w:rsid w:val="00BD0C54"/>
    <w:rsid w:val="00BD72EA"/>
    <w:rsid w:val="00BE0375"/>
    <w:rsid w:val="00BF0582"/>
    <w:rsid w:val="00BF4894"/>
    <w:rsid w:val="00C0470F"/>
    <w:rsid w:val="00C278F7"/>
    <w:rsid w:val="00C4028B"/>
    <w:rsid w:val="00C419CB"/>
    <w:rsid w:val="00C53D31"/>
    <w:rsid w:val="00C5657A"/>
    <w:rsid w:val="00C6080E"/>
    <w:rsid w:val="00C72DF8"/>
    <w:rsid w:val="00C731A7"/>
    <w:rsid w:val="00C878D9"/>
    <w:rsid w:val="00C92678"/>
    <w:rsid w:val="00CA6BC9"/>
    <w:rsid w:val="00CC2AAD"/>
    <w:rsid w:val="00CC5B38"/>
    <w:rsid w:val="00CD4C02"/>
    <w:rsid w:val="00CE3515"/>
    <w:rsid w:val="00CE5D6F"/>
    <w:rsid w:val="00CE649B"/>
    <w:rsid w:val="00CF18B1"/>
    <w:rsid w:val="00CF1903"/>
    <w:rsid w:val="00D01990"/>
    <w:rsid w:val="00D045CD"/>
    <w:rsid w:val="00D10DAA"/>
    <w:rsid w:val="00D11948"/>
    <w:rsid w:val="00D14E75"/>
    <w:rsid w:val="00D21206"/>
    <w:rsid w:val="00D233B8"/>
    <w:rsid w:val="00D325D9"/>
    <w:rsid w:val="00D36FFC"/>
    <w:rsid w:val="00D37CDE"/>
    <w:rsid w:val="00D4371C"/>
    <w:rsid w:val="00D46DCF"/>
    <w:rsid w:val="00D51AF8"/>
    <w:rsid w:val="00D522F6"/>
    <w:rsid w:val="00D539F5"/>
    <w:rsid w:val="00D65332"/>
    <w:rsid w:val="00D65BCD"/>
    <w:rsid w:val="00D67424"/>
    <w:rsid w:val="00D722BC"/>
    <w:rsid w:val="00D74056"/>
    <w:rsid w:val="00D77443"/>
    <w:rsid w:val="00D82F1C"/>
    <w:rsid w:val="00D95B51"/>
    <w:rsid w:val="00D96F52"/>
    <w:rsid w:val="00DA015A"/>
    <w:rsid w:val="00DA22EC"/>
    <w:rsid w:val="00DA62B6"/>
    <w:rsid w:val="00DA7D77"/>
    <w:rsid w:val="00DB1AB9"/>
    <w:rsid w:val="00DB7B83"/>
    <w:rsid w:val="00DC70C4"/>
    <w:rsid w:val="00DC7C8F"/>
    <w:rsid w:val="00DD4FC1"/>
    <w:rsid w:val="00DD7199"/>
    <w:rsid w:val="00DE0628"/>
    <w:rsid w:val="00DE7DC1"/>
    <w:rsid w:val="00DF258A"/>
    <w:rsid w:val="00E014FF"/>
    <w:rsid w:val="00E107DA"/>
    <w:rsid w:val="00E12857"/>
    <w:rsid w:val="00E23716"/>
    <w:rsid w:val="00E27264"/>
    <w:rsid w:val="00E32A1A"/>
    <w:rsid w:val="00E34898"/>
    <w:rsid w:val="00E425A9"/>
    <w:rsid w:val="00E568BD"/>
    <w:rsid w:val="00E6472D"/>
    <w:rsid w:val="00E70CFA"/>
    <w:rsid w:val="00E72DC3"/>
    <w:rsid w:val="00E7488D"/>
    <w:rsid w:val="00E77C59"/>
    <w:rsid w:val="00E808A8"/>
    <w:rsid w:val="00E87521"/>
    <w:rsid w:val="00E87803"/>
    <w:rsid w:val="00E90F50"/>
    <w:rsid w:val="00E94622"/>
    <w:rsid w:val="00EA18D7"/>
    <w:rsid w:val="00EB57B0"/>
    <w:rsid w:val="00ED01EF"/>
    <w:rsid w:val="00ED1C3E"/>
    <w:rsid w:val="00ED53FA"/>
    <w:rsid w:val="00EF113E"/>
    <w:rsid w:val="00EF7218"/>
    <w:rsid w:val="00F11E60"/>
    <w:rsid w:val="00F167C3"/>
    <w:rsid w:val="00F179EE"/>
    <w:rsid w:val="00F25831"/>
    <w:rsid w:val="00F352EB"/>
    <w:rsid w:val="00F4713E"/>
    <w:rsid w:val="00F609F2"/>
    <w:rsid w:val="00F67D52"/>
    <w:rsid w:val="00F77F57"/>
    <w:rsid w:val="00F8153A"/>
    <w:rsid w:val="00F81FE4"/>
    <w:rsid w:val="00F9680B"/>
    <w:rsid w:val="00F96A50"/>
    <w:rsid w:val="00F96B77"/>
    <w:rsid w:val="00FA1889"/>
    <w:rsid w:val="00FA4EF9"/>
    <w:rsid w:val="00FB27F1"/>
    <w:rsid w:val="00FB3DAA"/>
    <w:rsid w:val="00FC4487"/>
    <w:rsid w:val="00FD2686"/>
    <w:rsid w:val="00FE0125"/>
    <w:rsid w:val="00FE13C9"/>
    <w:rsid w:val="00FE676D"/>
    <w:rsid w:val="00FE701A"/>
    <w:rsid w:val="00FF7E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rFonts w:cs="Courier New" w:hAnsi="Courier New" w:ascii="Courier New"/>
      <w:b/>
      <w:bCs/>
    </w:rPr>
  </w:style>
  <w:style w:styleId="Naslov2" w:type="paragraph">
    <w:name w:val="heading 2"/>
    <w:basedOn w:val="Normal"/>
    <w:next w:val="Normal"/>
    <w:qFormat/>
    <w:pPr>
      <w:keepNext/>
      <w:jc w:val="center"/>
      <w:outlineLvl w:val="1"/>
    </w:pPr>
    <w:rPr>
      <w:rFonts w:cs="Courier New" w:hAnsi="Courier New" w:ascii="Courier New"/>
      <w:b/>
      <w:bCs/>
    </w:rPr>
  </w:style>
  <w:style w:styleId="Naslov3" w:type="paragraph">
    <w:name w:val="heading 3"/>
    <w:basedOn w:val="Normal"/>
    <w:next w:val="Normal"/>
    <w:qFormat/>
    <w:pPr>
      <w:keepNext/>
      <w:ind w:firstLine="708" w:left="4956"/>
      <w:outlineLvl w:val="2"/>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520E9F"/>
    <w:rPr>
      <w:rFonts w:cs="Tahoma" w:hAnsi="Tahoma" w:ascii="Tahoma"/>
      <w:sz w:val="16"/>
      <w:szCs w:val="16"/>
    </w:rPr>
  </w:style>
  <w:style w:styleId="Zaglavlje" w:type="paragraph">
    <w:name w:val="header"/>
    <w:basedOn w:val="Normal"/>
    <w:link w:val="ZaglavljeChar"/>
    <w:uiPriority w:val="99"/>
    <w:rsid w:val="0062477B"/>
    <w:pPr>
      <w:tabs>
        <w:tab w:pos="4536" w:val="center"/>
        <w:tab w:pos="9072" w:val="right"/>
      </w:tabs>
    </w:pPr>
  </w:style>
  <w:style w:styleId="Brojstranice" w:type="character">
    <w:name w:val="page number"/>
    <w:basedOn w:val="Zadanifontodlomka"/>
    <w:rsid w:val="0062477B"/>
  </w:style>
  <w:style w:styleId="Podnoje" w:type="paragraph">
    <w:name w:val="footer"/>
    <w:basedOn w:val="Normal"/>
    <w:rsid w:val="00257B3A"/>
    <w:pPr>
      <w:tabs>
        <w:tab w:pos="4536" w:val="center"/>
        <w:tab w:pos="9072" w:val="right"/>
      </w:tabs>
    </w:pPr>
  </w:style>
  <w:style w:styleId="Odlomakpopisa" w:type="paragraph">
    <w:name w:val="List Paragraph"/>
    <w:basedOn w:val="Normal"/>
    <w:link w:val="OdlomakpopisaChar"/>
    <w:uiPriority w:val="34"/>
    <w:qFormat/>
    <w:rsid w:val="00934762"/>
    <w:pPr>
      <w:ind w:left="720"/>
      <w:contextualSpacing/>
    </w:pPr>
  </w:style>
  <w:style w:customStyle="true" w:styleId="ZaglavljeChar" w:type="character">
    <w:name w:val="Zaglavlje Char"/>
    <w:basedOn w:val="Zadanifontodlomka"/>
    <w:link w:val="Zaglavlje"/>
    <w:uiPriority w:val="99"/>
    <w:rsid w:val="00797665"/>
    <w:rPr>
      <w:sz w:val="24"/>
      <w:szCs w:val="24"/>
    </w:rPr>
  </w:style>
  <w:style w:styleId="Uvuenotijeloteksta" w:type="paragraph">
    <w:name w:val="Body Text Indent"/>
    <w:basedOn w:val="Normal"/>
    <w:link w:val="UvuenotijelotekstaChar"/>
    <w:rsid w:val="00797665"/>
    <w:pPr>
      <w:ind w:firstLine="708"/>
      <w:jc w:val="both"/>
    </w:pPr>
  </w:style>
  <w:style w:customStyle="true" w:styleId="UvuenotijelotekstaChar" w:type="character">
    <w:name w:val="Uvučeno tijelo teksta Char"/>
    <w:basedOn w:val="Zadanifontodlomka"/>
    <w:link w:val="Uvuenotijeloteksta"/>
    <w:rsid w:val="00797665"/>
    <w:rPr>
      <w:sz w:val="24"/>
      <w:szCs w:val="24"/>
    </w:rPr>
  </w:style>
  <w:style w:styleId="Bezproreda" w:type="paragraph">
    <w:name w:val="No Spacing"/>
    <w:uiPriority w:val="1"/>
    <w:qFormat/>
    <w:rsid w:val="00C731A7"/>
    <w:rPr>
      <w:rFonts w:eastAsia="Calibri" w:hAnsi="Calibri" w:ascii="Calibri"/>
      <w:sz w:val="22"/>
      <w:szCs w:val="22"/>
      <w:lang w:eastAsia="en-US"/>
    </w:rPr>
  </w:style>
  <w:style w:customStyle="true" w:styleId="OdlomakpopisaChar" w:type="character">
    <w:name w:val="Odlomak popisa Char"/>
    <w:basedOn w:val="Zadanifontodlomka"/>
    <w:link w:val="Odlomakpopisa"/>
    <w:uiPriority w:val="34"/>
    <w:rsid w:val="00D522F6"/>
    <w:rPr>
      <w:sz w:val="24"/>
      <w:szCs w:val="24"/>
    </w:rPr>
  </w:style>
  <w:style w:styleId="Tijeloteksta" w:type="paragraph">
    <w:name w:val="Body Text"/>
    <w:basedOn w:val="Normal"/>
    <w:link w:val="TijelotekstaChar"/>
    <w:semiHidden/>
    <w:unhideWhenUsed/>
    <w:rsid w:val="0062397B"/>
    <w:pPr>
      <w:spacing w:after="120"/>
    </w:pPr>
  </w:style>
  <w:style w:customStyle="true" w:styleId="TijelotekstaChar" w:type="character">
    <w:name w:val="Tijelo teksta Char"/>
    <w:basedOn w:val="Zadanifontodlomka"/>
    <w:link w:val="Tijeloteksta"/>
    <w:semiHidden/>
    <w:rsid w:val="0062397B"/>
    <w:rPr>
      <w:sz w:val="24"/>
      <w:szCs w:val="24"/>
    </w:rPr>
  </w:style>
  <w:style w:styleId="Tekstrezerviranogmjesta" w:type="character">
    <w:name w:val="Placeholder Text"/>
    <w:basedOn w:val="Zadanifontodlomka"/>
    <w:uiPriority w:val="99"/>
    <w:semiHidden/>
    <w:rsid w:val="00950FBA"/>
    <w:rPr>
      <w:color w:val="808080"/>
      <w:bdr w:space="0" w:sz="0" w:color="auto" w:val="none"/>
      <w:shd w:fill="auto" w:color="auto" w:val="clear"/>
    </w:rPr>
  </w:style>
  <w:style w:customStyle="true" w:styleId="eSPISCCParagraphDefaultFont" w:type="character">
    <w:name w:val="eSPIS_CC_Paragraph Default Font"/>
    <w:basedOn w:val="Zadanifontodlomka"/>
    <w:rsid w:val="00950FBA"/>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950FBA"/>
    <w:rPr>
      <w:bCs/>
      <w:bdr w:space="0" w:sz="0" w:color="auto" w:val="none"/>
      <w:shd w:fill="FFFFCC" w:color="auto" w:val="clear"/>
      <w:lang w:val="hr-HR"/>
    </w:rPr>
  </w:style>
  <w:style w:customStyle="true" w:styleId="PozadinaSvijetloCrvena" w:type="character">
    <w:name w:val="Pozadina_SvijetloCrvena"/>
    <w:basedOn w:val="eSPISCCParagraphDefaultFont"/>
    <w:rsid w:val="00950FBA"/>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50FBA"/>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qFormat/>
    <w:pPr>
      <w:keepNext/>
      <w:outlineLvl w:val="0"/>
    </w:pPr>
    <w:rPr>
      <w:rFonts w:ascii="Courier New" w:cs="Courier New" w:hAnsi="Courier New"/>
      <w:b/>
      <w:bCs/>
    </w:rPr>
  </w:style>
  <w:style w:styleId="Naslov2" w:type="paragraph">
    <w:name w:val="heading 2"/>
    <w:basedOn w:val="Normal"/>
    <w:next w:val="Normal"/>
    <w:qFormat/>
    <w:pPr>
      <w:keepNext/>
      <w:jc w:val="center"/>
      <w:outlineLvl w:val="1"/>
    </w:pPr>
    <w:rPr>
      <w:rFonts w:ascii="Courier New" w:cs="Courier New" w:hAnsi="Courier New"/>
      <w:b/>
      <w:bCs/>
    </w:rPr>
  </w:style>
  <w:style w:styleId="Naslov3" w:type="paragraph">
    <w:name w:val="heading 3"/>
    <w:basedOn w:val="Normal"/>
    <w:next w:val="Normal"/>
    <w:qFormat/>
    <w:pPr>
      <w:keepNext/>
      <w:ind w:firstLine="708" w:left="4956"/>
      <w:outlineLvl w:val="2"/>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520E9F"/>
    <w:rPr>
      <w:rFonts w:ascii="Tahoma" w:cs="Tahoma" w:hAnsi="Tahoma"/>
      <w:sz w:val="16"/>
      <w:szCs w:val="16"/>
    </w:rPr>
  </w:style>
  <w:style w:styleId="Zaglavlje" w:type="paragraph">
    <w:name w:val="header"/>
    <w:basedOn w:val="Normal"/>
    <w:link w:val="ZaglavljeChar"/>
    <w:uiPriority w:val="99"/>
    <w:rsid w:val="0062477B"/>
    <w:pPr>
      <w:tabs>
        <w:tab w:pos="4536" w:val="center"/>
        <w:tab w:pos="9072" w:val="right"/>
      </w:tabs>
    </w:pPr>
  </w:style>
  <w:style w:styleId="Brojstranice" w:type="character">
    <w:name w:val="page number"/>
    <w:basedOn w:val="Zadanifontodlomka"/>
    <w:rsid w:val="0062477B"/>
  </w:style>
  <w:style w:styleId="Podnoje" w:type="paragraph">
    <w:name w:val="footer"/>
    <w:basedOn w:val="Normal"/>
    <w:rsid w:val="00257B3A"/>
    <w:pPr>
      <w:tabs>
        <w:tab w:pos="4536" w:val="center"/>
        <w:tab w:pos="9072" w:val="right"/>
      </w:tabs>
    </w:pPr>
  </w:style>
  <w:style w:styleId="Odlomakpopisa" w:type="paragraph">
    <w:name w:val="List Paragraph"/>
    <w:basedOn w:val="Normal"/>
    <w:link w:val="OdlomakpopisaChar"/>
    <w:uiPriority w:val="34"/>
    <w:qFormat/>
    <w:rsid w:val="00934762"/>
    <w:pPr>
      <w:ind w:left="720"/>
      <w:contextualSpacing/>
    </w:pPr>
  </w:style>
  <w:style w:customStyle="1" w:styleId="ZaglavljeChar" w:type="character">
    <w:name w:val="Zaglavlje Char"/>
    <w:basedOn w:val="Zadanifontodlomka"/>
    <w:link w:val="Zaglavlje"/>
    <w:uiPriority w:val="99"/>
    <w:rsid w:val="00797665"/>
    <w:rPr>
      <w:sz w:val="24"/>
      <w:szCs w:val="24"/>
    </w:rPr>
  </w:style>
  <w:style w:styleId="Uvuenotijeloteksta" w:type="paragraph">
    <w:name w:val="Body Text Indent"/>
    <w:basedOn w:val="Normal"/>
    <w:link w:val="UvuenotijelotekstaChar"/>
    <w:rsid w:val="00797665"/>
    <w:pPr>
      <w:ind w:firstLine="708"/>
      <w:jc w:val="both"/>
    </w:pPr>
  </w:style>
  <w:style w:customStyle="1" w:styleId="UvuenotijelotekstaChar" w:type="character">
    <w:name w:val="Uvučeno tijelo teksta Char"/>
    <w:basedOn w:val="Zadanifontodlomka"/>
    <w:link w:val="Uvuenotijeloteksta"/>
    <w:rsid w:val="00797665"/>
    <w:rPr>
      <w:sz w:val="24"/>
      <w:szCs w:val="24"/>
    </w:rPr>
  </w:style>
  <w:style w:styleId="Bezproreda" w:type="paragraph">
    <w:name w:val="No Spacing"/>
    <w:uiPriority w:val="1"/>
    <w:qFormat/>
    <w:rsid w:val="00C731A7"/>
    <w:rPr>
      <w:rFonts w:ascii="Calibri" w:eastAsia="Calibri" w:hAnsi="Calibri"/>
      <w:sz w:val="22"/>
      <w:szCs w:val="22"/>
      <w:lang w:eastAsia="en-US"/>
    </w:rPr>
  </w:style>
  <w:style w:customStyle="1" w:styleId="OdlomakpopisaChar" w:type="character">
    <w:name w:val="Odlomak popisa Char"/>
    <w:basedOn w:val="Zadanifontodlomka"/>
    <w:link w:val="Odlomakpopisa"/>
    <w:uiPriority w:val="34"/>
    <w:rsid w:val="00D522F6"/>
    <w:rPr>
      <w:sz w:val="24"/>
      <w:szCs w:val="24"/>
    </w:rPr>
  </w:style>
  <w:style w:styleId="Tijeloteksta" w:type="paragraph">
    <w:name w:val="Body Text"/>
    <w:basedOn w:val="Normal"/>
    <w:link w:val="TijelotekstaChar"/>
    <w:semiHidden/>
    <w:unhideWhenUsed/>
    <w:rsid w:val="0062397B"/>
    <w:pPr>
      <w:spacing w:after="120"/>
    </w:pPr>
  </w:style>
  <w:style w:customStyle="1" w:styleId="TijelotekstaChar" w:type="character">
    <w:name w:val="Tijelo teksta Char"/>
    <w:basedOn w:val="Zadanifontodlomka"/>
    <w:link w:val="Tijeloteksta"/>
    <w:semiHidden/>
    <w:rsid w:val="0062397B"/>
    <w:rPr>
      <w:sz w:val="24"/>
      <w:szCs w:val="24"/>
    </w:rPr>
  </w:style>
  <w:style w:styleId="Tekstrezerviranogmjesta" w:type="character">
    <w:name w:val="Placeholder Text"/>
    <w:basedOn w:val="Zadanifontodlomka"/>
    <w:uiPriority w:val="99"/>
    <w:semiHidden/>
    <w:rsid w:val="00950FBA"/>
    <w:rPr>
      <w:color w:val="808080"/>
      <w:bdr w:color="auto" w:space="0" w:sz="0" w:val="none"/>
      <w:shd w:color="auto" w:fill="auto" w:val="clear"/>
    </w:rPr>
  </w:style>
  <w:style w:customStyle="1" w:styleId="eSPISCCParagraphDefaultFont" w:type="character">
    <w:name w:val="eSPIS_CC_Paragraph Default Font"/>
    <w:basedOn w:val="Zadanifontodlomka"/>
    <w:rsid w:val="00950FBA"/>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950FBA"/>
    <w:rPr>
      <w:bCs/>
      <w:bdr w:color="auto" w:space="0" w:sz="0" w:val="none"/>
      <w:shd w:color="auto" w:fill="FFFFCC" w:val="clear"/>
      <w:lang w:val="hr-HR"/>
    </w:rPr>
  </w:style>
  <w:style w:customStyle="1" w:styleId="PozadinaSvijetloCrvena" w:type="character">
    <w:name w:val="Pozadina_SvijetloCrvena"/>
    <w:basedOn w:val="eSPISCCParagraphDefaultFont"/>
    <w:rsid w:val="00950FBA"/>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950FBA"/>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0288154">
      <w:bodyDiv w:val="true"/>
      <w:marLeft w:val="0"/>
      <w:marRight w:val="0"/>
      <w:marTop w:val="0"/>
      <w:marBottom w:val="0"/>
      <w:divBdr>
        <w:top w:space="0" w:sz="0" w:color="auto" w:val="none"/>
        <w:left w:space="0" w:sz="0" w:color="auto" w:val="none"/>
        <w:bottom w:space="0" w:sz="0" w:color="auto" w:val="none"/>
        <w:right w:space="0" w:sz="0" w:color="auto" w:val="none"/>
      </w:divBdr>
    </w:div>
    <w:div w:id="854223986">
      <w:bodyDiv w:val="true"/>
      <w:marLeft w:val="0"/>
      <w:marRight w:val="0"/>
      <w:marTop w:val="0"/>
      <w:marBottom w:val="0"/>
      <w:divBdr>
        <w:top w:space="0" w:sz="0" w:color="auto" w:val="none"/>
        <w:left w:space="0" w:sz="0" w:color="auto" w:val="none"/>
        <w:bottom w:space="0" w:sz="0" w:color="auto" w:val="none"/>
        <w:right w:space="0" w:sz="0" w:color="auto" w:val="none"/>
      </w:divBdr>
    </w:div>
    <w:div w:id="942496830">
      <w:bodyDiv w:val="true"/>
      <w:marLeft w:val="0"/>
      <w:marRight w:val="0"/>
      <w:marTop w:val="0"/>
      <w:marBottom w:val="0"/>
      <w:divBdr>
        <w:top w:space="0" w:sz="0" w:color="auto" w:val="none"/>
        <w:left w:space="0" w:sz="0" w:color="auto" w:val="none"/>
        <w:bottom w:space="0" w:sz="0" w:color="auto" w:val="none"/>
        <w:right w:space="0" w:sz="0" w:color="auto" w:val="none"/>
      </w:divBdr>
    </w:div>
    <w:div w:id="19483898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5877</izvorni_sadrzaj>
    <derivirana_varijabla naziv="DomainObject.Predmet.Broj_1">5877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2016.</izvorni_sadrzaj>
    <derivirana_varijabla naziv="DomainObject.Predmet.DatumOsnivanja_1">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St-5877/2016</izvorni_sadrzaj>
    <derivirana_varijabla naziv="DomainObject.Predmet.OznakaBroj_1">St-5877/2016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DELTA BLATO d.o.o. zastupanog po punomoćniku IVICA KOVAČEVIĆ</izvorni_sadrzaj>
    <derivirana_varijabla naziv="DomainObject.Predmet.ProtustrankaFormated_1">  DELTA BLATO d.o.o. zastupanog po punomoćniku IVICA KOVAČEVIĆ</derivirana_varijabla>
  </DomainObject.Predmet.ProtustrankaFormated>
  <DomainObject.Predmet.ProtustrankaFormatedOIB>
    <izvorni_sadrzaj>  DELTA BLATO d.o.o., OIB 02734240858 zastupanog po punomoćniku IVICA KOVAČEVIĆ</izvorni_sadrzaj>
    <derivirana_varijabla naziv="DomainObject.Predmet.ProtustrankaFormatedOIB_1">  DELTA BLATO d.o.o., OIB 02734240858 zastupanog po punomoćniku IVICA KOVAČEVIĆ</derivirana_varijabla>
  </DomainObject.Predmet.ProtustrankaFormatedOIB>
  <DomainObject.Predmet.ProtustrankaFormatedWithAdress>
    <izvorni_sadrzaj> DELTA BLATO d.o.o., Karlovačka cesta 24, 10000 Zagreb zastupanog po punomoćniku IVICA KOVAČEVIĆ</izvorni_sadrzaj>
    <derivirana_varijabla naziv="DomainObject.Predmet.ProtustrankaFormatedWithAdress_1"> DELTA BLATO d.o.o., Karlovačka cesta 24, 10000 Zagreb zastupanog po punomoćniku IVICA KOVAČEVIĆ</derivirana_varijabla>
  </DomainObject.Predmet.ProtustrankaFormatedWithAdress>
  <DomainObject.Predmet.ProtustrankaFormatedWithAdressOIB>
    <izvorni_sadrzaj> DELTA BLATO d.o.o., OIB 02734240858, Karlovačka cesta 24, 10000 Zagreb zastupanog po punomoćniku IVICA KOVAČEVIĆ</izvorni_sadrzaj>
    <derivirana_varijabla naziv="DomainObject.Predmet.ProtustrankaFormatedWithAdressOIB_1"> DELTA BLATO d.o.o., OIB 02734240858, Karlovačka cesta 24, 10000 Zagreb zastupanog po punomoćniku IVICA KOVAČEVIĆ</derivirana_varijabla>
  </DomainObject.Predmet.ProtustrankaFormatedWithAdressOIB>
  <DomainObject.Predmet.ProtustrankaWithAdress>
    <izvorni_sadrzaj>DELTA BLATO d.o.o. Karlovačka cesta 24, 10000 Zagreb</izvorni_sadrzaj>
    <derivirana_varijabla naziv="DomainObject.Predmet.ProtustrankaWithAdress_1">DELTA BLATO d.o.o. Karlovačka cesta 24, 10000 Zagreb</derivirana_varijabla>
  </DomainObject.Predmet.ProtustrankaWithAdress>
  <DomainObject.Predmet.ProtustrankaWithAdressOIB>
    <izvorni_sadrzaj>DELTA BLATO d.o.o., OIB 02734240858, Karlovačka cesta 24, 10000 Zagreb</izvorni_sadrzaj>
    <derivirana_varijabla naziv="DomainObject.Predmet.ProtustrankaWithAdressOIB_1">DELTA BLATO d.o.o., OIB 02734240858, Karlovačka cesta 24, 10000 Zagreb</derivirana_varijabla>
  </DomainObject.Predmet.ProtustrankaWithAdressOIB>
  <DomainObject.Predmet.ProtustrankaNazivFormated>
    <izvorni_sadrzaj>DELTA BLATO d.o.o.</izvorni_sadrzaj>
    <derivirana_varijabla naziv="DomainObject.Predmet.ProtustrankaNazivFormated_1">DELTA BLATO d.o.o.</derivirana_varijabla>
  </DomainObject.Predmet.ProtustrankaNazivFormated>
  <DomainObject.Predmet.ProtustrankaNazivFormatedOIB>
    <izvorni_sadrzaj>DELTA BLATO d.o.o., OIB 02734240858</izvorni_sadrzaj>
    <derivirana_varijabla naziv="DomainObject.Predmet.ProtustrankaNazivFormatedOIB_1">DELTA BLATO d.o.o., OIB 02734240858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DELTA BLATO d.o.o. zastupanog po punomoćniku IVICA KOVAČEVIĆ</item>
    </izvorni_sadrzaj>
    <derivirana_varijabla naziv="DomainObject.Predmet.ProtuStrankaListFormated_1">
      <item>DELTA BLATO d.o.o. zastupanog po punomoćniku IVICA KOVAČEVIĆ</item>
    </derivirana_varijabla>
  </DomainObject.Predmet.ProtuStrankaListFormated>
  <DomainObject.Predmet.ProtuStrankaListFormatedOIB>
    <izvorni_sadrzaj>
      <item>DELTA BLATO d.o.o., OIB 02734240858 zastupanog po punomoćniku IVICA KOVAČEVIĆ</item>
    </izvorni_sadrzaj>
    <derivirana_varijabla naziv="DomainObject.Predmet.ProtuStrankaListFormatedOIB_1">
      <item>DELTA BLATO d.o.o., OIB 02734240858 zastupanog po punomoćniku IVICA KOVAČEVIĆ</item>
    </derivirana_varijabla>
  </DomainObject.Predmet.ProtuStrankaListFormatedOIB>
  <DomainObject.Predmet.ProtuStrankaListFormatedWithAdress>
    <izvorni_sadrzaj>
      <item>DELTA BLATO d.o.o., Karlovačka cesta 24, 10000 Zagreb zastupanog po punomoćniku IVICA KOVAČEVIĆ</item>
    </izvorni_sadrzaj>
    <derivirana_varijabla naziv="DomainObject.Predmet.ProtuStrankaListFormatedWithAdress_1">
      <item>DELTA BLATO d.o.o., Karlovačka cesta 24, 10000 Zagreb zastupanog po punomoćniku IVICA KOVAČEVIĆ</item>
    </derivirana_varijabla>
  </DomainObject.Predmet.ProtuStrankaListFormatedWithAdress>
  <DomainObject.Predmet.ProtuStrankaListFormatedWithAdressOIB>
    <izvorni_sadrzaj>
      <item>DELTA BLATO d.o.o., OIB 02734240858, Karlovačka cesta 24, 10000 Zagreb zastupanog po punomoćniku IVICA KOVAČEVIĆ</item>
    </izvorni_sadrzaj>
    <derivirana_varijabla naziv="DomainObject.Predmet.ProtuStrankaListFormatedWithAdressOIB_1">
      <item>DELTA BLATO d.o.o., OIB 02734240858, Karlovačka cesta 24, 10000 Zagreb zastupanog po punomoćniku IVICA KOVAČEVIĆ</item>
    </derivirana_varijabla>
  </DomainObject.Predmet.ProtuStrankaListFormatedWithAdressOIB>
  <DomainObject.Predmet.ProtuStrankaListNazivFormated>
    <izvorni_sadrzaj>
      <item>DELTA BLATO d.o.o.</item>
    </izvorni_sadrzaj>
    <derivirana_varijabla naziv="DomainObject.Predmet.ProtuStrankaListNazivFormated_1">
      <item>DELTA BLATO d.o.o.</item>
    </derivirana_varijabla>
  </DomainObject.Predmet.ProtuStrankaListNazivFormated>
  <DomainObject.Predmet.ProtuStrankaListNazivFormatedOIB>
    <izvorni_sadrzaj>
      <item>DELTA BLATO d.o.o., OIB 02734240858</item>
    </izvorni_sadrzaj>
    <derivirana_varijabla naziv="DomainObject.Predmet.ProtuStrankaListNazivFormatedOIB_1">
      <item>DELTA BLATO d.o.o., OIB 02734240858</item>
    </derivirana_varijabla>
  </DomainObject.Predmet.ProtuStrankaListNazivFormatedOIB>
  <DomainObject.Predmet.OstaliListFormated>
    <izvorni_sadrzaj>
      <item>IVICA KOVAČEVIĆ punomoćnik sudionika u postupku DELTA BLATO d.o.o.</item>
      <item>RH Ministarstvo pravosuđa</item>
      <item>ŽDO Zagreb</item>
      <item>RH Ministarstvo financija</item>
      <item>Općinski sud u Novom Zagrebu</item>
      <item>Općinski sud u Šibeniku, zk. odjel Tisno</item>
      <item>Boris Pivac</item>
    </izvorni_sadrzaj>
    <derivirana_varijabla naziv="DomainObject.Predmet.OstaliListFormated_1">
      <item>IVICA KOVAČEVIĆ punomoćnik sudionika u postupku DELTA BLATO d.o.o.</item>
      <item>RH Ministarstvo pravosuđa</item>
      <item>ŽDO Zagreb</item>
      <item>RH Ministarstvo financija</item>
      <item>Općinski sud u Novom Zagrebu</item>
      <item>Općinski sud u Šibeniku, zk. odjel Tisno</item>
      <item>Boris Pivac</item>
    </derivirana_varijabla>
  </DomainObject.Predmet.OstaliListFormated>
  <DomainObject.Predmet.OstaliListFormatedOIB>
    <izvorni_sadrzaj>
      <item>IVICA KOVAČEVIĆ, OIB 00256047224 punomoćnik sudionika u postupku DELTA BLATO d.o.o.</item>
      <item>RH Ministarstvo pravosuđa, OIB 26635293339</item>
      <item>ŽDO Zagreb, OIB 16488001145</item>
      <item>RH Ministarstvo financija, OIB 18683136487</item>
      <item>Općinski sud u Novom Zagrebu</item>
      <item>Općinski sud u Šibeniku, zk. odjel Tisno, OIB 29399232217</item>
      <item>Boris Pivac</item>
    </izvorni_sadrzaj>
    <derivirana_varijabla naziv="DomainObject.Predmet.OstaliListFormatedOIB_1">
      <item>IVICA KOVAČEVIĆ, OIB 00256047224 punomoćnik sudionika u postupku DELTA BLATO d.o.o.</item>
      <item>RH Ministarstvo pravosuđa, OIB 26635293339</item>
      <item>ŽDO Zagreb, OIB 16488001145</item>
      <item>RH Ministarstvo financija, OIB 18683136487</item>
      <item>Općinski sud u Novom Zagrebu</item>
      <item>Općinski sud u Šibeniku, zk. odjel Tisno, OIB 29399232217</item>
      <item>Boris Pivac</item>
    </derivirana_varijabla>
  </DomainObject.Predmet.OstaliListFormatedOIB>
  <DomainObject.Predmet.OstaliListFormatedWithAdress>
    <izvorni_sadrzaj>
      <item>IVICA KOVAČEVIĆ, 3. Pile 29, 10000 Zagreb punomoćnik sudionika u postupku DELTA BLATO d.o.o.</item>
      <item>RH Ministarstvo pravosuđa, Ul. grada Vukovara 49, 10000 Zagreb</item>
      <item>ŽDO Zagreb</item>
      <item>RH Ministarstvo financija, Av. Dubrovnik 32, 10000 Zagreb</item>
      <item>Općinski sud u Novom Zagrebu, Turinina 3, 10000 Zagreb</item>
      <item>Općinski sud u Šibeniku, zk. odjel Tisno, Uska ulica 1, 22240 Tisno</item>
      <item>Boris Pivac, Nodilova 10, 10000 Zagreb</item>
    </izvorni_sadrzaj>
    <derivirana_varijabla naziv="DomainObject.Predmet.OstaliListFormatedWithAdress_1">
      <item>IVICA KOVAČEVIĆ, 3. Pile 29, 10000 Zagreb punomoćnik sudionika u postupku DELTA BLATO d.o.o.</item>
      <item>RH Ministarstvo pravosuđa, Ul. grada Vukovara 49, 10000 Zagreb</item>
      <item>ŽDO Zagreb</item>
      <item>RH Ministarstvo financija, Av. Dubrovnik 32, 10000 Zagreb</item>
      <item>Općinski sud u Novom Zagrebu, Turinina 3, 10000 Zagreb</item>
      <item>Općinski sud u Šibeniku, zk. odjel Tisno, Uska ulica 1, 22240 Tisno</item>
      <item>Boris Pivac, Nodilova 10, 10000 Zagreb</item>
    </derivirana_varijabla>
  </DomainObject.Predmet.OstaliListFormatedWithAdress>
  <DomainObject.Predmet.OstaliListFormatedWithAdressOIB>
    <izvorni_sadrzaj>
      <item>IVICA KOVAČEVIĆ, OIB 00256047224, 3. Pile 29, 10000 Zagreb punomoćnik sudionika u postupku DELTA BLATO d.o.o.</item>
      <item>RH Ministarstvo pravosuđa, OIB 26635293339, Ul. grada Vukovara 49, 10000 Zagreb</item>
      <item>ŽDO Zagreb, OIB 16488001145</item>
      <item>RH Ministarstvo financija, OIB 18683136487, Av. Dubrovnik 32, 10000 Zagreb</item>
      <item>Općinski sud u Novom Zagrebu, Turinina 3, 10000 Zagreb</item>
      <item>Općinski sud u Šibeniku, zk. odjel Tisno, OIB 29399232217, Uska ulica 1, 22240 Tisno</item>
      <item>Boris Pivac, Nodilova 10, 10000 Zagreb</item>
    </izvorni_sadrzaj>
    <derivirana_varijabla naziv="DomainObject.Predmet.OstaliListFormatedWithAdressOIB_1">
      <item>IVICA KOVAČEVIĆ, OIB 00256047224, 3. Pile 29, 10000 Zagreb punomoćnik sudionika u postupku DELTA BLATO d.o.o.</item>
      <item>RH Ministarstvo pravosuđa, OIB 26635293339, Ul. grada Vukovara 49, 10000 Zagreb</item>
      <item>ŽDO Zagreb, OIB 16488001145</item>
      <item>RH Ministarstvo financija, OIB 18683136487, Av. Dubrovnik 32, 10000 Zagreb</item>
      <item>Općinski sud u Novom Zagrebu, Turinina 3, 10000 Zagreb</item>
      <item>Općinski sud u Šibeniku, zk. odjel Tisno, OIB 29399232217, Uska ulica 1, 22240 Tisno</item>
      <item>Boris Pivac, Nodilova 10, 10000 Zagreb</item>
    </derivirana_varijabla>
  </DomainObject.Predmet.OstaliListFormatedWithAdressOIB>
  <DomainObject.Predmet.OstaliListNazivFormated>
    <izvorni_sadrzaj>
      <item>IVICA KOVAČEVIĆ</item>
      <item>RH Ministarstvo pravosuđa</item>
      <item>ŽDO Zagreb</item>
      <item>RH Ministarstvo financija</item>
      <item>Općinski sud u Novom Zagrebu</item>
      <item>Općinski sud u Šibeniku, zk. odjel Tisno</item>
      <item>Boris Pivac</item>
    </izvorni_sadrzaj>
    <derivirana_varijabla naziv="DomainObject.Predmet.OstaliListNazivFormated_1">
      <item>IVICA KOVAČEVIĆ</item>
      <item>RH Ministarstvo pravosuđa</item>
      <item>ŽDO Zagreb</item>
      <item>RH Ministarstvo financija</item>
      <item>Općinski sud u Novom Zagrebu</item>
      <item>Općinski sud u Šibeniku, zk. odjel Tisno</item>
      <item>Boris Pivac</item>
    </derivirana_varijabla>
  </DomainObject.Predmet.OstaliListNazivFormated>
  <DomainObject.Predmet.OstaliListNazivFormatedOIB>
    <izvorni_sadrzaj>
      <item>IVICA KOVAČEVIĆ, OIB 00256047224</item>
      <item>RH Ministarstvo pravosuđa, OIB 26635293339</item>
      <item>ŽDO Zagreb, OIB 16488001145</item>
      <item>RH Ministarstvo financija, OIB 18683136487</item>
      <item>Općinski sud u Novom Zagrebu</item>
      <item>Općinski sud u Šibeniku, zk. odjel Tisno, OIB 29399232217</item>
      <item>Boris Pivac</item>
    </izvorni_sadrzaj>
    <derivirana_varijabla naziv="DomainObject.Predmet.OstaliListNazivFormatedOIB_1">
      <item>IVICA KOVAČEVIĆ, OIB 00256047224</item>
      <item>RH Ministarstvo pravosuđa, OIB 26635293339</item>
      <item>ŽDO Zagreb, OIB 16488001145</item>
      <item>RH Ministarstvo financija, OIB 18683136487</item>
      <item>Općinski sud u Novom Zagrebu</item>
      <item>Općinski sud u Šibeniku, zk. odjel Tisno, OIB 29399232217</item>
      <item>Boris Pivac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DELTA BLATO d.o.o.</izvorni_sadrzaj>
    <derivirana_varijabla naziv="DomainObject.Predmet.ProtustrankaIDrugi_1">DELTA BLATO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DELTA BLATO d.o.o., OIB 02734240858, Karlovačka cesta 24, 10000 Zagreb</izvorni_sadrzaj>
    <derivirana_varijabla naziv="DomainObject.Predmet.ProtustrankaIDrugiAdressOIB_1">DELTA BLATO d.o.o., OIB 02734240858, Karlovačka cesta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DELTA BLATO d.o.o.</item>
      <item>IVICA KOVAČEVIĆ</item>
      <item>RH Ministarstvo pravosuđa</item>
      <item>ŽDO Zagreb</item>
      <item>RH Ministarstvo financija</item>
      <item>Općinski sud u Novom Zagrebu</item>
      <item>Općinski sud u Šibeniku, zk. odjel Tisno</item>
      <item>Boris Pivac</item>
    </izvorni_sadrzaj>
    <derivirana_varijabla naziv="DomainObject.Predmet.SudioniciListNaziv_1">
      <item>FINA Regionalni centar Zagreb</item>
      <item>DELTA BLATO d.o.o.</item>
      <item>IVICA KOVAČEVIĆ</item>
      <item>RH Ministarstvo pravosuđa</item>
      <item>ŽDO Zagreb</item>
      <item>RH Ministarstvo financija</item>
      <item>Općinski sud u Novom Zagrebu</item>
      <item>Općinski sud u Šibeniku, zk. odjel Tisno</item>
      <item>Boris Pivac</item>
    </derivirana_varijabla>
  </DomainObject.Predmet.SudioniciListNaziv>
  <DomainObject.Predmet.SudioniciListAdressOIB>
    <izvorni_sadrzaj>
      <item>FINA Regionalni centar Zagreb, OIB 85821130368, Trg svibanjskih žrtava 1995. br. 1,10000 Zagreb</item>
      <item>DELTA BLATO d.o.o., OIB 02734240858, Karlovačka cesta 24,10000 Zagreb</item>
      <item>IVICA KOVAČEVIĆ, OIB 00256047224, 3. Pile 29,10000 Zagreb</item>
      <item>RH Ministarstvo pravosuđa, OIB 26635293339, Ul. grada Vukovara 49,10000 Zagreb</item>
      <item>ŽDO Zagreb, OIB 16488001145</item>
      <item>RH Ministarstvo financija, OIB 18683136487, Av. Dubrovnik 32,10000 Zagreb</item>
      <item>Općinski sud u Novom Zagrebu, Turinina 3,10000 Zagreb</item>
      <item>Općinski sud u Šibeniku, zk. odjel Tisno, OIB 29399232217, Uska ulica 1,22240 Tisno</item>
      <item>Boris Pivac, Nodilova 10,10000 Zagreb</item>
    </izvorni_sadrzaj>
    <derivirana_varijabla naziv="DomainObject.Predmet.SudioniciListAdressOIB_1">
      <item>FINA Regionalni centar Zagreb, OIB 85821130368, Trg svibanjskih žrtava 1995. br. 1,10000 Zagreb</item>
      <item>DELTA BLATO d.o.o., OIB 02734240858, Karlovačka cesta 24,10000 Zagreb</item>
      <item>IVICA KOVAČEVIĆ, OIB 00256047224, 3. Pile 29,10000 Zagreb</item>
      <item>RH Ministarstvo pravosuđa, OIB 26635293339, Ul. grada Vukovara 49,10000 Zagreb</item>
      <item>ŽDO Zagreb, OIB 16488001145</item>
      <item>RH Ministarstvo financija, OIB 18683136487, Av. Dubrovnik 32,10000 Zagreb</item>
      <item>Općinski sud u Novom Zagrebu, Turinina 3,10000 Zagreb</item>
      <item>Općinski sud u Šibeniku, zk. odjel Tisno, OIB 29399232217, Uska ulica 1,22240 Tisno</item>
      <item>Boris Pivac, Nodilova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02734240858</item>
      <item>, OIB 00256047224</item>
      <item>, OIB 26635293339</item>
      <item>, OIB 16488001145</item>
      <item>, OIB 18683136487</item>
      <item>, OIB null</item>
      <item>, OIB 29399232217</item>
      <item>, OIB null</item>
    </izvorni_sadrzaj>
    <derivirana_varijabla naziv="DomainObject.Predmet.SudioniciListNazivOIB_1">
      <item>, OIB 85821130368</item>
      <item>, OIB 02734240858</item>
      <item>, OIB 00256047224</item>
      <item>, OIB 26635293339</item>
      <item>, OIB 16488001145</item>
      <item>, OIB 18683136487</item>
      <item>, OIB null</item>
      <item>, OIB 29399232217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Rajka Jagmarević, OIB 54873974132, Jurja Dalmatinca 7 Zagreb</item>
    </izvorni_sadrzaj>
    <derivirana_varijabla naziv="DomainObject.Predmet.StecajniUpraviteljiListAddressOIB_1">
      <item>Rajka Jagmarević, OIB 54873974132, Jurja Dalmatinca 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veljače 2019.</izvorni_sadrzaj>
    <derivirana_varijabla naziv="DomainObject.Predmet.DatumZadnjeOdrzaneSudskeRadnje_1">14. veljače 2019.</derivirana_varijabla>
  </DomainObject.Predmet.DatumZadnjeOdrzaneSudskeRadnje>
  <DomainObject.PredzadnjaOdlukaIzPredmeta.DatumDonosenjaOdluke>
    <izvorni_sadrzaj>29. siječnja 2019.</izvorni_sadrzaj>
    <derivirana_varijabla naziv="DomainObject.PredzadnjaOdlukaIzPredmeta.DatumDonosenjaOdluke_1">29. siječnja 2019.</derivirana_varijabla>
  </DomainObject.PredzadnjaOdlukaIzPredmeta.DatumDonosenjaOdluke>
  <DomainObject.PredzadnjaOdlukaIzPredmeta.Oznaka>
    <izvorni_sadrzaj>St-5877/2016-82</izvorni_sadrzaj>
    <derivirana_varijabla naziv="DomainObject.PredzadnjaOdlukaIzPredmeta.Oznaka_1">St-5877/2016-82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9C1D73-24A7-4459-A2E8-2DE6081C11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450</properties:Words>
  <properties:Characters>2352</properties:Characters>
  <properties:Lines>62</properties:Lines>
  <properties:Paragraphs>20</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2934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2019-02-14T12:03:00Z</dcterms:created>
  <dc:creator>Nada Kraljić</dc:creator>
  <cp:lastModifiedBy>Vinka Mihalinčić</cp:lastModifiedBy>
  <cp:lastPrinted>2019-02-14T12:12:00Z</cp:lastPrinted>
  <dcterms:modified xmlns:xsi="http://www.w3.org/2001/XMLSchema-instance" xsi:type="dcterms:W3CDTF">2019-02-14T12:13:00Z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ispravak rješenja (St-5877-16-ispravak rješenja od 29.1.2019..docx)</vt:lpwstr>
  </prop:property>
  <prop:property name="CC_coloring" pid="4" fmtid="{D5CDD505-2E9C-101B-9397-08002B2CF9AE}">
    <vt:bool>false</vt:bool>
  </prop:property>
  <prop:property name="BrojStranica" pid="5" fmtid="{D5CDD505-2E9C-101B-9397-08002B2CF9AE}">
    <vt:i4>2</vt:i4>
  </prop:property>
</prop:Properties>
</file>