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d592" w14:paraId="acfd592"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6656E9">
        <w:rPr>
          <w:b/>
        </w:rPr>
        <w:t>1223</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6656E9" w:rsidRPr="006656E9">
        <w:t>NOVA GRADNJA d.o.o., Dubrovnik, Između Polača 4, OIB: 21164855414</w:t>
      </w:r>
      <w:r w:rsidRPr="00A27FE8">
        <w:t xml:space="preserve">, dana </w:t>
      </w:r>
      <w:r w:rsidR="00D30D33">
        <w:t>1</w:t>
      </w:r>
      <w:r w:rsidR="006656E9">
        <w:t>3</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6656E9" w:rsidRPr="006656E9">
        <w:t>NOVA GRADNJA d.o.o., Dubrovnik, Između Polača 4, OIB: 21164855414</w:t>
      </w:r>
      <w:r w:rsidR="00C94459">
        <w:t xml:space="preserve"> </w:t>
      </w:r>
      <w:r w:rsidR="00511804">
        <w:t xml:space="preserve">dana </w:t>
      </w:r>
      <w:r w:rsidR="00D30D33">
        <w:t>1</w:t>
      </w:r>
      <w:r w:rsidR="006656E9">
        <w:t>3</w:t>
      </w:r>
      <w:r w:rsidR="00D30D33">
        <w:t>. siječnja</w:t>
      </w:r>
      <w:r w:rsidR="009247F2" w:rsidRPr="00A27FE8">
        <w:t xml:space="preserve"> 201</w:t>
      </w:r>
      <w:r w:rsidR="00D30D33">
        <w:t>7</w:t>
      </w:r>
      <w:r w:rsidR="009247F2" w:rsidRPr="00A27FE8">
        <w:t>. godine u 1</w:t>
      </w:r>
      <w:r w:rsidR="006656E9">
        <w:t>1</w:t>
      </w:r>
      <w:r w:rsidR="009247F2" w:rsidRPr="00A27FE8">
        <w:t>,</w:t>
      </w:r>
      <w:r w:rsidR="006656E9">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6656E9" w:rsidRPr="006656E9">
        <w:t>Ivan Gjurašić, Zagreb, Petrinjska 28, OIB: 66025260916</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6656E9" w:rsidRPr="006656E9">
        <w:t>NOVA GRADNJA d.o.o., Dubrovnik, Između Polača 4, OIB: 21164855414</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22386D" w:rsidP="00451E27" w:rsidR="0022386D">
      <w:pPr>
        <w:jc w:val="both"/>
      </w:pPr>
    </w:p>
    <w:p w:rsidRDefault="00C94459" w:rsidP="00451E27" w:rsidR="00C94459" w:rsidRPr="00A27FE8">
      <w:pPr>
        <w:jc w:val="both"/>
      </w:pPr>
    </w:p>
    <w:p w:rsidRDefault="00451E27" w:rsidP="00F54DA7" w:rsidR="00451E27" w:rsidRPr="00F54DA7">
      <w:pPr>
        <w:jc w:val="center"/>
        <w:rPr>
          <w:b/>
        </w:rPr>
      </w:pPr>
      <w:r w:rsidRPr="00A27FE8">
        <w:rPr>
          <w:b/>
        </w:rPr>
        <w:t>O b r a z l o ž e n j e</w:t>
      </w:r>
    </w:p>
    <w:p w:rsidRDefault="00B35A9E" w:rsidP="00BF0F31" w:rsidR="00B35A9E">
      <w:pPr>
        <w:jc w:val="both"/>
      </w:pPr>
    </w:p>
    <w:p w:rsidRDefault="006656E9" w:rsidP="006656E9" w:rsidR="006656E9">
      <w:pPr>
        <w:ind w:firstLine="708"/>
        <w:jc w:val="both"/>
      </w:pPr>
      <w:r>
        <w:t>Predlagatelj Financijska agencija, RC Split, Podružnica Dubrovnik je prijedlogom zaprimljenim na Trgovačkom sudu u Splitu, Stalnoj službi u Dubrovniku, dana 11. svibnja 2016. godine predložio otvaranje stečajnog postupka nad dužnikom NOVA GRADNJA d.o.o., Dubrovnik, Između Polača 4, OIB: 21164855414. U prijedlogu se u bitnome navodi da temeljem čl. 444. st. 2. SZ-a podnosi prijedlog, te da na dan 01.09.2015.g. dužnik ima u očevidniku redoslijeda osnova za plaćanje evidentirane osnove za plaćanje u neprekinutom razdoblju od 1024 dana u ukupnom iznosu od 196.729,17 kuna u koji iznos je uračunata kamata i naknada predlagatelja za provedbu ovrhe na novčanim sredstvima. Navodi se da dužnik ima dva zaposlenika, te da nema otvoren račun.</w:t>
      </w:r>
    </w:p>
    <w:p w:rsidRDefault="006656E9" w:rsidP="006656E9" w:rsidR="006656E9">
      <w:pPr>
        <w:ind w:firstLine="708"/>
        <w:jc w:val="both"/>
      </w:pPr>
    </w:p>
    <w:p w:rsidRDefault="006656E9" w:rsidP="006656E9" w:rsidR="006656E9">
      <w:pPr>
        <w:ind w:firstLine="708"/>
        <w:jc w:val="both"/>
      </w:pPr>
      <w:r>
        <w:t>Kako je predlagatelj učinio vjerojatnim postojanje stečajnog razloga, to je rješenjem ovog suda posl.br. St-1223/2016 od 17. lipnja 2016.g. pokrenut prethodni postupak radi utvrđivanja uvjeta za otvaranje stečajnog postupka i zakazano ročište  na koje su pozvani predlagatelj, FINA, dužnik, zastupnik po zakonu dužnika.</w:t>
      </w:r>
    </w:p>
    <w:p w:rsidRDefault="006656E9" w:rsidP="006656E9" w:rsidR="006656E9">
      <w:pPr>
        <w:ind w:firstLine="708"/>
        <w:jc w:val="both"/>
      </w:pPr>
    </w:p>
    <w:p w:rsidRDefault="006656E9" w:rsidP="006656E9" w:rsidR="006656E9">
      <w:pPr>
        <w:ind w:firstLine="708"/>
        <w:jc w:val="both"/>
      </w:pPr>
      <w:r>
        <w:t xml:space="preserve">Na ročište dana 31. kolovoza 2016.g. je pristupio zastupnik po zakonu dužnika Zrinka Ljevak koja je navela da je suglasna sa otvaranjem stečaja, da priznaje postojanje stečajnog razloga, da društvo preko 3 godine ne posluje i da nema uvjeta za nastavak poslovanja, a društvo se bavilo građevinom. Ističe da društvo nema pokretnina obzirom da je postupku ovrhe ovrhovoditelj se naplatio prodajom jednog teretnog i jednog osobnog vozila, a društvo nema drugih vozila. Navodi da društvo nema niti nekretnina u svom vlasništvu niti potraživanja prema bilo kome. </w:t>
      </w:r>
    </w:p>
    <w:p w:rsidRDefault="006656E9" w:rsidP="006656E9" w:rsidR="006656E9">
      <w:pPr>
        <w:ind w:firstLine="708"/>
        <w:jc w:val="both"/>
      </w:pPr>
      <w:r>
        <w:t xml:space="preserve"> </w:t>
      </w:r>
    </w:p>
    <w:p w:rsidRDefault="006656E9" w:rsidP="006656E9" w:rsidR="006656E9">
      <w:pPr>
        <w:ind w:firstLine="708"/>
        <w:jc w:val="both"/>
      </w:pPr>
      <w:r>
        <w:t>Sud je službenim putem od Ministarstva Financija, Porezne uprave, Općinskog suda, zemljišno-knjižni odjel i Ministarstva unutarnjih poslova, PU Dubrov.-Neretv. zatražio podatke o imovini dužnika.</w:t>
      </w:r>
    </w:p>
    <w:p w:rsidRDefault="006656E9" w:rsidP="006656E9" w:rsidR="006656E9">
      <w:pPr>
        <w:ind w:firstLine="708"/>
        <w:jc w:val="both"/>
      </w:pPr>
    </w:p>
    <w:p w:rsidRDefault="006656E9" w:rsidP="006656E9" w:rsidR="006656E9">
      <w:pPr>
        <w:ind w:firstLine="708"/>
        <w:jc w:val="both"/>
      </w:pPr>
      <w:r>
        <w:t>Iz dostavljenih podnesaka Općinskog suda (l.s. 12) je vidljivo da dužnik nije evidentiran kao vlasnik nekretnine, iz podneska MUP (l.s. 11) je vidljivo da dužnik nije evidentiran kao vlasnik vozila, te iz podneska Porezne uprave (l.s. 14) je vidljivo da Porezna uprava ne vodi podatke o imovini.</w:t>
      </w:r>
    </w:p>
    <w:p w:rsidRDefault="006656E9" w:rsidP="006656E9" w:rsidR="006656E9">
      <w:pPr>
        <w:ind w:firstLine="708"/>
        <w:jc w:val="both"/>
      </w:pPr>
    </w:p>
    <w:p w:rsidRDefault="006656E9" w:rsidP="006656E9" w:rsidR="006656E9">
      <w:pPr>
        <w:ind w:firstLine="708"/>
        <w:jc w:val="both"/>
      </w:pPr>
      <w:r>
        <w:t xml:space="preserve">Iz potvrde FINA (l.s. 16) od 30.08.2016.g. je vidljivo da u Očevidniku redoslijeda osnova za plaćanje na dan izdavanja potvrde dužnik ima evidentirane ne izvršene osnove za plaćanje u neprekidnom razdoblju od 1387 dan. Kod stečajnog dužnika je stoga ispunjen stečajni razlog nesposobnosti za plaćanje. </w:t>
      </w:r>
    </w:p>
    <w:p w:rsidRDefault="006656E9" w:rsidP="006656E9" w:rsidR="006656E9">
      <w:pPr>
        <w:ind w:firstLine="708"/>
        <w:jc w:val="both"/>
      </w:pPr>
    </w:p>
    <w:p w:rsidRDefault="00B96BD0" w:rsidP="006656E9"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lastRenderedPageBreak/>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6656E9">
        <w:t>1223</w:t>
      </w:r>
      <w:r w:rsidR="00AF0DF4">
        <w:t>/2016</w:t>
      </w:r>
      <w:r w:rsidR="009247F2" w:rsidRPr="00A27FE8">
        <w:t xml:space="preserve"> od </w:t>
      </w:r>
      <w:r w:rsidR="00390BA5">
        <w:t>31</w:t>
      </w:r>
      <w:r w:rsidR="00B96BD0">
        <w:t>.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6656E9">
        <w:t>1223</w:t>
      </w:r>
      <w:r w:rsidR="00390BA5">
        <w:t>/2016 od 31</w:t>
      </w:r>
      <w:r w:rsidR="00B96BD0" w:rsidRPr="00B96BD0">
        <w:t xml:space="preserve">.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D30D33" w:rsidP="004D52EA" w:rsidR="00D30D33">
      <w:pPr>
        <w:jc w:val="both"/>
      </w:pPr>
    </w:p>
    <w:p w:rsidRDefault="00C94459" w:rsidP="004D52EA" w:rsidR="00C94459" w:rsidRPr="00A27FE8">
      <w:pPr>
        <w:jc w:val="both"/>
      </w:pPr>
    </w:p>
    <w:p w:rsidRDefault="004D52EA" w:rsidP="008E4822" w:rsidR="004D52EA" w:rsidRPr="00A27FE8">
      <w:pPr>
        <w:jc w:val="center"/>
        <w:rPr>
          <w:b/>
        </w:rPr>
      </w:pPr>
      <w:r w:rsidRPr="00A27FE8">
        <w:rPr>
          <w:b/>
        </w:rPr>
        <w:t xml:space="preserve">U Dubrovniku, </w:t>
      </w:r>
      <w:r w:rsidR="00D30D33">
        <w:rPr>
          <w:b/>
        </w:rPr>
        <w:t>1</w:t>
      </w:r>
      <w:r w:rsidR="006656E9">
        <w:rPr>
          <w:b/>
        </w:rPr>
        <w:t>3</w:t>
      </w:r>
      <w:r w:rsidR="00D30D33">
        <w:rPr>
          <w:b/>
        </w:rPr>
        <w:t>. siječnj</w:t>
      </w:r>
      <w:r w:rsidR="00702035">
        <w:rPr>
          <w:b/>
        </w:rPr>
        <w:t>a</w:t>
      </w:r>
      <w:r w:rsidRPr="00A27FE8">
        <w:rPr>
          <w:b/>
        </w:rPr>
        <w:t xml:space="preserve"> 201</w:t>
      </w:r>
      <w:r w:rsidR="00D30D33">
        <w:rPr>
          <w:b/>
        </w:rPr>
        <w:t>7</w:t>
      </w:r>
      <w:r w:rsidRPr="00A27FE8">
        <w:rPr>
          <w:b/>
        </w:rPr>
        <w:t>. godine</w:t>
      </w:r>
    </w:p>
    <w:p w:rsidRDefault="008E4822" w:rsidP="00B96BD0" w:rsidR="00D30D33">
      <w:pPr>
        <w:rPr>
          <w:b/>
        </w:rPr>
      </w:pPr>
      <w:r w:rsidRPr="00A27FE8">
        <w:rPr>
          <w:b/>
        </w:rPr>
        <w:t xml:space="preserve">                                               </w:t>
      </w: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03679A" w:rsidR="00C002AB" w:rsidRPr="00A27FE8">
      <w:pPr>
        <w:ind w:firstLine="708" w:left="4956"/>
        <w:jc w:val="both"/>
        <w:rPr>
          <w:b/>
        </w:rPr>
      </w:pPr>
      <w:r w:rsidRPr="00A27FE8">
        <w:rPr>
          <w:b/>
        </w:rPr>
        <w:t>Katarina Franković</w:t>
      </w:r>
    </w:p>
    <w:p w:rsidRDefault="00C94459" w:rsidP="00A27FE8" w:rsidR="00C94459">
      <w:pPr>
        <w:jc w:val="both"/>
        <w:rPr>
          <w:b/>
        </w:rPr>
      </w:pPr>
    </w:p>
    <w:p w:rsidRDefault="002251E0" w:rsidP="00A27FE8" w:rsidR="002251E0">
      <w:pPr>
        <w:jc w:val="both"/>
        <w:rPr>
          <w:b/>
        </w:rPr>
      </w:pPr>
    </w:p>
    <w:p w:rsidRDefault="006656E9" w:rsidP="00A27FE8" w:rsidR="006656E9">
      <w:pPr>
        <w:jc w:val="both"/>
        <w:rPr>
          <w:b/>
        </w:rPr>
      </w:pPr>
    </w:p>
    <w:p w:rsidRDefault="002251E0" w:rsidP="00A27FE8" w:rsidR="002251E0">
      <w:pPr>
        <w:jc w:val="both"/>
        <w:rPr>
          <w:b/>
        </w:rPr>
      </w:pPr>
    </w:p>
    <w:p w:rsidRDefault="00A27FE8" w:rsidP="00A27FE8" w:rsidR="00A27FE8" w:rsidRPr="00A27FE8">
      <w:pPr>
        <w:jc w:val="both"/>
        <w:rPr>
          <w:b/>
        </w:rPr>
      </w:pPr>
      <w:r w:rsidRPr="00A27FE8">
        <w:rPr>
          <w:b/>
        </w:rPr>
        <w:lastRenderedPageBreak/>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D64DA">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656E9">
      <w:rPr>
        <w:rFonts w:hAnsi="Book Antiqua" w:ascii="Book Antiqua"/>
        <w:b/>
        <w:sz w:val="20"/>
        <w:szCs w:val="20"/>
      </w:rPr>
      <w:t>1223</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8FB"/>
    <w:rsid w:val="00005E24"/>
    <w:rsid w:val="00010608"/>
    <w:rsid w:val="000234E0"/>
    <w:rsid w:val="00023585"/>
    <w:rsid w:val="000258DB"/>
    <w:rsid w:val="0003679A"/>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2588"/>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1E0"/>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0BA5"/>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56E9"/>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3600E"/>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299C"/>
    <w:rsid w:val="008430E7"/>
    <w:rsid w:val="0084417E"/>
    <w:rsid w:val="0086547C"/>
    <w:rsid w:val="00871BAD"/>
    <w:rsid w:val="00872314"/>
    <w:rsid w:val="00874E9F"/>
    <w:rsid w:val="00875E15"/>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B5FB8"/>
    <w:rsid w:val="009C0006"/>
    <w:rsid w:val="009C1B23"/>
    <w:rsid w:val="009D2BA4"/>
    <w:rsid w:val="009D64DA"/>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5A9E"/>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BF0F31"/>
    <w:rsid w:val="00C002AB"/>
    <w:rsid w:val="00C150DF"/>
    <w:rsid w:val="00C16366"/>
    <w:rsid w:val="00C201B2"/>
    <w:rsid w:val="00C25346"/>
    <w:rsid w:val="00C3316C"/>
    <w:rsid w:val="00C4286F"/>
    <w:rsid w:val="00C466B5"/>
    <w:rsid w:val="00C67015"/>
    <w:rsid w:val="00C90333"/>
    <w:rsid w:val="00C94459"/>
    <w:rsid w:val="00CA2BEC"/>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D64DA"/>
    <w:rPr>
      <w:color w:val="808080"/>
      <w:bdr w:space="0" w:sz="0" w:color="auto" w:val="none"/>
      <w:shd w:fill="auto" w:color="auto" w:val="clear"/>
    </w:rPr>
  </w:style>
  <w:style w:customStyle="true" w:styleId="eSPISCCParagraphDefaultFont" w:type="character">
    <w:name w:val="eSPIS_CC_Paragraph Default Font"/>
    <w:basedOn w:val="Zadanifontodlomka"/>
    <w:rsid w:val="009D64D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64DA"/>
    <w:rPr>
      <w:b/>
      <w:bdr w:space="0" w:sz="0" w:color="auto" w:val="none"/>
      <w:shd w:fill="FFFFCC" w:color="auto" w:val="clear"/>
      <w:lang w:val="hr-HR"/>
    </w:rPr>
  </w:style>
  <w:style w:customStyle="true" w:styleId="PozadinaSvijetloCrvena" w:type="character">
    <w:name w:val="Pozadina_SvijetloCrvena"/>
    <w:basedOn w:val="eSPISCCParagraphDefaultFont"/>
    <w:rsid w:val="009D64D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64D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D64DA"/>
    <w:rPr>
      <w:color w:val="808080"/>
      <w:bdr w:color="auto" w:space="0" w:sz="0" w:val="none"/>
      <w:shd w:color="auto" w:fill="auto" w:val="clear"/>
    </w:rPr>
  </w:style>
  <w:style w:customStyle="1" w:styleId="eSPISCCParagraphDefaultFont" w:type="character">
    <w:name w:val="eSPIS_CC_Paragraph Default Font"/>
    <w:basedOn w:val="Zadanifontodlomka"/>
    <w:rsid w:val="009D64D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64DA"/>
    <w:rPr>
      <w:b/>
      <w:bdr w:color="auto" w:space="0" w:sz="0" w:val="none"/>
      <w:shd w:color="auto" w:fill="FFFFCC" w:val="clear"/>
      <w:lang w:val="hr-HR"/>
    </w:rPr>
  </w:style>
  <w:style w:customStyle="1" w:styleId="PozadinaSvijetloCrvena" w:type="character">
    <w:name w:val="Pozadina_SvijetloCrvena"/>
    <w:basedOn w:val="eSPISCCParagraphDefaultFont"/>
    <w:rsid w:val="009D64D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64D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St-1223/2016</izvorni_sadrzaj>
    <derivirana_varijabla naziv="DomainObject.Predmet.OznakaBroj_1">St-1223/2016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GRADNJA društvo s ograničenom odgovornošću za građenje</izvorni_sadrzaj>
    <derivirana_varijabla naziv="DomainObject.Predmet.ProtustrankaFormated_1">  NOVA GRADNJA društvo s ograničenom odgovornošću za građenje</derivirana_varijabla>
  </DomainObject.Predmet.ProtustrankaFormated>
  <DomainObject.Predmet.ProtustrankaFormatedOIB>
    <izvorni_sadrzaj>  NOVA GRADNJA društvo s ograničenom odgovornošću za građenje, OIB 21164855414</izvorni_sadrzaj>
    <derivirana_varijabla naziv="DomainObject.Predmet.ProtustrankaFormatedOIB_1">  NOVA GRADNJA društvo s ograničenom odgovornošću za građenje, OIB 21164855414</derivirana_varijabla>
  </DomainObject.Predmet.ProtustrankaFormatedOIB>
  <DomainObject.Predmet.ProtustrankaFormatedWithAdress>
    <izvorni_sadrzaj> NOVA GRADNJA društvo s ograničenom odgovornošću za građenje, Između Polača 4, 20000 Dubrovnik</izvorni_sadrzaj>
    <derivirana_varijabla naziv="DomainObject.Predmet.ProtustrankaFormatedWithAdress_1"> NOVA GRADNJA društvo s ograničenom odgovornošću za građenje, Između Polača 4, 20000 Dubrovnik</derivirana_varijabla>
  </DomainObject.Predmet.ProtustrankaFormatedWithAdress>
  <DomainObject.Predmet.ProtustrankaFormatedWithAdressOIB>
    <izvorni_sadrzaj> NOVA GRADNJA društvo s ograničenom odgovornošću za građenje, OIB 21164855414, Između Polača 4, 20000 Dubrovnik</izvorni_sadrzaj>
    <derivirana_varijabla naziv="DomainObject.Predmet.ProtustrankaFormatedWithAdressOIB_1"> NOVA GRADNJA društvo s ograničenom odgovornošću za građenje, OIB 21164855414, Između Polača 4, 20000 Dubrovnik</derivirana_varijabla>
  </DomainObject.Predmet.ProtustrankaFormatedWithAdressOIB>
  <DomainObject.Predmet.ProtustrankaWithAdress>
    <izvorni_sadrzaj>NOVA GRADNJA društvo s ograničenom odgovornošću za građenje Između Polača 4, 20000 Dubrovnik</izvorni_sadrzaj>
    <derivirana_varijabla naziv="DomainObject.Predmet.ProtustrankaWithAdress_1">NOVA GRADNJA društvo s ograničenom odgovornošću za građenje Između Polača 4, 20000 Dubrovnik</derivirana_varijabla>
  </DomainObject.Predmet.ProtustrankaWithAdress>
  <DomainObject.Predmet.ProtustrankaWithAdressOIB>
    <izvorni_sadrzaj>NOVA GRADNJA društvo s ograničenom odgovornošću za građenje, OIB 21164855414, Između Polača 4, 20000 Dubrovnik</izvorni_sadrzaj>
    <derivirana_varijabla naziv="DomainObject.Predmet.ProtustrankaWithAdressOIB_1">NOVA GRADNJA društvo s ograničenom odgovornošću za građenje, OIB 21164855414, Između Polača 4, 20000 Dubrovnik</derivirana_varijabla>
  </DomainObject.Predmet.ProtustrankaWithAdressOIB>
  <DomainObject.Predmet.ProtustrankaNazivFormated>
    <izvorni_sadrzaj>NOVA GRADNJA društvo s ograničenom odgovornošću za građenje</izvorni_sadrzaj>
    <derivirana_varijabla naziv="DomainObject.Predmet.ProtustrankaNazivFormated_1">NOVA GRADNJA društvo s ograničenom odgovornošću za građenje</derivirana_varijabla>
  </DomainObject.Predmet.ProtustrankaNazivFormated>
  <DomainObject.Predmet.ProtustrankaNazivFormatedOIB>
    <izvorni_sadrzaj>NOVA GRADNJA društvo s ograničenom odgovornošću za građenje, OIB 21164855414</izvorni_sadrzaj>
    <derivirana_varijabla naziv="DomainObject.Predmet.ProtustrankaNazivFormatedOIB_1">NOVA GRADNJA društvo s ograničenom odgovornošću za građenje, OIB 21164855414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196729.17</izvorni_sadrzaj>
    <derivirana_varijabla naziv="DomainObject.Predmet.TrenutnaVrijednost_1">196729.17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NOVA GRADNJA društvo s ograničenom odgovornošću za građenje</item>
    </izvorni_sadrzaj>
    <derivirana_varijabla naziv="DomainObject.Predmet.ProtuStrankaListFormated_1">
      <item>NOVA GRADNJA društvo s ograničenom odgovornošću za građenje</item>
    </derivirana_varijabla>
  </DomainObject.Predmet.ProtuStrankaListFormated>
  <DomainObject.Predmet.ProtuStrankaListFormatedOIB>
    <izvorni_sadrzaj>
      <item>NOVA GRADNJA društvo s ograničenom odgovornošću za građenje, OIB 21164855414</item>
    </izvorni_sadrzaj>
    <derivirana_varijabla naziv="DomainObject.Predmet.ProtuStrankaListFormatedOIB_1">
      <item>NOVA GRADNJA društvo s ograničenom odgovornošću za građenje, OIB 21164855414</item>
    </derivirana_varijabla>
  </DomainObject.Predmet.ProtuStrankaListFormatedOIB>
  <DomainObject.Predmet.ProtuStrankaListFormatedWithAdress>
    <izvorni_sadrzaj>
      <item>NOVA GRADNJA društvo s ograničenom odgovornošću za građenje, Između Polača 4, 20000 Dubrovnik</item>
    </izvorni_sadrzaj>
    <derivirana_varijabla naziv="DomainObject.Predmet.ProtuStrankaListFormatedWithAdress_1">
      <item>NOVA GRADNJA društvo s ograničenom odgovornošću za građenje, Između Polača 4, 20000 Dubrovnik</item>
    </derivirana_varijabla>
  </DomainObject.Predmet.ProtuStrankaListFormatedWithAdress>
  <DomainObject.Predmet.ProtuStrankaListFormatedWithAdressOIB>
    <izvorni_sadrzaj>
      <item>NOVA GRADNJA društvo s ograničenom odgovornošću za građenje, OIB 21164855414, Između Polača 4, 20000 Dubrovnik</item>
    </izvorni_sadrzaj>
    <derivirana_varijabla naziv="DomainObject.Predmet.ProtuStrankaListFormatedWithAdressOIB_1">
      <item>NOVA GRADNJA društvo s ograničenom odgovornošću za građenje, OIB 21164855414, Između Polača 4, 20000 Dubrovnik</item>
    </derivirana_varijabla>
  </DomainObject.Predmet.ProtuStrankaListFormatedWithAdressOIB>
  <DomainObject.Predmet.ProtuStrankaListNazivFormated>
    <izvorni_sadrzaj>
      <item>NOVA GRADNJA društvo s ograničenom odgovornošću za građenje</item>
    </izvorni_sadrzaj>
    <derivirana_varijabla naziv="DomainObject.Predmet.ProtuStrankaListNazivFormated_1">
      <item>NOVA GRADNJA društvo s ograničenom odgovornošću za građenje</item>
    </derivirana_varijabla>
  </DomainObject.Predmet.ProtuStrankaListNazivFormated>
  <DomainObject.Predmet.ProtuStrankaListNazivFormatedOIB>
    <izvorni_sadrzaj>
      <item>NOVA GRADNJA društvo s ograničenom odgovornošću za građenje, OIB 21164855414</item>
    </izvorni_sadrzaj>
    <derivirana_varijabla naziv="DomainObject.Predmet.ProtuStrankaListNazivFormatedOIB_1">
      <item>NOVA GRADNJA društvo s ograničenom odgovornošću za građenje, OIB 21164855414</item>
    </derivirana_varijabla>
  </DomainObject.Predmet.ProtuStrankaListNazivFormatedOIB>
  <DomainObject.Predmet.OstaliListFormated>
    <izvorni_sadrzaj>
      <item>zz Zrinka Ljevak</item>
    </izvorni_sadrzaj>
    <derivirana_varijabla naziv="DomainObject.Predmet.OstaliListFormated_1">
      <item>zz Zrinka Ljevak</item>
    </derivirana_varijabla>
  </DomainObject.Predmet.OstaliListFormated>
  <DomainObject.Predmet.OstaliListFormatedOIB>
    <izvorni_sadrzaj>
      <item>zz Zrinka Ljevak</item>
    </izvorni_sadrzaj>
    <derivirana_varijabla naziv="DomainObject.Predmet.OstaliListFormatedOIB_1">
      <item>zz Zrinka Ljevak</item>
    </derivirana_varijabla>
  </DomainObject.Predmet.OstaliListFormatedOIB>
  <DomainObject.Predmet.OstaliListFormatedWithAdress>
    <izvorni_sadrzaj>
      <item>zz Zrinka Ljevak</item>
    </izvorni_sadrzaj>
    <derivirana_varijabla naziv="DomainObject.Predmet.OstaliListFormatedWithAdress_1">
      <item>zz Zrinka Ljevak</item>
    </derivirana_varijabla>
  </DomainObject.Predmet.OstaliListFormatedWithAdress>
  <DomainObject.Predmet.OstaliListFormatedWithAdressOIB>
    <izvorni_sadrzaj>
      <item>zz Zrinka Ljevak</item>
    </izvorni_sadrzaj>
    <derivirana_varijabla naziv="DomainObject.Predmet.OstaliListFormatedWithAdressOIB_1">
      <item>zz Zrinka Ljevak</item>
    </derivirana_varijabla>
  </DomainObject.Predmet.OstaliListFormatedWithAdressOIB>
  <DomainObject.Predmet.OstaliListNazivFormated>
    <izvorni_sadrzaj>
      <item>zz Zrinka Ljevak</item>
    </izvorni_sadrzaj>
    <derivirana_varijabla naziv="DomainObject.Predmet.OstaliListNazivFormated_1">
      <item>zz Zrinka Ljevak</item>
    </derivirana_varijabla>
  </DomainObject.Predmet.OstaliListNazivFormated>
  <DomainObject.Predmet.OstaliListNazivFormatedOIB>
    <izvorni_sadrzaj>
      <item>zz Zrinka Ljevak</item>
    </izvorni_sadrzaj>
    <derivirana_varijabla naziv="DomainObject.Predmet.OstaliListNazivFormatedOIB_1">
      <item>zz Zrinka Ljevak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NOVA GRADNJA društvo s ograničenom odgovornošću za građenje</izvorni_sadrzaj>
    <derivirana_varijabla naziv="DomainObject.Predmet.ProtustrankaIDrugi_1">NOVA GRADNJA društvo s ograničenom odgovornošću za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NOVA GRADNJA društvo s ograničenom odgovornošću za građenje, OIB 21164855414, Između Polača 4, 20000 Dubrovnik</izvorni_sadrzaj>
    <derivirana_varijabla naziv="DomainObject.Predmet.ProtustrankaIDrugiAdressOIB_1">NOVA GRADNJA društvo s ograničenom odgovornošću za građenje, OIB 21164855414, Između Polača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NOVA GRADNJA društvo s ograničenom odgovornošću za građenje</item>
      <item>zz Zrinka Ljevak</item>
    </izvorni_sadrzaj>
    <derivirana_varijabla naziv="DomainObject.Predmet.SudioniciListNaziv_1">
      <item>FINA, RC Split, Podružnica Dubrovnik</item>
      <item>NOVA GRADNJA društvo s ograničenom odgovornošću za građenje</item>
      <item>zz Zrinka Ljevak</item>
    </derivirana_varijabla>
  </DomainObject.Predmet.SudioniciListNaziv>
  <DomainObject.Predmet.SudioniciListAdressOIB>
    <izvorni_sadrzaj>
      <item>FINA, RC Split, Podružnica Dubrovnik, OIB 85821130368, Vukovarska 2,20000 Dubrovnik</item>
      <item>NOVA GRADNJA društvo s ograničenom odgovornošću za građenje, OIB 21164855414, Između Polača 4,20000 Dubrovnik</item>
      <item>zz Zrinka Ljevak</item>
    </izvorni_sadrzaj>
    <derivirana_varijabla naziv="DomainObject.Predmet.SudioniciListAdressOIB_1">
      <item>FINA, RC Split, Podružnica Dubrovnik, OIB 85821130368, Vukovarska 2,20000 Dubrovnik</item>
      <item>NOVA GRADNJA društvo s ograničenom odgovornošću za građenje, OIB 21164855414, Između Polača 4,20000 Dubrovnik</item>
      <item>zz Zrinka Ljevak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21164855414</item>
      <item>, OIB null</item>
    </izvorni_sadrzaj>
    <derivirana_varijabla naziv="DomainObject.Predmet.SudioniciListNazivOIB_1">
      <item>, OIB 85821130368</item>
      <item>, OIB 21164855414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1209</properties:Words>
  <properties:Characters>6716</properties:Characters>
  <properties:Lines>164</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2017-01-13T09:11:00Z</dcterms:created>
  <dc:creator>Katarina Franković</dc:creator>
  <cp:lastModifiedBy>Katarina Franković</cp:lastModifiedBy>
  <cp:lastPrinted>2017-01-12T13:18:00Z</cp:lastPrinted>
  <dcterms:modified xmlns:xsi="http://www.w3.org/2001/XMLSchema-instance" xsi:type="dcterms:W3CDTF">2017-01-13T09:22:00Z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