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275c" w14:paraId="133275c" w:rsidRDefault="00DA0786" w:rsidP="00670128" w:rsidR="00E97412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7412" w:rsidP="00670128" w:rsidR="00E97412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E97412" w:rsidP="00670128" w:rsidR="00E97412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E97412" w:rsidP="00670128" w:rsidR="00E97412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E97412" w:rsidP="00670128" w:rsidR="00E97412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E97412" w:rsidP="00790553" w:rsidR="00E97412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CA797F">
        <w:rPr>
          <w:sz w:val="22"/>
          <w:szCs w:val="22"/>
        </w:rPr>
        <w:t>174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CA797F">
        <w:rPr>
          <w:sz w:val="22"/>
          <w:szCs w:val="22"/>
        </w:rPr>
        <w:t>4</w:t>
      </w:r>
      <w:r>
        <w:rPr>
          <w:sz w:val="22"/>
          <w:szCs w:val="22"/>
        </w:rPr>
        <w:t>-</w:t>
      </w:r>
      <w:r w:rsidR="000368CA">
        <w:rPr>
          <w:sz w:val="22"/>
          <w:szCs w:val="22"/>
        </w:rPr>
        <w:t>103</w:t>
      </w:r>
    </w:p>
    <w:p w:rsidRDefault="00E97412" w:rsidR="00E97412">
      <w:pPr>
        <w:jc w:val="right"/>
        <w:rPr>
          <w:b/>
          <w:sz w:val="16"/>
          <w:szCs w:val="16"/>
        </w:rPr>
      </w:pPr>
    </w:p>
    <w:p w:rsidRDefault="00E97412" w:rsidR="00E97412" w:rsidRPr="00FB28A2">
      <w:pPr>
        <w:jc w:val="right"/>
        <w:rPr>
          <w:b/>
          <w:sz w:val="16"/>
          <w:szCs w:val="16"/>
        </w:rPr>
      </w:pPr>
    </w:p>
    <w:p w:rsidRDefault="00E97412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E97412" w:rsidR="00E97412" w:rsidRPr="0079718D">
      <w:pPr>
        <w:pStyle w:val="Naslov2"/>
        <w:rPr>
          <w:sz w:val="16"/>
          <w:szCs w:val="16"/>
        </w:rPr>
      </w:pPr>
    </w:p>
    <w:p w:rsidRDefault="00E97412" w:rsidR="00E97412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E97412" w:rsidR="00E97412">
      <w:pPr>
        <w:jc w:val="center"/>
        <w:rPr>
          <w:b/>
          <w:sz w:val="22"/>
          <w:szCs w:val="22"/>
        </w:rPr>
      </w:pPr>
    </w:p>
    <w:p w:rsidRDefault="00F82DE3" w:rsidR="00F82DE3" w:rsidRPr="0079718D">
      <w:pPr>
        <w:jc w:val="center"/>
        <w:rPr>
          <w:b/>
          <w:sz w:val="22"/>
          <w:szCs w:val="22"/>
        </w:rPr>
      </w:pPr>
    </w:p>
    <w:p w:rsidRDefault="00E97412" w:rsidP="00F22620" w:rsidR="00E97412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CA797F" w:rsidRPr="00CA797F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</w:t>
      </w:r>
      <w:r w:rsidRPr="00570B51">
        <w:rPr>
          <w:sz w:val="22"/>
          <w:szCs w:val="22"/>
        </w:rPr>
        <w:t xml:space="preserve">, </w:t>
      </w:r>
      <w:r w:rsidR="00F22620">
        <w:rPr>
          <w:sz w:val="22"/>
          <w:szCs w:val="22"/>
        </w:rPr>
        <w:t>izvan ročišta, dana 16. lipnja 2017. godine</w:t>
      </w:r>
    </w:p>
    <w:p w:rsidRDefault="00E97412" w:rsidR="00E97412" w:rsidRPr="00F82DE3">
      <w:pPr>
        <w:jc w:val="both"/>
        <w:rPr>
          <w:sz w:val="22"/>
          <w:szCs w:val="22"/>
        </w:rPr>
      </w:pPr>
    </w:p>
    <w:p w:rsidRDefault="00E97412" w:rsidR="00E97412" w:rsidRPr="00F82DE3">
      <w:pPr>
        <w:jc w:val="both"/>
        <w:rPr>
          <w:sz w:val="22"/>
          <w:szCs w:val="22"/>
        </w:rPr>
      </w:pPr>
    </w:p>
    <w:p w:rsidRDefault="00E97412" w:rsidR="00E97412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F22620" w:rsidP="00F22620" w:rsidR="00F22620" w:rsidRPr="00FE484E">
      <w:pPr>
        <w:jc w:val="center"/>
        <w:rPr>
          <w:b/>
          <w:sz w:val="22"/>
          <w:szCs w:val="22"/>
        </w:rPr>
      </w:pPr>
    </w:p>
    <w:p w:rsidRDefault="00F22620" w:rsidP="00F22620" w:rsidR="00F22620">
      <w:pPr>
        <w:pStyle w:val="Tijeloteksta"/>
        <w:numPr>
          <w:ilvl w:val="0"/>
          <w:numId w:val="7"/>
        </w:numPr>
        <w:ind w:hanging="567" w:left="567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u Jozu Bagariću </w:t>
      </w:r>
      <w:r w:rsidRPr="008D660B">
        <w:rPr>
          <w:sz w:val="22"/>
          <w:szCs w:val="22"/>
        </w:rPr>
        <w:t xml:space="preserve">iz </w:t>
      </w:r>
      <w:r>
        <w:rPr>
          <w:sz w:val="22"/>
          <w:szCs w:val="22"/>
        </w:rPr>
        <w:t>Ploča</w:t>
      </w:r>
      <w:r w:rsidRPr="008D660B">
        <w:rPr>
          <w:sz w:val="22"/>
          <w:szCs w:val="22"/>
        </w:rPr>
        <w:t xml:space="preserve"> naknada stvarnih troškova </w:t>
      </w:r>
      <w:r w:rsidR="00874287">
        <w:rPr>
          <w:sz w:val="22"/>
          <w:szCs w:val="22"/>
        </w:rPr>
        <w:t>u iznosu od 3.68</w:t>
      </w:r>
      <w:r>
        <w:rPr>
          <w:sz w:val="22"/>
          <w:szCs w:val="22"/>
        </w:rPr>
        <w:t>0,00 kuna neto.</w:t>
      </w:r>
    </w:p>
    <w:p w:rsidRDefault="00F22620" w:rsidP="00F22620" w:rsidR="00F22620" w:rsidRPr="003004DD">
      <w:pPr>
        <w:pStyle w:val="Tijeloteksta"/>
        <w:rPr>
          <w:sz w:val="16"/>
          <w:szCs w:val="16"/>
        </w:rPr>
      </w:pPr>
    </w:p>
    <w:p w:rsidRDefault="00F22620" w:rsidP="00F22620" w:rsidR="00F22620" w:rsidRPr="00FB686A">
      <w:pPr>
        <w:pStyle w:val="Tijeloteksta"/>
        <w:numPr>
          <w:ilvl w:val="0"/>
          <w:numId w:val="7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 xml:space="preserve">Odbija se stečajni upravitelj Jozo Bagarić za zahtjevom za naknadu stvarnih troškova u iznosu od </w:t>
      </w:r>
      <w:r w:rsidR="005F18E3">
        <w:rPr>
          <w:sz w:val="22"/>
          <w:szCs w:val="22"/>
        </w:rPr>
        <w:t>980,00</w:t>
      </w:r>
      <w:r>
        <w:rPr>
          <w:sz w:val="22"/>
          <w:szCs w:val="22"/>
        </w:rPr>
        <w:t xml:space="preserve"> kuna neto.</w:t>
      </w:r>
    </w:p>
    <w:p w:rsidRDefault="00F22620" w:rsidP="00F22620" w:rsidR="00F22620" w:rsidRPr="00F82DE3">
      <w:pPr>
        <w:pStyle w:val="Odlomakpopisa"/>
        <w:rPr>
          <w:sz w:val="16"/>
          <w:szCs w:val="16"/>
        </w:rPr>
      </w:pPr>
    </w:p>
    <w:p w:rsidRDefault="00F22620" w:rsidP="00F22620" w:rsidR="00F22620" w:rsidRPr="0098713B">
      <w:pPr>
        <w:pStyle w:val="Tijeloteksta"/>
        <w:numPr>
          <w:ilvl w:val="0"/>
          <w:numId w:val="7"/>
        </w:numPr>
        <w:ind w:hanging="567" w:left="567"/>
        <w:rPr>
          <w:sz w:val="22"/>
          <w:szCs w:val="22"/>
        </w:rPr>
      </w:pPr>
      <w:r w:rsidRPr="0098713B">
        <w:rPr>
          <w:sz w:val="22"/>
          <w:szCs w:val="22"/>
        </w:rPr>
        <w:t>Isplata se može izvršiti</w:t>
      </w:r>
      <w:r>
        <w:rPr>
          <w:sz w:val="22"/>
          <w:szCs w:val="22"/>
        </w:rPr>
        <w:t xml:space="preserve"> </w:t>
      </w:r>
      <w:r w:rsidRPr="0098713B">
        <w:rPr>
          <w:sz w:val="22"/>
          <w:szCs w:val="22"/>
        </w:rPr>
        <w:t>nakon pravomoćnosti ovog rješenja.</w:t>
      </w:r>
    </w:p>
    <w:p w:rsidRDefault="00F22620" w:rsidP="00F22620" w:rsidR="00F22620" w:rsidRPr="00F82DE3">
      <w:pPr>
        <w:pStyle w:val="Tijeloteksta"/>
        <w:rPr>
          <w:sz w:val="22"/>
          <w:szCs w:val="22"/>
        </w:rPr>
      </w:pPr>
    </w:p>
    <w:p w:rsidRDefault="00F22620" w:rsidP="00F22620" w:rsidR="00F22620" w:rsidRPr="00F82DE3">
      <w:pPr>
        <w:rPr>
          <w:sz w:val="22"/>
          <w:szCs w:val="22"/>
        </w:rPr>
      </w:pPr>
    </w:p>
    <w:p w:rsidRDefault="00F22620" w:rsidP="00F22620" w:rsidR="00F22620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F22620" w:rsidP="00F22620" w:rsidR="00F22620" w:rsidRPr="008D660B">
      <w:pPr>
        <w:rPr>
          <w:b/>
          <w:sz w:val="22"/>
          <w:szCs w:val="22"/>
        </w:rPr>
      </w:pPr>
    </w:p>
    <w:p w:rsidRDefault="00F22620" w:rsidP="00F22620" w:rsidR="00F22620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>Rješenjem ovog suda posl. br.</w:t>
      </w:r>
      <w:r w:rsidR="005F18E3">
        <w:rPr>
          <w:sz w:val="22"/>
          <w:szCs w:val="22"/>
        </w:rPr>
        <w:t xml:space="preserve"> </w:t>
      </w:r>
      <w:r w:rsidR="005F18E3" w:rsidRPr="005F18E3">
        <w:rPr>
          <w:sz w:val="22"/>
          <w:szCs w:val="22"/>
        </w:rPr>
        <w:t>St.174/2014-10</w:t>
      </w:r>
      <w:r w:rsidR="005F18E3">
        <w:rPr>
          <w:sz w:val="22"/>
          <w:szCs w:val="22"/>
        </w:rPr>
        <w:t xml:space="preserve"> </w:t>
      </w:r>
      <w:r w:rsidR="005F18E3" w:rsidRPr="005F18E3">
        <w:rPr>
          <w:sz w:val="22"/>
          <w:szCs w:val="22"/>
        </w:rPr>
        <w:t xml:space="preserve">22. siječnja 2015. godine </w:t>
      </w:r>
      <w:r>
        <w:rPr>
          <w:sz w:val="22"/>
          <w:szCs w:val="22"/>
        </w:rPr>
        <w:t xml:space="preserve">Jozo Bagarić imenovan je za stečajnog upravitelja u ovom stečajnom postupku. Stečajni upravitelj je zatražio naknadu stvarnih troškova koji se odnose na putne troškove stečajnog upravitelja na relaciji </w:t>
      </w:r>
      <w:r w:rsidRPr="00536144">
        <w:rPr>
          <w:sz w:val="22"/>
          <w:szCs w:val="22"/>
        </w:rPr>
        <w:t>Ploče – Metković – Ploče</w:t>
      </w:r>
      <w:r w:rsidR="000310A2">
        <w:rPr>
          <w:sz w:val="22"/>
          <w:szCs w:val="22"/>
        </w:rPr>
        <w:t xml:space="preserve"> (10 putovanja) i</w:t>
      </w:r>
      <w:r w:rsidRPr="00536144">
        <w:rPr>
          <w:sz w:val="22"/>
          <w:szCs w:val="22"/>
        </w:rPr>
        <w:t xml:space="preserve"> </w:t>
      </w:r>
      <w:r w:rsidR="000310A2">
        <w:rPr>
          <w:sz w:val="22"/>
          <w:szCs w:val="22"/>
        </w:rPr>
        <w:t>P</w:t>
      </w:r>
      <w:r w:rsidRPr="00536144">
        <w:rPr>
          <w:sz w:val="22"/>
          <w:szCs w:val="22"/>
        </w:rPr>
        <w:t xml:space="preserve">loče – Dubrovnik </w:t>
      </w:r>
      <w:r w:rsidR="000310A2">
        <w:rPr>
          <w:sz w:val="22"/>
          <w:szCs w:val="22"/>
        </w:rPr>
        <w:t>–</w:t>
      </w:r>
      <w:r w:rsidRPr="00536144">
        <w:rPr>
          <w:sz w:val="22"/>
          <w:szCs w:val="22"/>
        </w:rPr>
        <w:t xml:space="preserve"> Ploče</w:t>
      </w:r>
      <w:r w:rsidR="000310A2">
        <w:rPr>
          <w:sz w:val="22"/>
          <w:szCs w:val="22"/>
        </w:rPr>
        <w:t xml:space="preserve"> (6 putovanja)</w:t>
      </w:r>
      <w:r>
        <w:rPr>
          <w:sz w:val="22"/>
          <w:szCs w:val="22"/>
        </w:rPr>
        <w:t>, prema dostavljenim putnim računima.</w:t>
      </w:r>
    </w:p>
    <w:p w:rsidRDefault="00F22620" w:rsidP="00F22620" w:rsidR="00F22620" w:rsidRPr="00387925">
      <w:pPr>
        <w:jc w:val="both"/>
        <w:rPr>
          <w:sz w:val="16"/>
          <w:szCs w:val="16"/>
        </w:rPr>
      </w:pPr>
    </w:p>
    <w:p w:rsidRDefault="00F22620" w:rsidP="00F22620" w:rsidR="00254E22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U smislu čl. </w:t>
      </w:r>
      <w:r>
        <w:rPr>
          <w:sz w:val="22"/>
          <w:szCs w:val="22"/>
        </w:rPr>
        <w:t>94</w:t>
      </w:r>
      <w:r w:rsidRPr="008D660B">
        <w:rPr>
          <w:sz w:val="22"/>
          <w:szCs w:val="22"/>
        </w:rPr>
        <w:t xml:space="preserve">. </w:t>
      </w:r>
      <w:r w:rsidRPr="00E45CAF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stečajni upravitelj ima pravo na nagradu i naknadu stvarnih troškova. Naknadu troškova rješenjem određuje sud na temelju obrazloženog i dokumentiranog izvješća stečajnog upravitelja. Sukladno čl. 155. SZ u troškove stečajnog postupka spadaju izdaci stečajnog upravitelja. </w:t>
      </w:r>
    </w:p>
    <w:p w:rsidRDefault="00254E22" w:rsidP="00F22620" w:rsidR="00254E22" w:rsidRPr="00F82DE3">
      <w:pPr>
        <w:jc w:val="both"/>
        <w:rPr>
          <w:sz w:val="16"/>
          <w:szCs w:val="16"/>
        </w:rPr>
      </w:pPr>
    </w:p>
    <w:p w:rsidRDefault="00254E22" w:rsidP="00F22620" w:rsidR="00BD73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Sud je odobrio putni trošak stečajnom upravitelju </w:t>
      </w:r>
    </w:p>
    <w:p w:rsidRDefault="00254E22" w:rsidP="005F035A" w:rsidR="005F035A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 w:rsidRPr="00BD738D">
        <w:rPr>
          <w:sz w:val="22"/>
          <w:szCs w:val="22"/>
        </w:rPr>
        <w:t>na relaciji Ploče – Dubrovnik – Ploče</w:t>
      </w:r>
      <w:r w:rsidR="00DE03D7" w:rsidRPr="00BD738D">
        <w:rPr>
          <w:sz w:val="22"/>
          <w:szCs w:val="22"/>
        </w:rPr>
        <w:t xml:space="preserve"> koji se odnosi za putne naloge od:</w:t>
      </w:r>
    </w:p>
    <w:p w:rsidRDefault="00DE03D7" w:rsidP="005F035A" w:rsidR="00DE03D7" w:rsidRPr="005F035A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5F035A">
        <w:rPr>
          <w:sz w:val="22"/>
          <w:szCs w:val="22"/>
        </w:rPr>
        <w:t>21. travnja 2016, godine, 9. lipnja 2016. godine, 6. lipnja 2017. godine</w:t>
      </w:r>
      <w:r w:rsidR="00915DB7" w:rsidRPr="005F035A">
        <w:rPr>
          <w:sz w:val="22"/>
          <w:szCs w:val="22"/>
        </w:rPr>
        <w:t xml:space="preserve">, radi sudjelovanja na ročištima, </w:t>
      </w:r>
      <w:r w:rsidRPr="005F035A">
        <w:rPr>
          <w:sz w:val="22"/>
          <w:szCs w:val="22"/>
        </w:rPr>
        <w:t xml:space="preserve">za prijeđenih </w:t>
      </w:r>
      <w:r w:rsidR="00915DB7" w:rsidRPr="005F035A">
        <w:rPr>
          <w:sz w:val="22"/>
          <w:szCs w:val="22"/>
        </w:rPr>
        <w:t>po 220 kilometra automobilom u privatnom vlasništvu po 2,00 kuna po kilometru, uvećano za jednu dnevnicu u iznosu od 170,00 kuna, ili za svaki putni nalog po 610,00 kuna</w:t>
      </w:r>
      <w:r w:rsidR="00F552FB" w:rsidRPr="005F035A">
        <w:rPr>
          <w:sz w:val="22"/>
          <w:szCs w:val="22"/>
        </w:rPr>
        <w:t>;</w:t>
      </w:r>
      <w:r w:rsidR="00BD738D" w:rsidRPr="005F035A">
        <w:rPr>
          <w:sz w:val="22"/>
          <w:szCs w:val="22"/>
        </w:rPr>
        <w:t xml:space="preserve"> </w:t>
      </w:r>
    </w:p>
    <w:p w:rsidRDefault="00915DB7" w:rsidP="00BF102F" w:rsidR="00F552FB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12. ožujka 2015. godine i 296. studenog 2015. godine </w:t>
      </w:r>
      <w:r w:rsidRPr="00915DB7">
        <w:rPr>
          <w:sz w:val="22"/>
          <w:szCs w:val="22"/>
        </w:rPr>
        <w:t xml:space="preserve">radi sudjelovanja na ročištima, za prijeđenih po 220 kilometra automobilom u privatnom vlasništvu po 2,00 kuna po kilometru, uvećano za </w:t>
      </w:r>
      <w:r w:rsidR="003351CE">
        <w:rPr>
          <w:sz w:val="22"/>
          <w:szCs w:val="22"/>
        </w:rPr>
        <w:t>polovicu</w:t>
      </w:r>
      <w:r w:rsidRPr="00915DB7">
        <w:rPr>
          <w:sz w:val="22"/>
          <w:szCs w:val="22"/>
        </w:rPr>
        <w:t xml:space="preserve"> dnevnic</w:t>
      </w:r>
      <w:r w:rsidR="003351CE">
        <w:rPr>
          <w:sz w:val="22"/>
          <w:szCs w:val="22"/>
        </w:rPr>
        <w:t>e</w:t>
      </w:r>
      <w:r w:rsidRPr="00915DB7">
        <w:rPr>
          <w:sz w:val="22"/>
          <w:szCs w:val="22"/>
        </w:rPr>
        <w:t xml:space="preserve"> u iznosu od </w:t>
      </w:r>
      <w:r w:rsidR="003351CE">
        <w:rPr>
          <w:sz w:val="22"/>
          <w:szCs w:val="22"/>
        </w:rPr>
        <w:t>85</w:t>
      </w:r>
      <w:r w:rsidRPr="00915DB7">
        <w:rPr>
          <w:sz w:val="22"/>
          <w:szCs w:val="22"/>
        </w:rPr>
        <w:t xml:space="preserve">,00 kuna, ili za svaki putni nalog po </w:t>
      </w:r>
      <w:r w:rsidR="0044007B">
        <w:rPr>
          <w:sz w:val="22"/>
          <w:szCs w:val="22"/>
        </w:rPr>
        <w:t>525</w:t>
      </w:r>
      <w:r w:rsidRPr="00915DB7">
        <w:rPr>
          <w:sz w:val="22"/>
          <w:szCs w:val="22"/>
        </w:rPr>
        <w:t>,00 kuna,</w:t>
      </w:r>
      <w:r w:rsidR="0044007B">
        <w:rPr>
          <w:sz w:val="22"/>
          <w:szCs w:val="22"/>
        </w:rPr>
        <w:t xml:space="preserve"> budući da je na putu provedeno 12 s</w:t>
      </w:r>
      <w:r w:rsidR="004A7EAB">
        <w:rPr>
          <w:sz w:val="22"/>
          <w:szCs w:val="22"/>
        </w:rPr>
        <w:t xml:space="preserve">ati (od 6,30 sati do 18,30 sati), a ne kako se navodi na putnim nalozima </w:t>
      </w:r>
      <w:r w:rsidR="0044007B">
        <w:rPr>
          <w:sz w:val="22"/>
          <w:szCs w:val="22"/>
        </w:rPr>
        <w:t xml:space="preserve">12,5 sati </w:t>
      </w:r>
      <w:r w:rsidR="004A7EAB">
        <w:rPr>
          <w:sz w:val="22"/>
          <w:szCs w:val="22"/>
        </w:rPr>
        <w:t>(</w:t>
      </w:r>
      <w:r w:rsidR="0044007B">
        <w:rPr>
          <w:sz w:val="22"/>
          <w:szCs w:val="22"/>
        </w:rPr>
        <w:t xml:space="preserve">od </w:t>
      </w:r>
      <w:r w:rsidR="0044007B">
        <w:rPr>
          <w:sz w:val="22"/>
          <w:szCs w:val="22"/>
        </w:rPr>
        <w:lastRenderedPageBreak/>
        <w:t>6,30 sati do 18,30 sati</w:t>
      </w:r>
      <w:r w:rsidR="004A7EAB">
        <w:rPr>
          <w:sz w:val="22"/>
          <w:szCs w:val="22"/>
        </w:rPr>
        <w:t>)</w:t>
      </w:r>
      <w:r w:rsidR="0044007B">
        <w:rPr>
          <w:sz w:val="22"/>
          <w:szCs w:val="22"/>
        </w:rPr>
        <w:t xml:space="preserve">, </w:t>
      </w:r>
      <w:r w:rsidR="004A7EAB">
        <w:rPr>
          <w:sz w:val="22"/>
          <w:szCs w:val="22"/>
        </w:rPr>
        <w:t xml:space="preserve">pa kako je propisano da za vrijeme provedeno na putu od 8 do 12 sati pripada polovica dnevnice, a za vrijeme preko 12 sati jedna puna dnevnica, sud je odobrio samo polovicu dnevnice, </w:t>
      </w:r>
    </w:p>
    <w:p w:rsidRDefault="004A7EAB" w:rsidP="005F035A" w:rsidR="00F552FB">
      <w:pPr>
        <w:jc w:val="both"/>
        <w:rPr>
          <w:sz w:val="22"/>
          <w:szCs w:val="22"/>
        </w:rPr>
      </w:pPr>
      <w:r w:rsidRPr="00F552FB">
        <w:rPr>
          <w:sz w:val="22"/>
          <w:szCs w:val="22"/>
        </w:rPr>
        <w:t xml:space="preserve">dok je za preostali zatraženi dio od jedne polovice dnevnice (85,00 kuna) po svakom putnom nalogu, ili ukupno 170,00 kuna, sud zahtjev odbio, kao što je odbio i zahtjev za naknadom troška po putnom nalogu za dan 1. listopada 2015. godine </w:t>
      </w:r>
      <w:r w:rsidR="00F552FB" w:rsidRPr="00F552FB">
        <w:rPr>
          <w:sz w:val="22"/>
          <w:szCs w:val="22"/>
        </w:rPr>
        <w:t xml:space="preserve">u iznosu od 610,00 kuna, </w:t>
      </w:r>
      <w:r w:rsidRPr="00F552FB">
        <w:rPr>
          <w:sz w:val="22"/>
          <w:szCs w:val="22"/>
        </w:rPr>
        <w:t>budući da se stečajni up</w:t>
      </w:r>
      <w:r w:rsidR="00F552FB" w:rsidRPr="00F552FB">
        <w:rPr>
          <w:sz w:val="22"/>
          <w:szCs w:val="22"/>
        </w:rPr>
        <w:t>r</w:t>
      </w:r>
      <w:r w:rsidRPr="00F552FB">
        <w:rPr>
          <w:sz w:val="22"/>
          <w:szCs w:val="22"/>
        </w:rPr>
        <w:t>avitelj tog d</w:t>
      </w:r>
      <w:r w:rsidR="00F91AE6">
        <w:rPr>
          <w:sz w:val="22"/>
          <w:szCs w:val="22"/>
        </w:rPr>
        <w:t>a</w:t>
      </w:r>
      <w:r w:rsidRPr="00F552FB">
        <w:rPr>
          <w:sz w:val="22"/>
          <w:szCs w:val="22"/>
        </w:rPr>
        <w:t>na nije pojavio u sudu na ispitnom ročištu</w:t>
      </w:r>
      <w:r w:rsidR="00F552FB" w:rsidRPr="00F552FB">
        <w:rPr>
          <w:sz w:val="22"/>
          <w:szCs w:val="22"/>
        </w:rPr>
        <w:t>;</w:t>
      </w:r>
    </w:p>
    <w:p w:rsidRDefault="00BF102F" w:rsidP="005F035A" w:rsidR="005F035A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 w:rsidRPr="005F035A">
        <w:rPr>
          <w:sz w:val="22"/>
          <w:szCs w:val="22"/>
        </w:rPr>
        <w:t xml:space="preserve">na relaciji Ploče – Metković – Ploče </w:t>
      </w:r>
      <w:r w:rsidR="00DE03D7" w:rsidRPr="005F035A">
        <w:rPr>
          <w:sz w:val="22"/>
          <w:szCs w:val="22"/>
        </w:rPr>
        <w:t>koji se odnosi za putne naloge od:</w:t>
      </w:r>
      <w:r w:rsidR="005F035A" w:rsidRPr="005F035A">
        <w:rPr>
          <w:sz w:val="22"/>
          <w:szCs w:val="22"/>
        </w:rPr>
        <w:t xml:space="preserve"> </w:t>
      </w:r>
    </w:p>
    <w:p w:rsidRDefault="00F91AE6" w:rsidP="005F035A" w:rsidR="005F035A" w:rsidRPr="005F035A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5F035A">
        <w:rPr>
          <w:sz w:val="22"/>
          <w:szCs w:val="22"/>
        </w:rPr>
        <w:t xml:space="preserve">2. svibnja 2017. godine, 30. ožujka 2016. godine, 26. ožujka 2016. godine, 25. ožujka 2015. godine, </w:t>
      </w:r>
      <w:r w:rsidR="00BD738D" w:rsidRPr="005F035A">
        <w:rPr>
          <w:sz w:val="22"/>
          <w:szCs w:val="22"/>
        </w:rPr>
        <w:t>30. studenog 2015. godine, 28. kolovoza 2015. godine, 10. ožujka 2015. godine i 2. ožujka 2015. godine</w:t>
      </w:r>
      <w:r w:rsidR="00BF102F" w:rsidRPr="005F035A">
        <w:rPr>
          <w:sz w:val="22"/>
          <w:szCs w:val="22"/>
        </w:rPr>
        <w:t xml:space="preserve">, radi </w:t>
      </w:r>
      <w:r w:rsidR="00D64EC3" w:rsidRPr="005F035A">
        <w:rPr>
          <w:sz w:val="22"/>
          <w:szCs w:val="22"/>
        </w:rPr>
        <w:t xml:space="preserve">razgledavanja nekretnine, predaje nekretnine, procjene nekretnine, posjete sudu i zemljišnoknjižnom odjelu za prijeđenih po </w:t>
      </w:r>
      <w:r w:rsidR="005F035A" w:rsidRPr="005F035A">
        <w:rPr>
          <w:sz w:val="22"/>
          <w:szCs w:val="22"/>
        </w:rPr>
        <w:t>50</w:t>
      </w:r>
      <w:r w:rsidR="00D64EC3" w:rsidRPr="005F035A">
        <w:rPr>
          <w:sz w:val="22"/>
          <w:szCs w:val="22"/>
        </w:rPr>
        <w:t xml:space="preserve"> kilometra automobilom u privatnom vlasništvu po 2,00 kuna po kilometru, ili za svaki putni nalog po 1</w:t>
      </w:r>
      <w:r w:rsidR="005F035A" w:rsidRPr="005F035A">
        <w:rPr>
          <w:sz w:val="22"/>
          <w:szCs w:val="22"/>
        </w:rPr>
        <w:t>0</w:t>
      </w:r>
      <w:r w:rsidR="00D64EC3" w:rsidRPr="005F035A">
        <w:rPr>
          <w:sz w:val="22"/>
          <w:szCs w:val="22"/>
        </w:rPr>
        <w:t>0,00 kuna</w:t>
      </w:r>
      <w:r w:rsidR="005F035A" w:rsidRPr="005F035A">
        <w:rPr>
          <w:sz w:val="22"/>
          <w:szCs w:val="22"/>
        </w:rPr>
        <w:t>,</w:t>
      </w:r>
    </w:p>
    <w:p w:rsidRDefault="00792A83" w:rsidP="00792A83" w:rsidR="00792A83">
      <w:pPr>
        <w:jc w:val="both"/>
        <w:rPr>
          <w:sz w:val="22"/>
          <w:szCs w:val="22"/>
        </w:rPr>
      </w:pPr>
      <w:r w:rsidRPr="00F552FB">
        <w:rPr>
          <w:sz w:val="22"/>
          <w:szCs w:val="22"/>
        </w:rPr>
        <w:t xml:space="preserve">dok je </w:t>
      </w:r>
      <w:r>
        <w:rPr>
          <w:sz w:val="22"/>
          <w:szCs w:val="22"/>
        </w:rPr>
        <w:t xml:space="preserve">sud odbio </w:t>
      </w:r>
      <w:r w:rsidR="004A7EAB" w:rsidRPr="00792A83">
        <w:rPr>
          <w:sz w:val="22"/>
          <w:szCs w:val="22"/>
        </w:rPr>
        <w:t xml:space="preserve">zahtjev za naknadom troška po putnom nalogu za dan </w:t>
      </w:r>
      <w:r>
        <w:rPr>
          <w:sz w:val="22"/>
          <w:szCs w:val="22"/>
        </w:rPr>
        <w:t xml:space="preserve">12. travnja 2017. godine i 8. travnja 2017. godine radi </w:t>
      </w:r>
      <w:r w:rsidR="00960410">
        <w:rPr>
          <w:sz w:val="22"/>
          <w:szCs w:val="22"/>
        </w:rPr>
        <w:t>"</w:t>
      </w:r>
      <w:r>
        <w:rPr>
          <w:sz w:val="22"/>
          <w:szCs w:val="22"/>
        </w:rPr>
        <w:t xml:space="preserve">razgledavanja </w:t>
      </w:r>
      <w:r w:rsidR="00960410">
        <w:rPr>
          <w:sz w:val="22"/>
          <w:szCs w:val="22"/>
        </w:rPr>
        <w:t>nekretnina potencijalnih kupaca" u iznosu od po 100</w:t>
      </w:r>
      <w:r w:rsidR="00F552FB" w:rsidRPr="00792A83">
        <w:rPr>
          <w:sz w:val="22"/>
          <w:szCs w:val="22"/>
        </w:rPr>
        <w:t>,00 kuna</w:t>
      </w:r>
      <w:r w:rsidR="00960410">
        <w:rPr>
          <w:sz w:val="22"/>
          <w:szCs w:val="22"/>
        </w:rPr>
        <w:t xml:space="preserve"> svaki, </w:t>
      </w:r>
      <w:r w:rsidR="0025013A">
        <w:rPr>
          <w:sz w:val="22"/>
          <w:szCs w:val="22"/>
        </w:rPr>
        <w:t xml:space="preserve">iako je svaki putni nalog isključiva odgovornost stečajnog upravitelja, </w:t>
      </w:r>
      <w:r w:rsidR="00960410">
        <w:rPr>
          <w:sz w:val="22"/>
          <w:szCs w:val="22"/>
        </w:rPr>
        <w:t xml:space="preserve">budući da isti prema mišljenju ovog suda </w:t>
      </w:r>
      <w:r w:rsidR="0025013A">
        <w:rPr>
          <w:sz w:val="22"/>
          <w:szCs w:val="22"/>
        </w:rPr>
        <w:t>nisu bili nužni i opravdani obzirom da je dražba za nekretnine zaključena 4. travnja 2017. godine</w:t>
      </w:r>
      <w:r w:rsidR="00F82DE3">
        <w:rPr>
          <w:sz w:val="22"/>
          <w:szCs w:val="22"/>
        </w:rPr>
        <w:t>.</w:t>
      </w:r>
    </w:p>
    <w:p w:rsidRDefault="00F22620" w:rsidP="00F22620" w:rsidR="00F22620" w:rsidRPr="00DF2C7D">
      <w:pPr>
        <w:jc w:val="both"/>
        <w:rPr>
          <w:sz w:val="16"/>
          <w:szCs w:val="16"/>
        </w:rPr>
      </w:pPr>
    </w:p>
    <w:p w:rsidRDefault="00F22620" w:rsidP="00F22620" w:rsidR="00F22620" w:rsidRPr="003710D1">
      <w:pPr>
        <w:ind w:firstLine="708"/>
        <w:jc w:val="both"/>
        <w:rPr>
          <w:sz w:val="22"/>
          <w:szCs w:val="22"/>
        </w:rPr>
      </w:pPr>
      <w:r w:rsidRPr="003710D1">
        <w:rPr>
          <w:sz w:val="22"/>
          <w:szCs w:val="22"/>
        </w:rPr>
        <w:t xml:space="preserve">Zbog navedenog, temeljem navedenih propisa, odlučeno je kao u izreci. </w:t>
      </w:r>
    </w:p>
    <w:p w:rsidRDefault="00F22620" w:rsidP="00F22620" w:rsidR="00F22620" w:rsidRPr="008D660B">
      <w:pPr>
        <w:jc w:val="both"/>
        <w:rPr>
          <w:sz w:val="22"/>
          <w:szCs w:val="22"/>
        </w:rPr>
      </w:pPr>
    </w:p>
    <w:p w:rsidRDefault="00F22620" w:rsidP="00F22620" w:rsidR="00F22620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DF2C7D">
        <w:rPr>
          <w:b/>
          <w:sz w:val="22"/>
          <w:szCs w:val="22"/>
        </w:rPr>
        <w:t>16</w:t>
      </w:r>
      <w:r w:rsidRPr="008D660B">
        <w:rPr>
          <w:b/>
          <w:sz w:val="22"/>
          <w:szCs w:val="22"/>
        </w:rPr>
        <w:t xml:space="preserve">. </w:t>
      </w:r>
      <w:r w:rsidR="00DF2C7D">
        <w:rPr>
          <w:b/>
          <w:sz w:val="22"/>
          <w:szCs w:val="22"/>
        </w:rPr>
        <w:t>lipnja</w:t>
      </w:r>
      <w:r w:rsidRPr="008D660B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F22620" w:rsidP="00F22620" w:rsidR="00F22620" w:rsidRPr="00387925">
      <w:pPr>
        <w:rPr>
          <w:sz w:val="16"/>
          <w:szCs w:val="16"/>
        </w:rPr>
      </w:pPr>
    </w:p>
    <w:p w:rsidRDefault="00F22620" w:rsidP="00F22620" w:rsidR="00F22620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F22620" w:rsidP="00F22620" w:rsidR="00F22620" w:rsidRPr="00387925">
      <w:pPr>
        <w:rPr>
          <w:b/>
          <w:sz w:val="16"/>
          <w:szCs w:val="16"/>
        </w:rPr>
      </w:pPr>
    </w:p>
    <w:p w:rsidRDefault="00F22620" w:rsidP="00F22620" w:rsidR="00F22620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F22620" w:rsidP="00F22620" w:rsidR="00F22620" w:rsidRPr="008D660B">
      <w:pPr>
        <w:rPr>
          <w:b/>
          <w:sz w:val="22"/>
          <w:szCs w:val="22"/>
        </w:rPr>
      </w:pPr>
    </w:p>
    <w:p w:rsidRDefault="00F22620" w:rsidP="00F22620" w:rsidR="00F22620">
      <w:pPr>
        <w:rPr>
          <w:b/>
          <w:sz w:val="22"/>
          <w:szCs w:val="22"/>
        </w:rPr>
      </w:pPr>
    </w:p>
    <w:p w:rsidRDefault="00F22620" w:rsidP="00F22620" w:rsidR="00F22620">
      <w:pPr>
        <w:rPr>
          <w:b/>
          <w:sz w:val="22"/>
          <w:szCs w:val="22"/>
        </w:rPr>
      </w:pPr>
    </w:p>
    <w:p w:rsidRDefault="00F22620" w:rsidP="00F22620" w:rsidR="00F22620">
      <w:pPr>
        <w:rPr>
          <w:b/>
          <w:sz w:val="22"/>
          <w:szCs w:val="22"/>
        </w:rPr>
      </w:pPr>
    </w:p>
    <w:p w:rsidRDefault="00F22620" w:rsidP="00F22620" w:rsidR="00F22620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F22620" w:rsidP="00F22620" w:rsidR="00F22620" w:rsidRPr="00241D47">
      <w:pPr>
        <w:rPr>
          <w:sz w:val="22"/>
          <w:szCs w:val="22"/>
        </w:rPr>
      </w:pPr>
      <w:r w:rsidRPr="00241D4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22620" w:rsidP="00F22620" w:rsidR="00F22620" w:rsidRPr="00387925">
      <w:pPr>
        <w:rPr>
          <w:b/>
          <w:sz w:val="16"/>
          <w:szCs w:val="16"/>
        </w:rPr>
      </w:pPr>
    </w:p>
    <w:p w:rsidRDefault="00F22620" w:rsidP="00F22620" w:rsidR="00F22620" w:rsidRPr="00387925">
      <w:pPr>
        <w:rPr>
          <w:b/>
        </w:rPr>
      </w:pPr>
      <w:r w:rsidRPr="00387925">
        <w:rPr>
          <w:b/>
        </w:rPr>
        <w:t xml:space="preserve">DN-a </w:t>
      </w:r>
      <w:r w:rsidRPr="00387925">
        <w:t>(</w:t>
      </w:r>
      <w:r w:rsidR="00DF2C7D">
        <w:t>16</w:t>
      </w:r>
      <w:r w:rsidRPr="00387925">
        <w:t>.0</w:t>
      </w:r>
      <w:r w:rsidR="00DF2C7D">
        <w:t>6</w:t>
      </w:r>
      <w:r w:rsidRPr="00387925">
        <w:t>.201</w:t>
      </w:r>
      <w:r>
        <w:t>7</w:t>
      </w:r>
      <w:r w:rsidRPr="00387925">
        <w:t>.g.)</w:t>
      </w:r>
      <w:r w:rsidRPr="00387925">
        <w:rPr>
          <w:b/>
        </w:rPr>
        <w:t>:</w:t>
      </w:r>
    </w:p>
    <w:p w:rsidRDefault="00F22620" w:rsidP="00F22620" w:rsidR="00F22620" w:rsidRPr="00387925">
      <w:r w:rsidRPr="00387925">
        <w:t>- stečajni upravitelj,</w:t>
      </w:r>
    </w:p>
    <w:p w:rsidRDefault="00F22620" w:rsidP="00F22620" w:rsidR="00F22620" w:rsidRPr="00387925">
      <w:r w:rsidRPr="00387925">
        <w:t>- e oglasna ploča.</w:t>
      </w:r>
    </w:p>
    <w:p w:rsidRDefault="00A722B0" w:rsidP="00F22620" w:rsidR="00A722B0" w:rsidRPr="00A722B0">
      <w:pPr>
        <w:pStyle w:val="Naslov3"/>
        <w:rPr>
          <w:b/>
          <w:sz w:val="22"/>
          <w:szCs w:val="22"/>
        </w:rPr>
      </w:pPr>
    </w:p>
    <w:sectPr w:rsidSect="00D063E0" w:rsidR="00A722B0" w:rsidRPr="00A722B0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412" w:rsidR="00E97412">
      <w:r>
        <w:separator/>
      </w:r>
    </w:p>
  </w:endnote>
  <w:endnote w:id="0" w:type="continuationSeparator">
    <w:p w:rsidRDefault="00E97412" w:rsidR="00E9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412" w:rsidR="00E97412">
      <w:r>
        <w:separator/>
      </w:r>
    </w:p>
  </w:footnote>
  <w:footnote w:id="0" w:type="continuationSeparator">
    <w:p w:rsidRDefault="00E97412" w:rsidR="00E97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412" w:rsidR="00E974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412" w:rsidP="00326099" w:rsidR="00E97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2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DE3" w:rsidP="00F82DE3" w:rsidR="00F82DE3" w:rsidRPr="00F82DE3">
    <w:pPr>
      <w:pStyle w:val="Naslov1"/>
      <w:rPr>
        <w:sz w:val="22"/>
        <w:szCs w:val="22"/>
      </w:rPr>
    </w:pPr>
    <w:r w:rsidRPr="00F82DE3">
      <w:rPr>
        <w:sz w:val="22"/>
        <w:szCs w:val="22"/>
      </w:rPr>
      <w:t>Posl. br. 6-St.174/2014-103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E2E95"/>
    <w:multiLevelType w:val="hybridMultilevel"/>
    <w:tmpl w:val="005077EC"/>
    <w:lvl w:tplc="33D2682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687C"/>
    <w:rsid w:val="00014A1F"/>
    <w:rsid w:val="0002542F"/>
    <w:rsid w:val="00027ADC"/>
    <w:rsid w:val="000310A2"/>
    <w:rsid w:val="000318ED"/>
    <w:rsid w:val="00034A98"/>
    <w:rsid w:val="000354D0"/>
    <w:rsid w:val="000368CA"/>
    <w:rsid w:val="00037B05"/>
    <w:rsid w:val="00037D2E"/>
    <w:rsid w:val="00052D8C"/>
    <w:rsid w:val="000535D8"/>
    <w:rsid w:val="00053CBB"/>
    <w:rsid w:val="000657D3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F382C"/>
    <w:rsid w:val="000F7052"/>
    <w:rsid w:val="00112530"/>
    <w:rsid w:val="00116CAF"/>
    <w:rsid w:val="001262CB"/>
    <w:rsid w:val="001265BB"/>
    <w:rsid w:val="00143EE7"/>
    <w:rsid w:val="00146791"/>
    <w:rsid w:val="00161F99"/>
    <w:rsid w:val="001727DF"/>
    <w:rsid w:val="00176D77"/>
    <w:rsid w:val="001861D1"/>
    <w:rsid w:val="001A6620"/>
    <w:rsid w:val="001A7A70"/>
    <w:rsid w:val="001B2CF9"/>
    <w:rsid w:val="001C00DC"/>
    <w:rsid w:val="001C50E8"/>
    <w:rsid w:val="001E25DC"/>
    <w:rsid w:val="001F2241"/>
    <w:rsid w:val="001F2B6F"/>
    <w:rsid w:val="001F4A67"/>
    <w:rsid w:val="00222191"/>
    <w:rsid w:val="00230397"/>
    <w:rsid w:val="00233F8E"/>
    <w:rsid w:val="00243239"/>
    <w:rsid w:val="0025013A"/>
    <w:rsid w:val="00254E22"/>
    <w:rsid w:val="00257591"/>
    <w:rsid w:val="0026073A"/>
    <w:rsid w:val="002644BE"/>
    <w:rsid w:val="002656E7"/>
    <w:rsid w:val="00271DC5"/>
    <w:rsid w:val="00277565"/>
    <w:rsid w:val="0029372D"/>
    <w:rsid w:val="00295785"/>
    <w:rsid w:val="00296AC2"/>
    <w:rsid w:val="002A2248"/>
    <w:rsid w:val="002A639C"/>
    <w:rsid w:val="002A75E0"/>
    <w:rsid w:val="002B64E2"/>
    <w:rsid w:val="002C0072"/>
    <w:rsid w:val="002C0671"/>
    <w:rsid w:val="002C2B11"/>
    <w:rsid w:val="002C3E0D"/>
    <w:rsid w:val="002D4188"/>
    <w:rsid w:val="002D61B5"/>
    <w:rsid w:val="002E1DCD"/>
    <w:rsid w:val="002E3322"/>
    <w:rsid w:val="002F4C8B"/>
    <w:rsid w:val="0030074D"/>
    <w:rsid w:val="00304175"/>
    <w:rsid w:val="00311E21"/>
    <w:rsid w:val="003123FB"/>
    <w:rsid w:val="003140B0"/>
    <w:rsid w:val="003166A2"/>
    <w:rsid w:val="00326099"/>
    <w:rsid w:val="00332ACA"/>
    <w:rsid w:val="0033511F"/>
    <w:rsid w:val="003351CE"/>
    <w:rsid w:val="00335E63"/>
    <w:rsid w:val="00341CBE"/>
    <w:rsid w:val="0035089F"/>
    <w:rsid w:val="00350C07"/>
    <w:rsid w:val="00352AC7"/>
    <w:rsid w:val="0036324B"/>
    <w:rsid w:val="00365ED6"/>
    <w:rsid w:val="00374C78"/>
    <w:rsid w:val="00374EC5"/>
    <w:rsid w:val="00375F84"/>
    <w:rsid w:val="00380673"/>
    <w:rsid w:val="00386D82"/>
    <w:rsid w:val="00391290"/>
    <w:rsid w:val="00391EF6"/>
    <w:rsid w:val="00392BC8"/>
    <w:rsid w:val="003A0384"/>
    <w:rsid w:val="003A132E"/>
    <w:rsid w:val="003A7C77"/>
    <w:rsid w:val="003B073B"/>
    <w:rsid w:val="003B3130"/>
    <w:rsid w:val="003B3666"/>
    <w:rsid w:val="003B7014"/>
    <w:rsid w:val="003C6676"/>
    <w:rsid w:val="003E2C18"/>
    <w:rsid w:val="003F0C36"/>
    <w:rsid w:val="003F1D2E"/>
    <w:rsid w:val="00402F6B"/>
    <w:rsid w:val="00405840"/>
    <w:rsid w:val="0041076E"/>
    <w:rsid w:val="004174AF"/>
    <w:rsid w:val="004219A2"/>
    <w:rsid w:val="00421DF2"/>
    <w:rsid w:val="00426CAE"/>
    <w:rsid w:val="004317DF"/>
    <w:rsid w:val="0044007B"/>
    <w:rsid w:val="00440495"/>
    <w:rsid w:val="004407CC"/>
    <w:rsid w:val="00443580"/>
    <w:rsid w:val="00445B0C"/>
    <w:rsid w:val="004508A9"/>
    <w:rsid w:val="00453DDA"/>
    <w:rsid w:val="0047079E"/>
    <w:rsid w:val="00472D16"/>
    <w:rsid w:val="0047474C"/>
    <w:rsid w:val="0047599F"/>
    <w:rsid w:val="004831BB"/>
    <w:rsid w:val="00486030"/>
    <w:rsid w:val="00487C6A"/>
    <w:rsid w:val="00493399"/>
    <w:rsid w:val="004A7EAB"/>
    <w:rsid w:val="004B0486"/>
    <w:rsid w:val="004B295D"/>
    <w:rsid w:val="004B43DD"/>
    <w:rsid w:val="004B7448"/>
    <w:rsid w:val="004B7C7B"/>
    <w:rsid w:val="004C4E1D"/>
    <w:rsid w:val="004C5238"/>
    <w:rsid w:val="004D0F89"/>
    <w:rsid w:val="004D2311"/>
    <w:rsid w:val="004D6025"/>
    <w:rsid w:val="004F4865"/>
    <w:rsid w:val="004F50E0"/>
    <w:rsid w:val="004F78F4"/>
    <w:rsid w:val="00501E7D"/>
    <w:rsid w:val="00512DBD"/>
    <w:rsid w:val="0051305B"/>
    <w:rsid w:val="005155FE"/>
    <w:rsid w:val="0053523B"/>
    <w:rsid w:val="005430BB"/>
    <w:rsid w:val="0054528F"/>
    <w:rsid w:val="00560390"/>
    <w:rsid w:val="00562E6A"/>
    <w:rsid w:val="00570B51"/>
    <w:rsid w:val="00576F8A"/>
    <w:rsid w:val="00580724"/>
    <w:rsid w:val="00583307"/>
    <w:rsid w:val="00590E6B"/>
    <w:rsid w:val="0059767F"/>
    <w:rsid w:val="005A1E5B"/>
    <w:rsid w:val="005A27CB"/>
    <w:rsid w:val="005B1474"/>
    <w:rsid w:val="005B4D33"/>
    <w:rsid w:val="005B5E9C"/>
    <w:rsid w:val="005C3F9E"/>
    <w:rsid w:val="005D00D6"/>
    <w:rsid w:val="005D3C0B"/>
    <w:rsid w:val="005D66A4"/>
    <w:rsid w:val="005F035A"/>
    <w:rsid w:val="005F18E3"/>
    <w:rsid w:val="005F5CF0"/>
    <w:rsid w:val="0062558C"/>
    <w:rsid w:val="00625AAB"/>
    <w:rsid w:val="006355B4"/>
    <w:rsid w:val="00643274"/>
    <w:rsid w:val="006450A1"/>
    <w:rsid w:val="006470FD"/>
    <w:rsid w:val="006477F9"/>
    <w:rsid w:val="0065789F"/>
    <w:rsid w:val="0066254E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C81"/>
    <w:rsid w:val="006D3975"/>
    <w:rsid w:val="006F5902"/>
    <w:rsid w:val="007007BB"/>
    <w:rsid w:val="00703C5B"/>
    <w:rsid w:val="007228D3"/>
    <w:rsid w:val="007533D0"/>
    <w:rsid w:val="00753FE7"/>
    <w:rsid w:val="00756162"/>
    <w:rsid w:val="00764214"/>
    <w:rsid w:val="0076630E"/>
    <w:rsid w:val="00767C1D"/>
    <w:rsid w:val="007900A0"/>
    <w:rsid w:val="00790553"/>
    <w:rsid w:val="00792A83"/>
    <w:rsid w:val="0079718D"/>
    <w:rsid w:val="007A7CD5"/>
    <w:rsid w:val="007B2DC6"/>
    <w:rsid w:val="007B618C"/>
    <w:rsid w:val="007B7F04"/>
    <w:rsid w:val="007C214B"/>
    <w:rsid w:val="007C247A"/>
    <w:rsid w:val="007C2C80"/>
    <w:rsid w:val="007E0C99"/>
    <w:rsid w:val="007E21E7"/>
    <w:rsid w:val="007E4537"/>
    <w:rsid w:val="007E4729"/>
    <w:rsid w:val="007F1816"/>
    <w:rsid w:val="007F2BF7"/>
    <w:rsid w:val="007F616A"/>
    <w:rsid w:val="007F6266"/>
    <w:rsid w:val="007F72C4"/>
    <w:rsid w:val="00802261"/>
    <w:rsid w:val="00806A41"/>
    <w:rsid w:val="00820671"/>
    <w:rsid w:val="0082300C"/>
    <w:rsid w:val="008503AC"/>
    <w:rsid w:val="00851B78"/>
    <w:rsid w:val="00852008"/>
    <w:rsid w:val="008532D1"/>
    <w:rsid w:val="00854FD6"/>
    <w:rsid w:val="00874287"/>
    <w:rsid w:val="00881727"/>
    <w:rsid w:val="00882168"/>
    <w:rsid w:val="008823E3"/>
    <w:rsid w:val="008B1C24"/>
    <w:rsid w:val="008B2F9E"/>
    <w:rsid w:val="008C2987"/>
    <w:rsid w:val="008D1111"/>
    <w:rsid w:val="008D2F53"/>
    <w:rsid w:val="008E65B1"/>
    <w:rsid w:val="008E76BC"/>
    <w:rsid w:val="008F259D"/>
    <w:rsid w:val="0090010D"/>
    <w:rsid w:val="0090205A"/>
    <w:rsid w:val="00903479"/>
    <w:rsid w:val="009055DC"/>
    <w:rsid w:val="00910259"/>
    <w:rsid w:val="00912F3C"/>
    <w:rsid w:val="00915DB7"/>
    <w:rsid w:val="00924E83"/>
    <w:rsid w:val="009250CC"/>
    <w:rsid w:val="00936BE3"/>
    <w:rsid w:val="00941891"/>
    <w:rsid w:val="009443AF"/>
    <w:rsid w:val="009458AD"/>
    <w:rsid w:val="00953835"/>
    <w:rsid w:val="0095656D"/>
    <w:rsid w:val="0095729C"/>
    <w:rsid w:val="00960410"/>
    <w:rsid w:val="00965BF0"/>
    <w:rsid w:val="00967669"/>
    <w:rsid w:val="0097345E"/>
    <w:rsid w:val="00977075"/>
    <w:rsid w:val="00985B75"/>
    <w:rsid w:val="009908B1"/>
    <w:rsid w:val="009A092E"/>
    <w:rsid w:val="009C0A9F"/>
    <w:rsid w:val="009D0D13"/>
    <w:rsid w:val="009D190A"/>
    <w:rsid w:val="009F3846"/>
    <w:rsid w:val="00A0295B"/>
    <w:rsid w:val="00A06102"/>
    <w:rsid w:val="00A1142C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2B0"/>
    <w:rsid w:val="00A72314"/>
    <w:rsid w:val="00A72989"/>
    <w:rsid w:val="00A72DBF"/>
    <w:rsid w:val="00A81DAE"/>
    <w:rsid w:val="00A83CCA"/>
    <w:rsid w:val="00A84664"/>
    <w:rsid w:val="00A902C5"/>
    <w:rsid w:val="00A9415B"/>
    <w:rsid w:val="00A95FA1"/>
    <w:rsid w:val="00AA1C27"/>
    <w:rsid w:val="00AB21CE"/>
    <w:rsid w:val="00AC01B8"/>
    <w:rsid w:val="00AC74BF"/>
    <w:rsid w:val="00AD287F"/>
    <w:rsid w:val="00AE608C"/>
    <w:rsid w:val="00AE7A41"/>
    <w:rsid w:val="00B15B4F"/>
    <w:rsid w:val="00B20AF7"/>
    <w:rsid w:val="00B23C88"/>
    <w:rsid w:val="00B24275"/>
    <w:rsid w:val="00B31EE4"/>
    <w:rsid w:val="00B37A08"/>
    <w:rsid w:val="00B41FAC"/>
    <w:rsid w:val="00B548B9"/>
    <w:rsid w:val="00B57787"/>
    <w:rsid w:val="00B64B75"/>
    <w:rsid w:val="00B94619"/>
    <w:rsid w:val="00B95BE4"/>
    <w:rsid w:val="00BB3565"/>
    <w:rsid w:val="00BC034F"/>
    <w:rsid w:val="00BC2105"/>
    <w:rsid w:val="00BC29BE"/>
    <w:rsid w:val="00BC5B7A"/>
    <w:rsid w:val="00BC614E"/>
    <w:rsid w:val="00BD21AB"/>
    <w:rsid w:val="00BD544A"/>
    <w:rsid w:val="00BD738D"/>
    <w:rsid w:val="00BF102F"/>
    <w:rsid w:val="00C045B3"/>
    <w:rsid w:val="00C056B8"/>
    <w:rsid w:val="00C12163"/>
    <w:rsid w:val="00C21A0B"/>
    <w:rsid w:val="00C21FDB"/>
    <w:rsid w:val="00C36B39"/>
    <w:rsid w:val="00C36F0E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7516D"/>
    <w:rsid w:val="00C818EF"/>
    <w:rsid w:val="00C93F50"/>
    <w:rsid w:val="00C97BDA"/>
    <w:rsid w:val="00CA797F"/>
    <w:rsid w:val="00CC0095"/>
    <w:rsid w:val="00CC09F3"/>
    <w:rsid w:val="00CC485A"/>
    <w:rsid w:val="00CD0042"/>
    <w:rsid w:val="00CD0530"/>
    <w:rsid w:val="00CD1ED4"/>
    <w:rsid w:val="00CD6A8E"/>
    <w:rsid w:val="00CD7EA2"/>
    <w:rsid w:val="00CE3C98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1C90"/>
    <w:rsid w:val="00D27435"/>
    <w:rsid w:val="00D503BF"/>
    <w:rsid w:val="00D60A1A"/>
    <w:rsid w:val="00D637B2"/>
    <w:rsid w:val="00D64EC3"/>
    <w:rsid w:val="00D95875"/>
    <w:rsid w:val="00D97D84"/>
    <w:rsid w:val="00DA0786"/>
    <w:rsid w:val="00DA4831"/>
    <w:rsid w:val="00DA5597"/>
    <w:rsid w:val="00DA754C"/>
    <w:rsid w:val="00DA7CE8"/>
    <w:rsid w:val="00DB3FFC"/>
    <w:rsid w:val="00DB4F90"/>
    <w:rsid w:val="00DC063E"/>
    <w:rsid w:val="00DC1A84"/>
    <w:rsid w:val="00DC32F9"/>
    <w:rsid w:val="00DC4489"/>
    <w:rsid w:val="00DD772E"/>
    <w:rsid w:val="00DE03D7"/>
    <w:rsid w:val="00DE097D"/>
    <w:rsid w:val="00DE1DAB"/>
    <w:rsid w:val="00DE78A5"/>
    <w:rsid w:val="00DF2C7D"/>
    <w:rsid w:val="00DF45EB"/>
    <w:rsid w:val="00DF4664"/>
    <w:rsid w:val="00DF782E"/>
    <w:rsid w:val="00E068E2"/>
    <w:rsid w:val="00E06E01"/>
    <w:rsid w:val="00E076AC"/>
    <w:rsid w:val="00E10046"/>
    <w:rsid w:val="00E11117"/>
    <w:rsid w:val="00E21EBE"/>
    <w:rsid w:val="00E25D1E"/>
    <w:rsid w:val="00E30BEC"/>
    <w:rsid w:val="00E33F73"/>
    <w:rsid w:val="00E518D9"/>
    <w:rsid w:val="00E52D16"/>
    <w:rsid w:val="00E555BF"/>
    <w:rsid w:val="00E56672"/>
    <w:rsid w:val="00E56AF8"/>
    <w:rsid w:val="00E70CE3"/>
    <w:rsid w:val="00E73487"/>
    <w:rsid w:val="00E86574"/>
    <w:rsid w:val="00E97412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5BE"/>
    <w:rsid w:val="00F023EE"/>
    <w:rsid w:val="00F049C9"/>
    <w:rsid w:val="00F07C71"/>
    <w:rsid w:val="00F22620"/>
    <w:rsid w:val="00F22C1D"/>
    <w:rsid w:val="00F339AF"/>
    <w:rsid w:val="00F33B5B"/>
    <w:rsid w:val="00F361BF"/>
    <w:rsid w:val="00F51704"/>
    <w:rsid w:val="00F552FB"/>
    <w:rsid w:val="00F555F9"/>
    <w:rsid w:val="00F659B3"/>
    <w:rsid w:val="00F740D5"/>
    <w:rsid w:val="00F744E2"/>
    <w:rsid w:val="00F82DE3"/>
    <w:rsid w:val="00F82E31"/>
    <w:rsid w:val="00F91AE6"/>
    <w:rsid w:val="00F97B76"/>
    <w:rsid w:val="00FA1A55"/>
    <w:rsid w:val="00FA366D"/>
    <w:rsid w:val="00FB28A2"/>
    <w:rsid w:val="00FB2D09"/>
    <w:rsid w:val="00FB63FD"/>
    <w:rsid w:val="00FB7C8D"/>
    <w:rsid w:val="00FC1A8C"/>
    <w:rsid w:val="00FC4F13"/>
    <w:rsid w:val="00FE17ED"/>
    <w:rsid w:val="00FE3601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2A83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Odlomakpopisa" w:type="paragraph">
    <w:name w:val="List Paragraph"/>
    <w:basedOn w:val="Normal"/>
    <w:uiPriority w:val="34"/>
    <w:qFormat/>
    <w:rsid w:val="002C0072"/>
    <w:pPr>
      <w:ind w:left="720"/>
      <w:contextualSpacing/>
    </w:pPr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4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2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2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2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2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2A83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3511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locked/>
    <w:rsid w:val="0033511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Odlomakpopisa" w:type="paragraph">
    <w:name w:val="List Paragraph"/>
    <w:basedOn w:val="Normal"/>
    <w:uiPriority w:val="34"/>
    <w:qFormat/>
    <w:rsid w:val="002C0072"/>
    <w:pPr>
      <w:ind w:left="720"/>
      <w:contextualSpacing/>
    </w:pPr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4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2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2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2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2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744</properties:Words>
  <properties:Characters>3857</properties:Characters>
  <properties:Lines>96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2017-06-16T13:13:00Z</dcterms:created>
  <dc:creator>Ante Kačić</dc:creator>
  <cp:lastModifiedBy>Srđan Gavranić</cp:lastModifiedBy>
  <cp:lastPrinted>2017-06-06T08:24:00Z</cp:lastPrinted>
  <dcterms:modified xmlns:xsi="http://www.w3.org/2001/XMLSchema-instance" xsi:type="dcterms:W3CDTF">2017-06-16T13:15:00Z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