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f52cb" w14:paraId="83f52cb" w:rsidRDefault="008D74B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D74B8" w:rsidP="008D74B8" w:rsidR="008D74B8">
      <w:pPr>
        <w:pStyle w:val="Bezproreda"/>
      </w:pPr>
      <w:r>
        <w:t xml:space="preserve">   </w:t>
      </w:r>
    </w:p>
    <w:p w:rsidRDefault="008D74B8" w:rsidP="008D74B8" w:rsidR="008D74B8">
      <w:pPr>
        <w:pStyle w:val="Bezproreda"/>
      </w:pPr>
    </w:p>
    <w:p w:rsidRDefault="008D74B8" w:rsidP="008D74B8" w:rsidR="00AE649C">
      <w:pPr>
        <w:pStyle w:val="Bezproreda"/>
      </w:pPr>
      <w:r>
        <w:t xml:space="preserve">     Republika Hrvatska</w:t>
      </w:r>
    </w:p>
    <w:p w:rsidRDefault="008D74B8" w:rsidP="008D74B8" w:rsidR="008D74B8">
      <w:pPr>
        <w:pStyle w:val="Bezproreda"/>
      </w:pPr>
      <w:r>
        <w:t>Trgovački sud u Bjelovaru</w:t>
      </w:r>
    </w:p>
    <w:p w:rsidRDefault="008D74B8" w:rsidP="008D74B8" w:rsidR="008D74B8" w:rsidRPr="00B76F3C">
      <w:pPr>
        <w:pStyle w:val="Bezproreda"/>
      </w:pPr>
      <w:r>
        <w:t>Bjelovar, Dr. I. Lebovića 42.</w:t>
      </w: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Poslovni broj: 1 St-525/2017-7</w:t>
      </w: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E P U B L I K A  H R V A T S K A</w:t>
      </w: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J E Š E N J E</w:t>
      </w: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lang w:eastAsia="hr-HR"/>
        </w:rPr>
        <w:t>Trgovački sud u Bjelovaru, po sucu Branki Pleskalt, povodom prijedloga FINA Regionalni centar Zagreb, Podružnica Zagreb, za otvaranje stečajnog postupka nad dužnikom MAR-TONI d.o.o. za trgovinu i usluge prijevoza Sesvete, Dunavska 25, OIB: 40308679218, 22. studenog 2017.</w:t>
      </w: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 j e</w:t>
      </w: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Nalaže se Snježani Marković iz Sesveta, Dunavska 25, OIB: 09650561793, kao osobi ovlaštenoj za zastupanje dužnika po zakonu, da u roku od 8 dana plati predujam za namirenje troškova stečajnog postupka i to iznos od 1.000,00 kn u Fond za namirenje troškova postupka koji se vodi kod ovog suda,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50-525-17 </w:t>
      </w:r>
      <w:r>
        <w:rPr>
          <w:rFonts w:cs="Times New Roman" w:eastAsia="Times New Roman"/>
          <w:lang w:eastAsia="hr-HR"/>
        </w:rPr>
        <w:t xml:space="preserve">i dodatni iznos predujma od 5.000,00 kn na račun ovoga suda </w:t>
      </w:r>
      <w:r>
        <w:rPr>
          <w:rFonts w:cs="Times New Roman" w:eastAsia="Times New Roman"/>
          <w:szCs w:val="20"/>
          <w:lang w:eastAsia="hr-HR"/>
        </w:rPr>
        <w:t>IBAN: HR6123900011300000630</w:t>
      </w:r>
      <w:r>
        <w:rPr>
          <w:rFonts w:cs="Times New Roman" w:eastAsia="Times New Roman"/>
          <w:noProof/>
          <w:lang w:eastAsia="hr-HR"/>
        </w:rPr>
        <w:t xml:space="preserve"> model HR05 540-525-17. </w:t>
      </w:r>
      <w:r>
        <w:rPr>
          <w:rFonts w:cs="Times New Roman" w:eastAsia="Times New Roman"/>
          <w:szCs w:val="20"/>
          <w:lang w:eastAsia="hr-HR"/>
        </w:rPr>
        <w:t>Rok od 8 dana počinje teći istekom osmog dana od objave ovog rješenja na e-oglasnoj ploči ovog suda.</w:t>
      </w: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2. Ukoliko osoba ovlaštena za zastupanje dužnika po zakonu Snježani Marković iz Sesveta ne uplati predujam u roku određenom u toč. 1. izreke ovog rješenja za daljnje postupanje u provedbi naplate bit će nadležna Financijska agencija.</w:t>
      </w: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D74B8" w:rsidP="008D74B8" w:rsidR="008D74B8">
      <w:pPr>
        <w:autoSpaceDN w:val="false"/>
        <w:spacing w:after="0"/>
        <w:ind w:firstLine="851"/>
        <w:jc w:val="both"/>
        <w:rPr>
          <w:rFonts w:cs="Times New Roman" w:eastAsia="Calibri"/>
        </w:rPr>
      </w:pPr>
      <w:r>
        <w:rPr>
          <w:rFonts w:cs="Times New Roman" w:eastAsia="Times New Roman"/>
          <w:szCs w:val="20"/>
          <w:lang w:eastAsia="hr-HR"/>
        </w:rPr>
        <w:t xml:space="preserve">3. Nalaže se Financijskoj agenciji da radi naplate iznosa predujma troškova iz toč. 1. ovoga rješenja izvrši zapljenu novčanih sredstava osobe ovlaštene za zastupanje dužnika </w:t>
      </w:r>
      <w:r>
        <w:rPr>
          <w:rFonts w:cs="Times New Roman" w:eastAsia="Times New Roman"/>
          <w:lang w:eastAsia="hr-HR"/>
        </w:rPr>
        <w:t>MAR-TONI d.o.o. za trgovinu i usluge prijevoza Sesvete, Dunavska 25, OIB: 40308679218</w:t>
      </w:r>
      <w:r>
        <w:rPr>
          <w:rFonts w:cs="Times New Roman" w:eastAsia="Times New Roman"/>
          <w:szCs w:val="20"/>
          <w:lang w:eastAsia="hr-HR"/>
        </w:rPr>
        <w:t>, sa svih njenih računa i oročenih novčanih sredstava u svim bankama, prema osobnom identifikacijskom broju stranke, bez njezine suglasnosti (prema odredbama zakona koji uređuju provedbu ovrhe na novčanim sredstvima),</w:t>
      </w:r>
      <w:r>
        <w:rPr>
          <w:rFonts w:cs="Times New Roman" w:eastAsia="Calibri"/>
        </w:rPr>
        <w:t xml:space="preserve"> te novčana sredstva u iznosu od 1.000,00 kn prenese na račun Trgovačkog suda u Bjelovaru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50-525-17, a novčana sredstva u iznosu od </w:t>
      </w:r>
      <w:r>
        <w:rPr>
          <w:rFonts w:cs="Times New Roman" w:eastAsia="Times New Roman"/>
          <w:lang w:eastAsia="hr-HR"/>
        </w:rPr>
        <w:t xml:space="preserve">5.000,00 kn prenese na račun ovoga suda </w:t>
      </w:r>
      <w:r>
        <w:rPr>
          <w:rFonts w:cs="Times New Roman" w:eastAsia="Times New Roman"/>
          <w:szCs w:val="20"/>
          <w:lang w:eastAsia="hr-HR"/>
        </w:rPr>
        <w:t>IBAN: HR6123900011300000630</w:t>
      </w:r>
      <w:r>
        <w:rPr>
          <w:rFonts w:cs="Times New Roman" w:eastAsia="Times New Roman"/>
          <w:noProof/>
          <w:lang w:eastAsia="hr-HR"/>
        </w:rPr>
        <w:t xml:space="preserve"> model HR05 540-525-17.</w:t>
      </w: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toč. 2. ovog rješenja, dostavit će rješenje nadležnoj ispostavi Područnog ureda Porezne uprave prema prebivalištu osobe </w:t>
      </w:r>
      <w:r>
        <w:rPr>
          <w:rFonts w:cs="Times New Roman" w:eastAsia="Times New Roman"/>
          <w:szCs w:val="20"/>
          <w:lang w:eastAsia="hr-HR"/>
        </w:rPr>
        <w:lastRenderedPageBreak/>
        <w:t xml:space="preserve">ovlaštene za zastupanje dužnika po zakonu, radi prisilne naplate izrečene novčane kazne prema propisima o prisilnoj naplati poreza. </w:t>
      </w: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Predlagateljica FINA Regionalni centar Zagreb, Podružnica Zagreb podnijela je ovom sudu prijedlog za otvaranje stečajnog postupka nad dužnikom MAR-TONI d.o.o. za trgovinu i usluge prijevoza Sesvete, Dunavska 25, OIB: 40308679218. U prijedlogu navodi da na dan 13. lipnja 2016. godine dužnik u očevidniku redoslijeda osnova za plaćanje ima evidentirane neizvršene osnove za plaćanje u neprekidnom razdoblju od 120 dana u ukupnom iznosu od 176.916,77 kuna.</w:t>
      </w: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           </w:t>
      </w: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</w:t>
      </w: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Iz sudskog registra proizlazi da je </w:t>
      </w:r>
      <w:r>
        <w:rPr>
          <w:rFonts w:cs="Times New Roman" w:eastAsia="Times New Roman"/>
          <w:lang w:eastAsia="hr-HR"/>
        </w:rPr>
        <w:t>osoba ovlaštena za zastupanje dužnika po zakonu Snježana Marković iz Sesveta, Dunavska 25, OIB: 09650561793.</w:t>
      </w: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Snježana Marković postojala istekom razdoblja od 60 dana i on je najkasnije u daljnjem roku od 21 dan bio dužan podnijeti prijedlog za pokretanje stečajnog postupka, što nije učinio.</w:t>
      </w: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Stoga mu je sud, primjenom citiranog čl.113. st.1. SZ-a naložio plaćanje predujma troškova u visini propisanoj čl.114. st.1. istog Zakona.</w:t>
      </w: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</w:t>
      </w:r>
      <w:r>
        <w:rPr>
          <w:rFonts w:cs="Times New Roman" w:eastAsia="Times New Roman"/>
          <w:lang w:eastAsia="hr-HR"/>
        </w:rPr>
        <w:lastRenderedPageBreak/>
        <w:t xml:space="preserve">naplata novčane kazne u parničnom postupku propisan je čl.10. Zakona o parničnom postupku </w:t>
      </w:r>
      <w:r>
        <w:rPr>
          <w:rFonts w:cs="Times New Roman" w:eastAsia="Times New Roman"/>
          <w:noProof/>
          <w:szCs w:val="20"/>
          <w:lang w:eastAsia="hr-HR"/>
        </w:rPr>
        <w:t>(Narodne novine br. 53/91, 91/92, 112/99, 117/03, 84/08, 123/08, 57/11 i 25/13)</w:t>
      </w:r>
      <w:r>
        <w:rPr>
          <w:rFonts w:cs="Times New Roman" w:eastAsia="Times New Roman"/>
          <w:lang w:eastAsia="hr-HR"/>
        </w:rPr>
        <w:t xml:space="preserve"> te je riješeno kao u toč. 2.–4. izreke.</w:t>
      </w: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Bjelovaru 22. studenog 2017.</w:t>
      </w: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S u d a c</w:t>
      </w: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Branka Pleskalt  v.r.</w:t>
      </w: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točnost otpravka-ovlašteni službenik</w:t>
      </w: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Vesna Dragišić</w:t>
      </w: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8D74B8" w:rsidP="008D74B8" w:rsidR="008D74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Žalba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8D74B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88258383"/>
      <w:docPartObj>
        <w:docPartGallery w:val="Page Numbers (Top of Page)"/>
        <w:docPartUnique/>
      </w:docPartObj>
    </w:sdtPr>
    <w:sdtEndPr/>
    <w:sdtContent>
      <w:p w:rsidRDefault="008D74B8" w:rsidR="008D74B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7F5C">
          <w:t>3</w:t>
        </w:r>
        <w:r>
          <w:fldChar w:fldCharType="end"/>
        </w:r>
      </w:p>
    </w:sdtContent>
  </w:sdt>
  <w:p w:rsidRDefault="008D74B8" w:rsidR="008333A9">
    <w:pPr>
      <w:pStyle w:val="Zaglavlje"/>
    </w:pPr>
    <w:r>
      <w:t>Poslovni broj: 1 St-525/2017-7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4B8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37F5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939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St-525/2017-7</izvorni_sadrzaj>
    <derivirana_varijabla naziv="DomainObject.Oznaka_1">St-525/2017-7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St-525/2017</izvorni_sadrzaj>
    <derivirana_varijabla naziv="DomainObject.Predmet.OznakaBroj_1">St-525/2017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MAR-TONI d.o.o.</izvorni_sadrzaj>
    <derivirana_varijabla naziv="DomainObject.Predmet.ProtustrankaFormated_1">  MAR-TONI d.o.o.</derivirana_varijabla>
  </DomainObject.Predmet.ProtustrankaFormated>
  <DomainObject.Predmet.ProtustrankaFormatedOIB>
    <izvorni_sadrzaj>  MAR-TONI d.o.o., OIB 40308679218</izvorni_sadrzaj>
    <derivirana_varijabla naziv="DomainObject.Predmet.ProtustrankaFormatedOIB_1">  MAR-TONI d.o.o., OIB 40308679218</derivirana_varijabla>
  </DomainObject.Predmet.ProtustrankaFormatedOIB>
  <DomainObject.Predmet.ProtustrankaFormatedWithAdress>
    <izvorni_sadrzaj> MAR-TONI d.o.o., Dunavska 25, 10360 Sesvete</izvorni_sadrzaj>
    <derivirana_varijabla naziv="DomainObject.Predmet.ProtustrankaFormatedWithAdress_1"> MAR-TONI d.o.o., Dunavska 25, 10360 Sesvete</derivirana_varijabla>
  </DomainObject.Predmet.ProtustrankaFormatedWithAdress>
  <DomainObject.Predmet.ProtustrankaFormatedWithAdressOIB>
    <izvorni_sadrzaj> MAR-TONI d.o.o., OIB 40308679218, Dunavska 25, 10360 Sesvete</izvorni_sadrzaj>
    <derivirana_varijabla naziv="DomainObject.Predmet.ProtustrankaFormatedWithAdressOIB_1"> MAR-TONI d.o.o., OIB 40308679218, Dunavska 25, 10360 Sesvete</derivirana_varijabla>
  </DomainObject.Predmet.ProtustrankaFormatedWithAdressOIB>
  <DomainObject.Predmet.ProtustrankaWithAdress>
    <izvorni_sadrzaj>MAR-TONI d.o.o. Dunavska 25, 10360 Sesvete</izvorni_sadrzaj>
    <derivirana_varijabla naziv="DomainObject.Predmet.ProtustrankaWithAdress_1">MAR-TONI d.o.o. Dunavska 25, 10360 Sesvete</derivirana_varijabla>
  </DomainObject.Predmet.ProtustrankaWithAdress>
  <DomainObject.Predmet.ProtustrankaWithAdressOIB>
    <izvorni_sadrzaj>MAR-TONI d.o.o., OIB 40308679218, Dunavska 25, 10360 Sesvete</izvorni_sadrzaj>
    <derivirana_varijabla naziv="DomainObject.Predmet.ProtustrankaWithAdressOIB_1">MAR-TONI d.o.o., OIB 40308679218, Dunavska 25, 10360 Sesvete</derivirana_varijabla>
  </DomainObject.Predmet.ProtustrankaWithAdressOIB>
  <DomainObject.Predmet.ProtustrankaNazivFormated>
    <izvorni_sadrzaj>MAR-TONI d.o.o.</izvorni_sadrzaj>
    <derivirana_varijabla naziv="DomainObject.Predmet.ProtustrankaNazivFormated_1">MAR-TONI d.o.o.</derivirana_varijabla>
  </DomainObject.Predmet.ProtustrankaNazivFormated>
  <DomainObject.Predmet.ProtustrankaNazivFormatedOIB>
    <izvorni_sadrzaj>MAR-TONI d.o.o., OIB 40308679218</izvorni_sadrzaj>
    <derivirana_varijabla naziv="DomainObject.Predmet.ProtustrankaNazivFormatedOIB_1">MAR-TONI d.o.o., OIB 40308679218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MAR-TONI d.o.o.</item>
    </izvorni_sadrzaj>
    <derivirana_varijabla naziv="DomainObject.Predmet.ProtuStrankaListFormated_1">
      <item>MAR-TONI d.o.o.</item>
    </derivirana_varijabla>
  </DomainObject.Predmet.ProtuStrankaListFormated>
  <DomainObject.Predmet.ProtuStrankaListFormatedOIB>
    <izvorni_sadrzaj>
      <item>MAR-TONI d.o.o., OIB 40308679218</item>
    </izvorni_sadrzaj>
    <derivirana_varijabla naziv="DomainObject.Predmet.ProtuStrankaListFormatedOIB_1">
      <item>MAR-TONI d.o.o., OIB 40308679218</item>
    </derivirana_varijabla>
  </DomainObject.Predmet.ProtuStrankaListFormatedOIB>
  <DomainObject.Predmet.ProtuStrankaListFormatedWithAdress>
    <izvorni_sadrzaj>
      <item>MAR-TONI d.o.o., Dunavska 25, 10360 Sesvete</item>
    </izvorni_sadrzaj>
    <derivirana_varijabla naziv="DomainObject.Predmet.ProtuStrankaListFormatedWithAdress_1">
      <item>MAR-TONI d.o.o., Dunavska 25, 10360 Sesvete</item>
    </derivirana_varijabla>
  </DomainObject.Predmet.ProtuStrankaListFormatedWithAdress>
  <DomainObject.Predmet.ProtuStrankaListFormatedWithAdressOIB>
    <izvorni_sadrzaj>
      <item>MAR-TONI d.o.o., OIB 40308679218, Dunavska 25, 10360 Sesvete</item>
    </izvorni_sadrzaj>
    <derivirana_varijabla naziv="DomainObject.Predmet.ProtuStrankaListFormatedWithAdressOIB_1">
      <item>MAR-TONI d.o.o., OIB 40308679218, Dunavska 25, 10360 Sesvete</item>
    </derivirana_varijabla>
  </DomainObject.Predmet.ProtuStrankaListFormatedWithAdressOIB>
  <DomainObject.Predmet.ProtuStrankaListNazivFormated>
    <izvorni_sadrzaj>
      <item>MAR-TONI d.o.o.</item>
    </izvorni_sadrzaj>
    <derivirana_varijabla naziv="DomainObject.Predmet.ProtuStrankaListNazivFormated_1">
      <item>MAR-TONI d.o.o.</item>
    </derivirana_varijabla>
  </DomainObject.Predmet.ProtuStrankaListNazivFormated>
  <DomainObject.Predmet.ProtuStrankaListNazivFormatedOIB>
    <izvorni_sadrzaj>
      <item>MAR-TONI d.o.o., OIB 40308679218</item>
    </izvorni_sadrzaj>
    <derivirana_varijabla naziv="DomainObject.Predmet.ProtuStrankaListNazivFormatedOIB_1">
      <item>MAR-TONI d.o.o., OIB 40308679218</item>
    </derivirana_varijabla>
  </DomainObject.Predmet.ProtuStrankaListNazivFormatedOIB>
  <DomainObject.Predmet.OstaliListFormated>
    <izvorni_sadrzaj>
      <item>Snježana Marković</item>
    </izvorni_sadrzaj>
    <derivirana_varijabla naziv="DomainObject.Predmet.OstaliListFormated_1">
      <item>Snježana Marković</item>
    </derivirana_varijabla>
  </DomainObject.Predmet.OstaliListFormated>
  <DomainObject.Predmet.OstaliListFormatedOIB>
    <izvorni_sadrzaj>
      <item>Snježana Marković, OIB 09650561793</item>
    </izvorni_sadrzaj>
    <derivirana_varijabla naziv="DomainObject.Predmet.OstaliListFormatedOIB_1">
      <item>Snježana Marković, OIB 09650561793</item>
    </derivirana_varijabla>
  </DomainObject.Predmet.OstaliListFormatedOIB>
  <DomainObject.Predmet.OstaliListFormatedWithAdress>
    <izvorni_sadrzaj>
      <item>Snježana Marković, Dunavska 25., 10360 Sesvete</item>
    </izvorni_sadrzaj>
    <derivirana_varijabla naziv="DomainObject.Predmet.OstaliListFormatedWithAdress_1">
      <item>Snježana Marković, Dunavska 25., 10360 Sesvete</item>
    </derivirana_varijabla>
  </DomainObject.Predmet.OstaliListFormatedWithAdress>
  <DomainObject.Predmet.OstaliListFormatedWithAdressOIB>
    <izvorni_sadrzaj>
      <item>Snježana Marković, OIB 09650561793, Dunavska 25., 10360 Sesvete</item>
    </izvorni_sadrzaj>
    <derivirana_varijabla naziv="DomainObject.Predmet.OstaliListFormatedWithAdressOIB_1">
      <item>Snježana Marković, OIB 09650561793, Dunavska 25., 10360 Sesvete</item>
    </derivirana_varijabla>
  </DomainObject.Predmet.OstaliListFormatedWithAdressOIB>
  <DomainObject.Predmet.OstaliListNazivFormated>
    <izvorni_sadrzaj>
      <item>Snježana Marković</item>
    </izvorni_sadrzaj>
    <derivirana_varijabla naziv="DomainObject.Predmet.OstaliListNazivFormated_1">
      <item>Snježana Marković</item>
    </derivirana_varijabla>
  </DomainObject.Predmet.OstaliListNazivFormated>
  <DomainObject.Predmet.OstaliListNazivFormatedOIB>
    <izvorni_sadrzaj>
      <item>Snježana Marković, OIB 09650561793</item>
    </izvorni_sadrzaj>
    <derivirana_varijabla naziv="DomainObject.Predmet.OstaliListNazivFormatedOIB_1">
      <item>Snježana Marković, OIB 09650561793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>St-525/2017-7</izvorni_sadrzaj>
    <derivirana_varijabla naziv="DomainObject.PoslovniBrojDokumenta_1">St-525/2017-7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MAR-TONI d.o.o.</izvorni_sadrzaj>
    <derivirana_varijabla naziv="DomainObject.Predmet.ProtustrankaIDrugi_1">MAR-TONI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MAR-TONI d.o.o., OIB 40308679218, Dunavska 25, 10360 Sesvete</izvorni_sadrzaj>
    <derivirana_varijabla naziv="DomainObject.Predmet.ProtustrankaIDrugiAdressOIB_1">MAR-TONI d.o.o., OIB 40308679218, Dunavska 25,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MAR-TONI d.o.o.</item>
      <item>FINA Regionalni centar Zagreb</item>
      <item>Snježana Marković</item>
    </izvorni_sadrzaj>
    <derivirana_varijabla naziv="DomainObject.Predmet.SudioniciListNaziv_1">
      <item>MAR-TONI d.o.o.</item>
      <item>FINA Regionalni centar Zagreb</item>
      <item>Snježana Marković</item>
    </derivirana_varijabla>
  </DomainObject.Predmet.SudioniciListNaziv>
  <DomainObject.Predmet.SudioniciListAdressOIB>
    <izvorni_sadrzaj>
      <item>MAR-TONI d.o.o., OIB 40308679218, Dunavska 25,10360 Sesvete</item>
      <item>FINA Regionalni centar Zagreb, OIB 85821130368, Trg svibanjskih žrtava 1995. br. 1,10000 Zagreb</item>
      <item>Snježana Marković, OIB 09650561793, Dunavska 25.,10360 Sesvete</item>
    </izvorni_sadrzaj>
    <derivirana_varijabla naziv="DomainObject.Predmet.SudioniciListAdressOIB_1">
      <item>MAR-TONI d.o.o., OIB 40308679218, Dunavska 25,10360 Sesvete</item>
      <item>FINA Regionalni centar Zagreb, OIB 85821130368, Trg svibanjskih žrtava 1995. br. 1,10000 Zagreb</item>
      <item>Snježana Marković, OIB 09650561793, Dunavska 25.,10360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571BC4-4373-4ECB-822C-6DF96776A9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920</properties:Words>
  <properties:Characters>5070</properties:Characters>
  <properties:Lines>111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2017-11-22T10:20:00Z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St-525/2017-7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