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a8a2" w14:paraId="b92a8a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3009C7" w:rsidRPr="00FC531C">
        <w:rPr>
          <w:rFonts w:hAnsi="Times New Roman" w:ascii="Times New Roman"/>
        </w:rPr>
        <w:t>VGA DIZAJN d.o.o., Zagreb, Ozaljska 93, OIB: 10863773643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923CB0">
        <w:rPr>
          <w:rFonts w:hAnsi="Times New Roman" w:ascii="Times New Roman"/>
          <w:szCs w:val="24"/>
          <w:lang w:val="hr-HR"/>
        </w:rPr>
        <w:t>4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3009C7">
        <w:rPr>
          <w:rFonts w:hAnsi="Times New Roman" w:ascii="Times New Roman"/>
          <w:szCs w:val="24"/>
          <w:lang w:val="hr-HR"/>
        </w:rPr>
        <w:t>Dominik Susmel, Zagreb, Medovićeva 14, OIB 97847246542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94B63">
        <w:rPr>
          <w:rFonts w:hAnsi="Times New Roman" w:ascii="Times New Roman"/>
          <w:lang w:val="hr-HR"/>
        </w:rPr>
        <w:t>5</w:t>
      </w:r>
      <w:r w:rsidR="003009C7">
        <w:rPr>
          <w:rFonts w:hAnsi="Times New Roman" w:ascii="Times New Roman"/>
          <w:lang w:val="hr-HR"/>
        </w:rPr>
        <w:t>821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B94B63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EA075A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D902FF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D902FF" w:rsidP="00492E13" w:rsidR="00D902FF">
      <w:pPr>
        <w:jc w:val="center"/>
      </w:pPr>
    </w:p>
    <w:p w:rsidRDefault="00D902FF" w:rsidP="002152A3" w:rsidR="00D902FF" w:rsidRPr="00D902FF">
      <w:pPr>
        <w:jc w:val="right"/>
        <w:rPr>
          <w:rFonts w:hAnsi="Times New Roman" w:ascii="Times New Roman"/>
        </w:rPr>
      </w:pPr>
      <w:r w:rsidRPr="00D902FF">
        <w:rPr>
          <w:rFonts w:hAnsi="Times New Roman" w:ascii="Times New Roman"/>
        </w:rPr>
        <w:t>za točnost otpravka</w:t>
      </w:r>
    </w:p>
    <w:p w:rsidRDefault="00D902FF" w:rsidP="002152A3" w:rsidR="00D902FF" w:rsidRPr="00D902FF">
      <w:pPr>
        <w:jc w:val="right"/>
        <w:rPr>
          <w:rFonts w:hAnsi="Times New Roman" w:ascii="Times New Roman"/>
        </w:rPr>
      </w:pPr>
      <w:r w:rsidRPr="00D902FF">
        <w:rPr>
          <w:rFonts w:hAnsi="Times New Roman" w:ascii="Times New Roman"/>
        </w:rPr>
        <w:t>ovlašteni službenik</w:t>
      </w:r>
    </w:p>
    <w:p w:rsidRDefault="00D902FF" w:rsidP="002152A3" w:rsidR="00D902FF" w:rsidRPr="00D902FF">
      <w:pPr>
        <w:jc w:val="right"/>
        <w:rPr>
          <w:rFonts w:hAnsi="Times New Roman" w:ascii="Times New Roman"/>
        </w:rPr>
      </w:pPr>
      <w:r w:rsidRPr="00D902FF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02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3009C7">
      <w:rPr>
        <w:rFonts w:hAnsi="Times New Roman" w:ascii="Times New Roman"/>
        <w:lang w:val="hr-HR"/>
      </w:rPr>
      <w:t>5821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3009C7">
      <w:rPr>
        <w:rFonts w:hAnsi="Times New Roman" w:ascii="Times New Roman"/>
        <w:lang w:val="hr-HR"/>
      </w:rPr>
      <w:t>5821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009C7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02FF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2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2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2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2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2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2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2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2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5821</izvorni_sadrzaj>
    <derivirana_varijabla naziv="DomainObject.Predmet.Broj_1">5821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St-5821/2015</izvorni_sadrzaj>
    <derivirana_varijabla naziv="DomainObject.Predmet.OznakaBroj_1">St-5821/2015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VGA DIZAJN d.o.o. zastupanog po punomoćniku DOMINIK SUSMEL</izvorni_sadrzaj>
    <derivirana_varijabla naziv="DomainObject.Predmet.ProtustrankaFormated_1">  VGA DIZAJN d.o.o. zastupanog po punomoćniku DOMINIK SUSMEL</derivirana_varijabla>
  </DomainObject.Predmet.ProtustrankaFormated>
  <DomainObject.Predmet.ProtustrankaFormatedOIB>
    <izvorni_sadrzaj>  VGA DIZAJN d.o.o., OIB 10863773643 zastupanog po punomoćniku DOMINIK SUSMEL</izvorni_sadrzaj>
    <derivirana_varijabla naziv="DomainObject.Predmet.ProtustrankaFormatedOIB_1">  VGA DIZAJN d.o.o., OIB 10863773643 zastupanog po punomoćniku DOMINIK SUSMEL</derivirana_varijabla>
  </DomainObject.Predmet.ProtustrankaFormatedOIB>
  <DomainObject.Predmet.ProtustrankaFormatedWithAdress>
    <izvorni_sadrzaj> VGA DIZAJN d.o.o., Ozaljska 93, 10000 Zagreb zastupanog po punomoćniku DOMINIK SUSMEL</izvorni_sadrzaj>
    <derivirana_varijabla naziv="DomainObject.Predmet.ProtustrankaFormatedWithAdress_1"> VGA DIZAJN d.o.o., Ozaljska 93, 10000 Zagreb zastupanog po punomoćniku DOMINIK SUSMEL</derivirana_varijabla>
  </DomainObject.Predmet.ProtustrankaFormatedWithAdress>
  <DomainObject.Predmet.ProtustrankaFormatedWithAdressOIB>
    <izvorni_sadrzaj> VGA DIZAJN d.o.o., OIB 10863773643, Ozaljska 93, 10000 Zagreb zastupanog po punomoćniku DOMINIK SUSMEL</izvorni_sadrzaj>
    <derivirana_varijabla naziv="DomainObject.Predmet.ProtustrankaFormatedWithAdressOIB_1"> VGA DIZAJN d.o.o., OIB 10863773643, Ozaljska 93, 10000 Zagreb zastupanog po punomoćniku DOMINIK SUSMEL</derivirana_varijabla>
  </DomainObject.Predmet.ProtustrankaFormatedWithAdressOIB>
  <DomainObject.Predmet.ProtustrankaWithAdress>
    <izvorni_sadrzaj>VGA DIZAJN d.o.o. Ozaljska 93, 10000 Zagreb</izvorni_sadrzaj>
    <derivirana_varijabla naziv="DomainObject.Predmet.ProtustrankaWithAdress_1">VGA DIZAJN d.o.o. Ozaljska 93, 10000 Zagreb</derivirana_varijabla>
  </DomainObject.Predmet.ProtustrankaWithAdress>
  <DomainObject.Predmet.ProtustrankaWithAdressOIB>
    <izvorni_sadrzaj>VGA DIZAJN d.o.o., OIB 10863773643, Ozaljska 93, 10000 Zagreb</izvorni_sadrzaj>
    <derivirana_varijabla naziv="DomainObject.Predmet.ProtustrankaWithAdressOIB_1">VGA DIZAJN d.o.o., OIB 10863773643, Ozaljska 93, 10000 Zagreb</derivirana_varijabla>
  </DomainObject.Predmet.ProtustrankaWithAdressOIB>
  <DomainObject.Predmet.ProtustrankaNazivFormated>
    <izvorni_sadrzaj>VGA DIZAJN d.o.o.</izvorni_sadrzaj>
    <derivirana_varijabla naziv="DomainObject.Predmet.ProtustrankaNazivFormated_1">VGA DIZAJN d.o.o.</derivirana_varijabla>
  </DomainObject.Predmet.ProtustrankaNazivFormated>
  <DomainObject.Predmet.ProtustrankaNazivFormatedOIB>
    <izvorni_sadrzaj>VGA DIZAJN d.o.o., OIB 10863773643</izvorni_sadrzaj>
    <derivirana_varijabla naziv="DomainObject.Predmet.ProtustrankaNazivFormatedOIB_1">VGA DIZAJN d.o.o., OIB 10863773643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VGA DIZAJN d.o.o. zastupanog po punomoćniku DOMINIK SUSMEL</item>
    </izvorni_sadrzaj>
    <derivirana_varijabla naziv="DomainObject.Predmet.ProtuStrankaListFormated_1">
      <item>VGA DIZAJN d.o.o. zastupanog po punomoćniku DOMINIK SUSMEL</item>
    </derivirana_varijabla>
  </DomainObject.Predmet.ProtuStrankaListFormated>
  <DomainObject.Predmet.ProtuStrankaListFormatedOIB>
    <izvorni_sadrzaj>
      <item>VGA DIZAJN d.o.o., OIB 10863773643 zastupanog po punomoćniku DOMINIK SUSMEL</item>
    </izvorni_sadrzaj>
    <derivirana_varijabla naziv="DomainObject.Predmet.ProtuStrankaListFormatedOIB_1">
      <item>VGA DIZAJN d.o.o., OIB 10863773643 zastupanog po punomoćniku DOMINIK SUSMEL</item>
    </derivirana_varijabla>
  </DomainObject.Predmet.ProtuStrankaListFormatedOIB>
  <DomainObject.Predmet.ProtuStrankaListFormatedWithAdress>
    <izvorni_sadrzaj>
      <item>VGA DIZAJN d.o.o., Ozaljska 93, 10000 Zagreb zastupanog po punomoćniku DOMINIK SUSMEL</item>
    </izvorni_sadrzaj>
    <derivirana_varijabla naziv="DomainObject.Predmet.ProtuStrankaListFormatedWithAdress_1">
      <item>VGA DIZAJN d.o.o., Ozaljska 93, 10000 Zagreb zastupanog po punomoćniku DOMINIK SUSMEL</item>
    </derivirana_varijabla>
  </DomainObject.Predmet.ProtuStrankaListFormatedWithAdress>
  <DomainObject.Predmet.ProtuStrankaListFormatedWithAdressOIB>
    <izvorni_sadrzaj>
      <item>VGA DIZAJN d.o.o., OIB 10863773643, Ozaljska 93, 10000 Zagreb zastupanog po punomoćniku DOMINIK SUSMEL</item>
    </izvorni_sadrzaj>
    <derivirana_varijabla naziv="DomainObject.Predmet.ProtuStrankaListFormatedWithAdressOIB_1">
      <item>VGA DIZAJN d.o.o., OIB 10863773643, Ozaljska 93, 10000 Zagreb zastupanog po punomoćniku DOMINIK SUSMEL</item>
    </derivirana_varijabla>
  </DomainObject.Predmet.ProtuStrankaListFormatedWithAdressOIB>
  <DomainObject.Predmet.ProtuStrankaListNazivFormated>
    <izvorni_sadrzaj>
      <item>VGA DIZAJN d.o.o.</item>
    </izvorni_sadrzaj>
    <derivirana_varijabla naziv="DomainObject.Predmet.ProtuStrankaListNazivFormated_1">
      <item>VGA DIZAJN d.o.o.</item>
    </derivirana_varijabla>
  </DomainObject.Predmet.ProtuStrankaListNazivFormated>
  <DomainObject.Predmet.ProtuStrankaListNazivFormatedOIB>
    <izvorni_sadrzaj>
      <item>VGA DIZAJN d.o.o., OIB 10863773643</item>
    </izvorni_sadrzaj>
    <derivirana_varijabla naziv="DomainObject.Predmet.ProtuStrankaListNazivFormatedOIB_1">
      <item>VGA DIZAJN d.o.o., OIB 10863773643</item>
    </derivirana_varijabla>
  </DomainObject.Predmet.ProtuStrankaListNazivFormatedOIB>
  <DomainObject.Predmet.OstaliListFormated>
    <izvorni_sadrzaj>
      <item>HRVATSKI ZAVOD ZA MIROVINSKO OSIGURANJE</item>
      <item>DOMINIK SUSMEL punomoćnik sudionika u postupku VGA DIZAJN d.o.o.</item>
    </izvorni_sadrzaj>
    <derivirana_varijabla naziv="DomainObject.Predmet.OstaliListFormated_1">
      <item>HRVATSKI ZAVOD ZA MIROVINSKO OSIGURANJE</item>
      <item>DOMINIK SUSMEL punomoćnik sudionika u postupku VGA DIZAJN d.o.o.</item>
    </derivirana_varijabla>
  </DomainObject.Predmet.OstaliListFormated>
  <DomainObject.Predmet.OstaliListFormatedOIB>
    <izvorni_sadrzaj>
      <item>HRVATSKI ZAVOD ZA MIROVINSKO OSIGURANJE, OIB 84397956623</item>
      <item>DOMINIK SUSMEL, OIB 97847246542 punomoćnik sudionika u postupku VGA DIZAJN d.o.o.</item>
    </izvorni_sadrzaj>
    <derivirana_varijabla naziv="DomainObject.Predmet.OstaliListFormatedOIB_1">
      <item>HRVATSKI ZAVOD ZA MIROVINSKO OSIGURANJE, OIB 84397956623</item>
      <item>DOMINIK SUSMEL, OIB 97847246542 punomoćnik sudionika u postupku VGA DIZAJN d.o.o.</item>
    </derivirana_varijabla>
  </DomainObject.Predmet.OstaliListFormatedOIB>
  <DomainObject.Predmet.OstaliListFormatedWithAdress>
    <izvorni_sadrzaj>
      <item>HRVATSKI ZAVOD ZA MIROVINSKO OSIGURANJE, A. Mihanovića 3, 10000 Zagreb</item>
      <item>DOMINIK SUSMEL, MEDOVIĆEVA 14, 10000 Zagreb punomoćnik sudionika u postupku VGA DIZAJN d.o.o.</item>
    </izvorni_sadrzaj>
    <derivirana_varijabla naziv="DomainObject.Predmet.OstaliListFormatedWithAdress_1">
      <item>HRVATSKI ZAVOD ZA MIROVINSKO OSIGURANJE, A. Mihanovića 3, 10000 Zagreb</item>
      <item>DOMINIK SUSMEL, MEDOVIĆEVA 14, 10000 Zagreb punomoćnik sudionika u postupku VGA DIZAJN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DOMINIK SUSMEL, OIB 97847246542, MEDOVIĆEVA 14, 10000 Zagreb punomoćnik sudionika u postupku VGA DIZAJN d.o.o.</item>
    </izvorni_sadrzaj>
    <derivirana_varijabla naziv="DomainObject.Predmet.OstaliListFormatedWithAdressOIB_1">
      <item>HRVATSKI ZAVOD ZA MIROVINSKO OSIGURANJE, OIB 84397956623, A. Mihanovića 3, 10000 Zagreb</item>
      <item>DOMINIK SUSMEL, OIB 97847246542, MEDOVIĆEVA 14, 10000 Zagreb punomoćnik sudionika u postupku VGA DIZAJN d.o.o.</item>
    </derivirana_varijabla>
  </DomainObject.Predmet.OstaliListFormatedWithAdressOIB>
  <DomainObject.Predmet.OstaliListNazivFormated>
    <izvorni_sadrzaj>
      <item>HRVATSKI ZAVOD ZA MIROVINSKO OSIGURANJE</item>
      <item>DOMINIK SUSMEL</item>
    </izvorni_sadrzaj>
    <derivirana_varijabla naziv="DomainObject.Predmet.OstaliListNazivFormated_1">
      <item>HRVATSKI ZAVOD ZA MIROVINSKO OSIGURANJE</item>
      <item>DOMINIK SUSMEL</item>
    </derivirana_varijabla>
  </DomainObject.Predmet.OstaliListNazivFormated>
  <DomainObject.Predmet.OstaliListNazivFormatedOIB>
    <izvorni_sadrzaj>
      <item>HRVATSKI ZAVOD ZA MIROVINSKO OSIGURANJE, OIB 84397956623</item>
      <item>DOMINIK SUSMEL, OIB 97847246542</item>
    </izvorni_sadrzaj>
    <derivirana_varijabla naziv="DomainObject.Predmet.OstaliListNazivFormatedOIB_1">
      <item>HRVATSKI ZAVOD ZA MIROVINSKO OSIGURANJE, OIB 84397956623</item>
      <item>DOMINIK SUSMEL, OIB 97847246542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VGA DIZAJN d.o.o.</izvorni_sadrzaj>
    <derivirana_varijabla naziv="DomainObject.Predmet.ProtustrankaIDrugi_1">VGA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VGA DIZAJN d.o.o., OIB 10863773643, Ozaljska 93, 10000 Zagreb</izvorni_sadrzaj>
    <derivirana_varijabla naziv="DomainObject.Predmet.ProtustrankaIDrugiAdressOIB_1">VGA DIZAJN d.o.o., OIB 10863773643,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VGA DIZAJN d.o.o.</item>
      <item>HRVATSKI ZAVOD ZA MIROVINSKO OSIGURANJE</item>
      <item>DOMINIK SUSMEL</item>
    </izvorni_sadrzaj>
    <derivirana_varijabla naziv="DomainObject.Predmet.SudioniciListNaziv_1">
      <item>FINA Regionalni centar Zagreb</item>
      <item>VGA DIZAJN d.o.o.</item>
      <item>HRVATSKI ZAVOD ZA MIROVINSKO OSIGURANJE</item>
      <item>DOMINIK SUSMEL</item>
    </derivirana_varijabla>
  </DomainObject.Predmet.SudioniciListNaziv>
  <DomainObject.Predmet.SudioniciListAdressOIB>
    <izvorni_sadrzaj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MEDOVIĆEVA 14,10000 Zagreb</item>
    </izvorni_sadrzaj>
    <derivirana_varijabla naziv="DomainObject.Predmet.SudioniciListAdressOIB_1"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MEDOVIĆEVA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10863773643</item>
      <item>, OIB 84397956623</item>
      <item>, OIB 97847246542</item>
    </izvorni_sadrzaj>
    <derivirana_varijabla naziv="DomainObject.Predmet.SudioniciListNazivOIB_1">
      <item>, OIB 85821130368</item>
      <item>, OIB 10863773643</item>
      <item>, OIB 84397956623</item>
      <item>, OIB 97847246542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2426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2016-06-14T09:41:00Z</dcterms:created>
  <dc:creator>Sudsko vijeæe</dc:creator>
  <cp:lastModifiedBy>Višnja Svečak</cp:lastModifiedBy>
  <cp:lastPrinted>2016-06-14T09:43:00Z</cp:lastPrinted>
  <dcterms:modified xmlns:xsi="http://www.w3.org/2001/XMLSchema-instance" xsi:type="dcterms:W3CDTF">2016-06-14T09:43:00Z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