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38e2" w14:paraId="15238e2" w:rsidRDefault="0006535D" w:rsidP="003D5E6B" w:rsidR="003D5E6B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D5E6B" w:rsidP="003D5E6B" w:rsidR="003D5E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D5E6B" w:rsidP="003D5E6B" w:rsidR="003D5E6B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D24868" w:rsidP="00B70172" w:rsidR="00EF6C3B">
      <w:pPr>
        <w:jc w:val="right"/>
        <w:rPr>
          <w:b/>
          <w:sz w:val="22"/>
          <w:szCs w:val="22"/>
        </w:rPr>
      </w:pPr>
      <w:proofErr w:type="spellStart"/>
      <w:r w:rsidRPr="00126E31">
        <w:rPr>
          <w:b/>
          <w:sz w:val="22"/>
          <w:szCs w:val="22"/>
        </w:rPr>
        <w:t>Posl</w:t>
      </w:r>
      <w:proofErr w:type="spellEnd"/>
      <w:r w:rsidRPr="00126E31">
        <w:rPr>
          <w:b/>
          <w:sz w:val="22"/>
          <w:szCs w:val="22"/>
        </w:rPr>
        <w:t>. br. 6-St.</w:t>
      </w:r>
      <w:r w:rsidR="00EC0B9A">
        <w:rPr>
          <w:b/>
          <w:sz w:val="22"/>
          <w:szCs w:val="22"/>
        </w:rPr>
        <w:t>1082</w:t>
      </w:r>
      <w:r w:rsidRPr="00126E31">
        <w:rPr>
          <w:b/>
          <w:sz w:val="22"/>
          <w:szCs w:val="22"/>
        </w:rPr>
        <w:t>/</w:t>
      </w:r>
      <w:r w:rsidR="003534B4">
        <w:rPr>
          <w:b/>
          <w:sz w:val="22"/>
          <w:szCs w:val="22"/>
        </w:rPr>
        <w:t>201</w:t>
      </w:r>
      <w:r w:rsidR="0090621B">
        <w:rPr>
          <w:b/>
          <w:sz w:val="22"/>
          <w:szCs w:val="22"/>
        </w:rPr>
        <w:t>4</w:t>
      </w:r>
      <w:r w:rsidR="0023608F">
        <w:rPr>
          <w:b/>
          <w:sz w:val="22"/>
          <w:szCs w:val="22"/>
        </w:rPr>
        <w:t>-</w:t>
      </w:r>
      <w:r w:rsidR="000E2397">
        <w:rPr>
          <w:b/>
          <w:sz w:val="22"/>
          <w:szCs w:val="22"/>
        </w:rPr>
        <w:t>8</w:t>
      </w:r>
      <w:r w:rsidR="00EF05C4">
        <w:rPr>
          <w:b/>
          <w:sz w:val="22"/>
          <w:szCs w:val="22"/>
        </w:rPr>
        <w:t>9</w:t>
      </w:r>
    </w:p>
    <w:p w:rsidRDefault="00BA4437" w:rsidP="00B70172" w:rsidR="00BA4437" w:rsidRPr="00126E31">
      <w:pPr>
        <w:jc w:val="right"/>
        <w:rPr>
          <w:b/>
          <w:sz w:val="22"/>
          <w:szCs w:val="22"/>
        </w:rPr>
      </w:pPr>
    </w:p>
    <w:p w:rsidRDefault="000C54F2" w:rsidP="000C54F2" w:rsidR="00103C2C" w:rsidRPr="00126E31">
      <w:pPr>
        <w:tabs>
          <w:tab w:pos="6705" w:val="lef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Default="00126E31" w:rsidP="00B70172" w:rsidR="00126E31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 xml:space="preserve">R E P U B L I K </w:t>
      </w:r>
      <w:r w:rsidR="00C56AFB">
        <w:rPr>
          <w:b/>
          <w:sz w:val="22"/>
          <w:szCs w:val="22"/>
        </w:rPr>
        <w:t>A</w:t>
      </w:r>
      <w:r w:rsidRPr="00126E31">
        <w:rPr>
          <w:b/>
          <w:sz w:val="22"/>
          <w:szCs w:val="22"/>
        </w:rPr>
        <w:t xml:space="preserve">   H R V A T S K </w:t>
      </w:r>
      <w:r w:rsidR="00C56AFB">
        <w:rPr>
          <w:b/>
          <w:sz w:val="22"/>
          <w:szCs w:val="22"/>
        </w:rPr>
        <w:t>A</w:t>
      </w:r>
    </w:p>
    <w:p w:rsidRDefault="00126E31" w:rsidP="00B70172" w:rsidR="00126E31" w:rsidRPr="00126E31">
      <w:pPr>
        <w:jc w:val="center"/>
        <w:rPr>
          <w:b/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J E Š E N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700A97" w:rsidP="00700A97" w:rsidR="00B70172" w:rsidRPr="00126E31">
      <w:pPr>
        <w:ind w:firstLine="708"/>
        <w:jc w:val="both"/>
        <w:rPr>
          <w:sz w:val="22"/>
          <w:szCs w:val="22"/>
        </w:rPr>
      </w:pPr>
      <w:r w:rsidRPr="00126E31">
        <w:rPr>
          <w:sz w:val="22"/>
          <w:szCs w:val="22"/>
        </w:rPr>
        <w:t xml:space="preserve">Trgovački sud u Splitu, Stalna služba u Dubrovniku, po sucu tog suda Srđanu Gavraniću kao stečajnom sucu u stečajnom postupku nad stečajnim dužnikom </w:t>
      </w:r>
      <w:r w:rsidR="000E2397" w:rsidRPr="000E2397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0E2397" w:rsidRPr="000E2397">
        <w:rPr>
          <w:bCs/>
          <w:sz w:val="22"/>
          <w:szCs w:val="22"/>
        </w:rPr>
        <w:t>Vukasova</w:t>
      </w:r>
      <w:proofErr w:type="spellEnd"/>
      <w:r w:rsidR="000E2397" w:rsidRPr="000E2397">
        <w:rPr>
          <w:bCs/>
          <w:sz w:val="22"/>
          <w:szCs w:val="22"/>
        </w:rPr>
        <w:t xml:space="preserve"> 2, Split, MBS: 060138846, OIB:9755387269, zastupano po stečajnom upravitelju Berislavu Bušeliću, Mravince</w:t>
      </w:r>
      <w:r w:rsidR="000E2397" w:rsidRPr="000E2397">
        <w:rPr>
          <w:sz w:val="22"/>
          <w:szCs w:val="22"/>
        </w:rPr>
        <w:t>, izvan ročišta, dana 24. studenog 2017. godine</w:t>
      </w:r>
      <w:r w:rsidR="0090621B" w:rsidRPr="00211AE3">
        <w:rPr>
          <w:sz w:val="22"/>
          <w:szCs w:val="22"/>
        </w:rPr>
        <w:t xml:space="preserve">, </w:t>
      </w:r>
    </w:p>
    <w:p w:rsidRDefault="00B70172" w:rsidP="00B70172" w:rsidR="00B70172" w:rsidRPr="00126E31">
      <w:pPr>
        <w:jc w:val="both"/>
        <w:rPr>
          <w:sz w:val="16"/>
          <w:szCs w:val="16"/>
        </w:rPr>
      </w:pPr>
    </w:p>
    <w:p w:rsidRDefault="006B29DE" w:rsidP="00B70172" w:rsidR="006B29DE" w:rsidRPr="00126E31">
      <w:pPr>
        <w:jc w:val="both"/>
        <w:rPr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i j e š i o   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E9757E" w:rsidP="00467D4E" w:rsidR="00542CA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140DB4">
        <w:rPr>
          <w:b/>
          <w:sz w:val="22"/>
          <w:szCs w:val="22"/>
        </w:rPr>
        <w:tab/>
      </w:r>
      <w:r w:rsidR="00140DB4" w:rsidRPr="00140DB4">
        <w:rPr>
          <w:sz w:val="22"/>
          <w:szCs w:val="22"/>
        </w:rPr>
        <w:t xml:space="preserve">Vraća se </w:t>
      </w:r>
      <w:r w:rsidR="00140DB4">
        <w:rPr>
          <w:sz w:val="22"/>
          <w:szCs w:val="22"/>
        </w:rPr>
        <w:t>prijava tražbine</w:t>
      </w:r>
      <w:r w:rsidR="003A2F72">
        <w:rPr>
          <w:sz w:val="22"/>
          <w:szCs w:val="22"/>
        </w:rPr>
        <w:t xml:space="preserve"> </w:t>
      </w:r>
      <w:r w:rsidR="00523B89">
        <w:rPr>
          <w:sz w:val="22"/>
          <w:szCs w:val="22"/>
        </w:rPr>
        <w:t>MANDA PARČINA</w:t>
      </w:r>
      <w:r w:rsidR="005E6230">
        <w:rPr>
          <w:sz w:val="22"/>
          <w:szCs w:val="22"/>
        </w:rPr>
        <w:t xml:space="preserve">, Split, </w:t>
      </w:r>
      <w:proofErr w:type="spellStart"/>
      <w:r w:rsidR="00523B89">
        <w:rPr>
          <w:sz w:val="22"/>
          <w:szCs w:val="22"/>
        </w:rPr>
        <w:t>Vukasova</w:t>
      </w:r>
      <w:proofErr w:type="spellEnd"/>
      <w:r w:rsidR="00523B89">
        <w:rPr>
          <w:sz w:val="22"/>
          <w:szCs w:val="22"/>
        </w:rPr>
        <w:t xml:space="preserve"> 4</w:t>
      </w:r>
      <w:r w:rsidR="005E6230">
        <w:rPr>
          <w:sz w:val="22"/>
          <w:szCs w:val="22"/>
        </w:rPr>
        <w:t xml:space="preserve">, OIB: </w:t>
      </w:r>
      <w:r w:rsidR="00523B89">
        <w:rPr>
          <w:sz w:val="22"/>
          <w:szCs w:val="22"/>
        </w:rPr>
        <w:t>96317441060</w:t>
      </w:r>
      <w:r w:rsidR="00007EE0">
        <w:rPr>
          <w:sz w:val="22"/>
          <w:szCs w:val="22"/>
        </w:rPr>
        <w:t xml:space="preserve"> </w:t>
      </w:r>
      <w:r w:rsidR="003A2F72">
        <w:rPr>
          <w:sz w:val="22"/>
          <w:szCs w:val="22"/>
        </w:rPr>
        <w:t xml:space="preserve">i poziva podnositelj u roku od osam dana dostaviti ispravljenu i dopunjenu prijavu tražbine </w:t>
      </w:r>
      <w:r w:rsidR="00007EE0">
        <w:rPr>
          <w:sz w:val="22"/>
          <w:szCs w:val="22"/>
        </w:rPr>
        <w:t xml:space="preserve">sukladno čl. 257. </w:t>
      </w:r>
      <w:r w:rsidR="00542CAC" w:rsidRPr="00542CAC">
        <w:rPr>
          <w:sz w:val="22"/>
          <w:szCs w:val="22"/>
        </w:rPr>
        <w:t>Stečajnog zakona (NN 71/15, 104/17, dalje u tekstu SZ)</w:t>
      </w:r>
      <w:r w:rsidR="00542CAC">
        <w:rPr>
          <w:sz w:val="22"/>
          <w:szCs w:val="22"/>
        </w:rPr>
        <w:t xml:space="preserve"> </w:t>
      </w:r>
      <w:r w:rsidR="003A2F72">
        <w:rPr>
          <w:sz w:val="22"/>
          <w:szCs w:val="22"/>
        </w:rPr>
        <w:t>tako što će</w:t>
      </w:r>
      <w:r w:rsidR="00542CAC">
        <w:rPr>
          <w:sz w:val="22"/>
          <w:szCs w:val="22"/>
        </w:rPr>
        <w:t xml:space="preserve"> prijava tražbine sadržavati </w:t>
      </w:r>
      <w:r w:rsidR="00542CAC" w:rsidRPr="00542CAC">
        <w:rPr>
          <w:sz w:val="22"/>
          <w:szCs w:val="22"/>
        </w:rPr>
        <w:t>iznos tražbine u kunama</w:t>
      </w:r>
      <w:r w:rsidR="00542CAC">
        <w:rPr>
          <w:sz w:val="22"/>
          <w:szCs w:val="22"/>
        </w:rPr>
        <w:t>.</w:t>
      </w:r>
    </w:p>
    <w:p w:rsidRDefault="0000059A" w:rsidP="0000059A" w:rsidR="0000059A">
      <w:pPr>
        <w:jc w:val="both"/>
        <w:rPr>
          <w:sz w:val="22"/>
          <w:szCs w:val="22"/>
        </w:rPr>
      </w:pPr>
    </w:p>
    <w:p w:rsidRDefault="00E9757E" w:rsidP="00E9757E" w:rsidR="00E9757E" w:rsidRPr="00A6000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Pr="00A6000C">
        <w:rPr>
          <w:sz w:val="22"/>
          <w:szCs w:val="22"/>
        </w:rPr>
        <w:t>Ako se u ostavljenom roku ne postupi po nalogu suda primijenit</w:t>
      </w:r>
      <w:r>
        <w:rPr>
          <w:sz w:val="22"/>
          <w:szCs w:val="22"/>
        </w:rPr>
        <w:t xml:space="preserve"> će se </w:t>
      </w:r>
      <w:r w:rsidRPr="00A6000C">
        <w:rPr>
          <w:sz w:val="22"/>
          <w:szCs w:val="22"/>
        </w:rPr>
        <w:t xml:space="preserve">čl. 109. </w:t>
      </w:r>
      <w:r w:rsidR="006B5438" w:rsidRPr="006B5438">
        <w:rPr>
          <w:sz w:val="22"/>
          <w:szCs w:val="22"/>
        </w:rPr>
        <w:t>Zakona o parničnom postupku (NN 53/91, 91/92, 112/99, 88/01, 117/03, 84/08, 123/08, 57/11, 148/11, 25/13, dalje u tekstu: ZPP)</w:t>
      </w:r>
      <w:r w:rsidR="006B5438">
        <w:rPr>
          <w:sz w:val="22"/>
          <w:szCs w:val="22"/>
        </w:rPr>
        <w:t xml:space="preserve"> koji se u ovom postupku temeljem čl. 10</w:t>
      </w:r>
      <w:r w:rsidRPr="00A6000C">
        <w:rPr>
          <w:sz w:val="22"/>
          <w:szCs w:val="22"/>
        </w:rPr>
        <w:t>. SZ</w:t>
      </w:r>
      <w:r w:rsidR="006B5438">
        <w:rPr>
          <w:sz w:val="22"/>
          <w:szCs w:val="22"/>
        </w:rPr>
        <w:t xml:space="preserve"> na odgovarajući način primjenjuje.</w:t>
      </w:r>
    </w:p>
    <w:p w:rsidRDefault="00140DB4" w:rsidP="00140DB4" w:rsidR="00140DB4" w:rsidRPr="00140DB4">
      <w:pPr>
        <w:jc w:val="both"/>
        <w:rPr>
          <w:sz w:val="22"/>
          <w:szCs w:val="22"/>
        </w:rPr>
      </w:pPr>
    </w:p>
    <w:p w:rsidRDefault="00EA3204" w:rsidP="006B7C87" w:rsidR="00EA3204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U Dubrovniku, dana</w:t>
      </w:r>
      <w:r w:rsidR="00D24868" w:rsidRPr="00126E31">
        <w:rPr>
          <w:b/>
          <w:sz w:val="22"/>
          <w:szCs w:val="22"/>
        </w:rPr>
        <w:t xml:space="preserve"> </w:t>
      </w:r>
      <w:r w:rsidR="006B5438">
        <w:rPr>
          <w:b/>
          <w:sz w:val="22"/>
          <w:szCs w:val="22"/>
        </w:rPr>
        <w:t>24</w:t>
      </w:r>
      <w:r w:rsidR="00BD26D4" w:rsidRPr="00126E31">
        <w:rPr>
          <w:b/>
          <w:sz w:val="22"/>
          <w:szCs w:val="22"/>
        </w:rPr>
        <w:t xml:space="preserve">. </w:t>
      </w:r>
      <w:r w:rsidR="00126E31">
        <w:rPr>
          <w:b/>
          <w:sz w:val="22"/>
          <w:szCs w:val="22"/>
        </w:rPr>
        <w:t>s</w:t>
      </w:r>
      <w:r w:rsidR="003D5E6B">
        <w:rPr>
          <w:b/>
          <w:sz w:val="22"/>
          <w:szCs w:val="22"/>
        </w:rPr>
        <w:t>tudenog</w:t>
      </w:r>
      <w:r w:rsidR="00BD26D4" w:rsidRPr="00126E31">
        <w:rPr>
          <w:b/>
          <w:sz w:val="22"/>
          <w:szCs w:val="22"/>
        </w:rPr>
        <w:t xml:space="preserve"> </w:t>
      </w:r>
      <w:r w:rsidRPr="00126E31">
        <w:rPr>
          <w:b/>
          <w:sz w:val="22"/>
          <w:szCs w:val="22"/>
        </w:rPr>
        <w:t>201</w:t>
      </w:r>
      <w:r w:rsidR="003D5E6B">
        <w:rPr>
          <w:b/>
          <w:sz w:val="22"/>
          <w:szCs w:val="22"/>
        </w:rPr>
        <w:t>5</w:t>
      </w:r>
      <w:r w:rsidRPr="00126E31">
        <w:rPr>
          <w:b/>
          <w:sz w:val="22"/>
          <w:szCs w:val="22"/>
        </w:rPr>
        <w:t>. godine</w:t>
      </w:r>
    </w:p>
    <w:p w:rsidRDefault="00EA3204" w:rsidP="00EA3204" w:rsidR="00EA3204" w:rsidRPr="00126E31">
      <w:pPr>
        <w:jc w:val="both"/>
        <w:rPr>
          <w:sz w:val="22"/>
          <w:szCs w:val="22"/>
        </w:rPr>
      </w:pPr>
    </w:p>
    <w:p w:rsidRDefault="00EA3204" w:rsidP="00EA3204" w:rsidR="00EA3204" w:rsidRPr="00126E31">
      <w:pPr>
        <w:jc w:val="both"/>
        <w:rPr>
          <w:b/>
          <w:sz w:val="22"/>
          <w:szCs w:val="22"/>
        </w:rPr>
      </w:pP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b/>
          <w:sz w:val="22"/>
          <w:szCs w:val="22"/>
        </w:rPr>
        <w:t>Stečajni sudac:</w:t>
      </w: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  <w:t>Srđan Gavranić</w:t>
      </w:r>
    </w:p>
    <w:p w:rsidRDefault="00150DC1" w:rsidP="00EA3204" w:rsidR="00150DC1">
      <w:pPr>
        <w:jc w:val="both"/>
        <w:rPr>
          <w:b/>
          <w:sz w:val="22"/>
          <w:szCs w:val="22"/>
        </w:rPr>
      </w:pPr>
    </w:p>
    <w:p w:rsidRDefault="00150DC1" w:rsidP="00EA3204" w:rsidR="00150DC1" w:rsidRPr="00126E31">
      <w:pPr>
        <w:jc w:val="both"/>
        <w:rPr>
          <w:b/>
          <w:sz w:val="22"/>
          <w:szCs w:val="22"/>
        </w:rPr>
      </w:pP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126E31">
      <w:pPr>
        <w:jc w:val="both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POUKA O PRAVNOM LIJEKU</w:t>
      </w:r>
    </w:p>
    <w:p w:rsidRDefault="005E6230" w:rsidP="005E6230" w:rsidR="005E6230" w:rsidRPr="005E6230">
      <w:pPr>
        <w:jc w:val="both"/>
        <w:rPr>
          <w:sz w:val="22"/>
          <w:szCs w:val="22"/>
        </w:rPr>
      </w:pPr>
      <w:r w:rsidRPr="005E623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467D4E">
      <w:pPr>
        <w:jc w:val="both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DN-a </w:t>
      </w:r>
      <w:r w:rsidRPr="00467D4E">
        <w:rPr>
          <w:sz w:val="22"/>
          <w:szCs w:val="22"/>
        </w:rPr>
        <w:t>(</w:t>
      </w:r>
      <w:r w:rsidR="005E6230">
        <w:rPr>
          <w:sz w:val="22"/>
          <w:szCs w:val="22"/>
        </w:rPr>
        <w:t>24</w:t>
      </w:r>
      <w:r w:rsidR="00FD2908" w:rsidRPr="00467D4E">
        <w:rPr>
          <w:sz w:val="22"/>
          <w:szCs w:val="22"/>
        </w:rPr>
        <w:t>.</w:t>
      </w:r>
      <w:r w:rsidR="003D5E6B">
        <w:rPr>
          <w:sz w:val="22"/>
          <w:szCs w:val="22"/>
        </w:rPr>
        <w:t>11</w:t>
      </w:r>
      <w:r w:rsidR="002C78F2" w:rsidRPr="00467D4E">
        <w:rPr>
          <w:sz w:val="22"/>
          <w:szCs w:val="22"/>
        </w:rPr>
        <w:t>.20</w:t>
      </w:r>
      <w:r w:rsidR="006C4470" w:rsidRPr="00467D4E">
        <w:rPr>
          <w:sz w:val="22"/>
          <w:szCs w:val="22"/>
        </w:rPr>
        <w:t>1</w:t>
      </w:r>
      <w:r w:rsidR="005E6230">
        <w:rPr>
          <w:sz w:val="22"/>
          <w:szCs w:val="22"/>
        </w:rPr>
        <w:t>7</w:t>
      </w:r>
      <w:r w:rsidRPr="00467D4E">
        <w:rPr>
          <w:sz w:val="22"/>
          <w:szCs w:val="22"/>
        </w:rPr>
        <w:t>.g.)</w:t>
      </w:r>
      <w:r w:rsidRPr="00467D4E">
        <w:rPr>
          <w:b/>
          <w:sz w:val="22"/>
          <w:szCs w:val="22"/>
        </w:rPr>
        <w:t>:</w:t>
      </w:r>
    </w:p>
    <w:p w:rsidRDefault="00DB3945" w:rsidP="00DB3945" w:rsidR="006C4470" w:rsidRPr="00467D4E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- </w:t>
      </w:r>
      <w:r w:rsidR="006C4470" w:rsidRPr="00467D4E">
        <w:rPr>
          <w:sz w:val="22"/>
          <w:szCs w:val="22"/>
        </w:rPr>
        <w:t>stečajnom upravitelju</w:t>
      </w:r>
      <w:r w:rsidR="007921F9" w:rsidRPr="00467D4E">
        <w:rPr>
          <w:sz w:val="22"/>
          <w:szCs w:val="22"/>
        </w:rPr>
        <w:t>,</w:t>
      </w:r>
      <w:r w:rsidR="00065624">
        <w:rPr>
          <w:sz w:val="22"/>
          <w:szCs w:val="22"/>
        </w:rPr>
        <w:t xml:space="preserve"> </w:t>
      </w:r>
    </w:p>
    <w:p w:rsidRDefault="007921F9" w:rsidP="00126E31" w:rsidR="00260053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- </w:t>
      </w:r>
      <w:r w:rsidR="005E6230">
        <w:rPr>
          <w:sz w:val="22"/>
          <w:szCs w:val="22"/>
        </w:rPr>
        <w:t>podnositelju prijave,</w:t>
      </w:r>
    </w:p>
    <w:p w:rsidRDefault="005E6230" w:rsidP="00126E31" w:rsidR="005E6230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126E31" w:rsidR="005E6230">
      <w:headerReference w:type="even" r:id="rId11"/>
      <w:headerReference w:type="default" r:id="rId12"/>
      <w:pgSz w:h="16838" w:w="11906"/>
      <w:pgMar w:gutter="0" w:footer="720" w:header="720" w:left="1418" w:bottom="977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98" w:rsidR="00FC6A98">
      <w:r>
        <w:separator/>
      </w:r>
    </w:p>
  </w:endnote>
  <w:endnote w:id="0" w:type="continuationSeparator">
    <w:p w:rsidRDefault="00FC6A98" w:rsidR="00FC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98" w:rsidR="00FC6A98">
      <w:r>
        <w:separator/>
      </w:r>
    </w:p>
  </w:footnote>
  <w:footnote w:id="0" w:type="continuationSeparator">
    <w:p w:rsidRDefault="00FC6A98" w:rsidR="00FC6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553" w:rsidR="008335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 w:rsidRPr="00FD290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D2908">
      <w:rPr>
        <w:rStyle w:val="Brojstranice"/>
        <w:sz w:val="22"/>
        <w:szCs w:val="22"/>
      </w:rPr>
      <w:fldChar w:fldCharType="begin"/>
    </w:r>
    <w:r w:rsidRPr="00FD2908">
      <w:rPr>
        <w:rStyle w:val="Brojstranice"/>
        <w:sz w:val="22"/>
        <w:szCs w:val="22"/>
      </w:rPr>
      <w:instrText xml:space="preserve">PAGE  </w:instrText>
    </w:r>
    <w:r w:rsidRPr="00FD2908">
      <w:rPr>
        <w:rStyle w:val="Brojstranice"/>
        <w:sz w:val="22"/>
        <w:szCs w:val="22"/>
      </w:rPr>
      <w:fldChar w:fldCharType="separate"/>
    </w:r>
    <w:r w:rsidR="003D5E6B">
      <w:rPr>
        <w:rStyle w:val="Brojstranice"/>
        <w:noProof/>
        <w:sz w:val="22"/>
        <w:szCs w:val="22"/>
      </w:rPr>
      <w:t>2</w:t>
    </w:r>
    <w:r w:rsidRPr="00FD2908">
      <w:rPr>
        <w:rStyle w:val="Brojstranice"/>
        <w:sz w:val="22"/>
        <w:szCs w:val="22"/>
      </w:rPr>
      <w:fldChar w:fldCharType="end"/>
    </w:r>
  </w:p>
  <w:p w:rsidRDefault="00BA4437" w:rsidP="00BA4437" w:rsidR="00BA4437" w:rsidRPr="00BA4437">
    <w:pPr>
      <w:jc w:val="right"/>
      <w:rPr>
        <w:b/>
        <w:sz w:val="22"/>
        <w:szCs w:val="22"/>
      </w:rPr>
    </w:pPr>
    <w:proofErr w:type="spellStart"/>
    <w:r w:rsidRPr="00BA4437">
      <w:rPr>
        <w:b/>
        <w:sz w:val="22"/>
        <w:szCs w:val="22"/>
      </w:rPr>
      <w:t>Posl</w:t>
    </w:r>
    <w:proofErr w:type="spellEnd"/>
    <w:r w:rsidRPr="00BA4437">
      <w:rPr>
        <w:b/>
        <w:sz w:val="22"/>
        <w:szCs w:val="22"/>
      </w:rPr>
      <w:t>. br. 6-St.507/2013-</w:t>
    </w:r>
    <w:r w:rsidR="00A60C2F">
      <w:rPr>
        <w:b/>
        <w:sz w:val="22"/>
        <w:szCs w:val="22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B46BF6"/>
    <w:multiLevelType w:val="hybridMultilevel"/>
    <w:tmpl w:val="73DE7B84"/>
    <w:lvl w:tplc="1A488E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D14EBB"/>
    <w:multiLevelType w:val="hybridMultilevel"/>
    <w:tmpl w:val="3626A6A4"/>
    <w:lvl w:tplc="C44A073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06D5A"/>
    <w:multiLevelType w:val="hybridMultilevel"/>
    <w:tmpl w:val="748462A8"/>
    <w:lvl w:tplc="C2EC82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64ED3"/>
    <w:multiLevelType w:val="hybridMultilevel"/>
    <w:tmpl w:val="68E820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B74E91"/>
    <w:multiLevelType w:val="hybridMultilevel"/>
    <w:tmpl w:val="3788B0C6"/>
    <w:lvl w:tplc="4692A78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0535E6A"/>
    <w:multiLevelType w:val="hybridMultilevel"/>
    <w:tmpl w:val="A7B2061C"/>
    <w:lvl w:tplc="199CCF34" w:ilvl="0">
      <w:start w:val="1"/>
      <w:numFmt w:val="decimal"/>
      <w:lvlText w:val="%1."/>
      <w:lvlJc w:val="left"/>
      <w:pPr>
        <w:tabs>
          <w:tab w:pos="1768" w:val="num"/>
        </w:tabs>
        <w:ind w:hanging="705" w:left="17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3" w:val="num"/>
        </w:tabs>
        <w:ind w:hanging="360" w:left="2143"/>
      </w:pPr>
    </w:lvl>
    <w:lvl w:tentative="true" w:tplc="0409001B" w:ilvl="2">
      <w:start w:val="1"/>
      <w:numFmt w:val="lowerRoman"/>
      <w:lvlText w:val="%3."/>
      <w:lvlJc w:val="right"/>
      <w:pPr>
        <w:tabs>
          <w:tab w:pos="2863" w:val="num"/>
        </w:tabs>
        <w:ind w:hanging="180" w:left="2863"/>
      </w:pPr>
    </w:lvl>
    <w:lvl w:tentative="true" w:tplc="0409000F" w:ilvl="3">
      <w:start w:val="1"/>
      <w:numFmt w:val="decimal"/>
      <w:lvlText w:val="%4."/>
      <w:lvlJc w:val="left"/>
      <w:pPr>
        <w:tabs>
          <w:tab w:pos="3583" w:val="num"/>
        </w:tabs>
        <w:ind w:hanging="360" w:left="3583"/>
      </w:pPr>
    </w:lvl>
    <w:lvl w:tentative="true" w:tplc="04090019" w:ilvl="4">
      <w:start w:val="1"/>
      <w:numFmt w:val="lowerLetter"/>
      <w:lvlText w:val="%5."/>
      <w:lvlJc w:val="left"/>
      <w:pPr>
        <w:tabs>
          <w:tab w:pos="4303" w:val="num"/>
        </w:tabs>
        <w:ind w:hanging="360" w:left="4303"/>
      </w:pPr>
    </w:lvl>
    <w:lvl w:tentative="true" w:tplc="0409001B" w:ilvl="5">
      <w:start w:val="1"/>
      <w:numFmt w:val="lowerRoman"/>
      <w:lvlText w:val="%6."/>
      <w:lvlJc w:val="right"/>
      <w:pPr>
        <w:tabs>
          <w:tab w:pos="5023" w:val="num"/>
        </w:tabs>
        <w:ind w:hanging="180" w:left="5023"/>
      </w:pPr>
    </w:lvl>
    <w:lvl w:tentative="true" w:tplc="0409000F" w:ilvl="6">
      <w:start w:val="1"/>
      <w:numFmt w:val="decimal"/>
      <w:lvlText w:val="%7."/>
      <w:lvlJc w:val="left"/>
      <w:pPr>
        <w:tabs>
          <w:tab w:pos="5743" w:val="num"/>
        </w:tabs>
        <w:ind w:hanging="360" w:left="5743"/>
      </w:pPr>
    </w:lvl>
    <w:lvl w:tentative="true" w:tplc="04090019" w:ilvl="7">
      <w:start w:val="1"/>
      <w:numFmt w:val="lowerLetter"/>
      <w:lvlText w:val="%8."/>
      <w:lvlJc w:val="left"/>
      <w:pPr>
        <w:tabs>
          <w:tab w:pos="6463" w:val="num"/>
        </w:tabs>
        <w:ind w:hanging="360" w:left="6463"/>
      </w:pPr>
    </w:lvl>
    <w:lvl w:tentative="true" w:tplc="0409001B" w:ilvl="8">
      <w:start w:val="1"/>
      <w:numFmt w:val="lowerRoman"/>
      <w:lvlText w:val="%9."/>
      <w:lvlJc w:val="right"/>
      <w:pPr>
        <w:tabs>
          <w:tab w:pos="7183" w:val="num"/>
        </w:tabs>
        <w:ind w:hanging="180" w:left="7183"/>
      </w:pPr>
    </w:lvl>
  </w:abstractNum>
  <w:abstractNum w:abstractNumId="14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59A"/>
    <w:rsid w:val="00007EE0"/>
    <w:rsid w:val="00013F15"/>
    <w:rsid w:val="00014356"/>
    <w:rsid w:val="00023D76"/>
    <w:rsid w:val="00064E57"/>
    <w:rsid w:val="0006535D"/>
    <w:rsid w:val="00065624"/>
    <w:rsid w:val="0006669E"/>
    <w:rsid w:val="00067848"/>
    <w:rsid w:val="00082332"/>
    <w:rsid w:val="000A638A"/>
    <w:rsid w:val="000B20CA"/>
    <w:rsid w:val="000B28EB"/>
    <w:rsid w:val="000B2F5E"/>
    <w:rsid w:val="000B3478"/>
    <w:rsid w:val="000C0655"/>
    <w:rsid w:val="000C54F2"/>
    <w:rsid w:val="000E2397"/>
    <w:rsid w:val="000E23A5"/>
    <w:rsid w:val="000F7900"/>
    <w:rsid w:val="00103C2C"/>
    <w:rsid w:val="00105192"/>
    <w:rsid w:val="00105FEC"/>
    <w:rsid w:val="00112797"/>
    <w:rsid w:val="00113F0B"/>
    <w:rsid w:val="0011563D"/>
    <w:rsid w:val="00126E31"/>
    <w:rsid w:val="00134CB9"/>
    <w:rsid w:val="00140DB4"/>
    <w:rsid w:val="00143AF3"/>
    <w:rsid w:val="001459BF"/>
    <w:rsid w:val="00150DC1"/>
    <w:rsid w:val="0015379E"/>
    <w:rsid w:val="00176BCF"/>
    <w:rsid w:val="00183D4C"/>
    <w:rsid w:val="00184586"/>
    <w:rsid w:val="00195959"/>
    <w:rsid w:val="00197F94"/>
    <w:rsid w:val="001A66AE"/>
    <w:rsid w:val="001A7E58"/>
    <w:rsid w:val="001B14F0"/>
    <w:rsid w:val="001B2379"/>
    <w:rsid w:val="001C1421"/>
    <w:rsid w:val="001C67C5"/>
    <w:rsid w:val="001C6AD2"/>
    <w:rsid w:val="001D363C"/>
    <w:rsid w:val="001E4243"/>
    <w:rsid w:val="001F08D0"/>
    <w:rsid w:val="0023608F"/>
    <w:rsid w:val="00240E2F"/>
    <w:rsid w:val="00241B00"/>
    <w:rsid w:val="00241FF9"/>
    <w:rsid w:val="00250CCD"/>
    <w:rsid w:val="00260053"/>
    <w:rsid w:val="0027349C"/>
    <w:rsid w:val="002750E1"/>
    <w:rsid w:val="00275FEE"/>
    <w:rsid w:val="00290D53"/>
    <w:rsid w:val="00295E8F"/>
    <w:rsid w:val="002C4017"/>
    <w:rsid w:val="002C78F2"/>
    <w:rsid w:val="002D0ED9"/>
    <w:rsid w:val="002D1CB0"/>
    <w:rsid w:val="002E3967"/>
    <w:rsid w:val="0030284D"/>
    <w:rsid w:val="00314F02"/>
    <w:rsid w:val="00316A94"/>
    <w:rsid w:val="00320035"/>
    <w:rsid w:val="00331AD9"/>
    <w:rsid w:val="003356EA"/>
    <w:rsid w:val="0034649E"/>
    <w:rsid w:val="003524A5"/>
    <w:rsid w:val="003534B4"/>
    <w:rsid w:val="003925D8"/>
    <w:rsid w:val="003A2F72"/>
    <w:rsid w:val="003C435E"/>
    <w:rsid w:val="003D5E6B"/>
    <w:rsid w:val="003E0395"/>
    <w:rsid w:val="003F0020"/>
    <w:rsid w:val="003F2396"/>
    <w:rsid w:val="00412D1E"/>
    <w:rsid w:val="004265DF"/>
    <w:rsid w:val="004306C8"/>
    <w:rsid w:val="00430D67"/>
    <w:rsid w:val="00437DC8"/>
    <w:rsid w:val="00445ABB"/>
    <w:rsid w:val="0045568E"/>
    <w:rsid w:val="00467D4E"/>
    <w:rsid w:val="00476CAF"/>
    <w:rsid w:val="004A06D2"/>
    <w:rsid w:val="004D1B5C"/>
    <w:rsid w:val="004E5DA4"/>
    <w:rsid w:val="004F1913"/>
    <w:rsid w:val="00523B89"/>
    <w:rsid w:val="00524009"/>
    <w:rsid w:val="00542CAC"/>
    <w:rsid w:val="00550127"/>
    <w:rsid w:val="005525BB"/>
    <w:rsid w:val="00552929"/>
    <w:rsid w:val="0058283D"/>
    <w:rsid w:val="005A0326"/>
    <w:rsid w:val="005A1697"/>
    <w:rsid w:val="005B18B0"/>
    <w:rsid w:val="005C06C0"/>
    <w:rsid w:val="005D75A7"/>
    <w:rsid w:val="005E4387"/>
    <w:rsid w:val="005E6230"/>
    <w:rsid w:val="005F319A"/>
    <w:rsid w:val="00603C5D"/>
    <w:rsid w:val="00621EB3"/>
    <w:rsid w:val="00625A12"/>
    <w:rsid w:val="0063094D"/>
    <w:rsid w:val="00637984"/>
    <w:rsid w:val="006602DD"/>
    <w:rsid w:val="006775D6"/>
    <w:rsid w:val="00693E25"/>
    <w:rsid w:val="00697283"/>
    <w:rsid w:val="006A3FB9"/>
    <w:rsid w:val="006A4510"/>
    <w:rsid w:val="006B29DE"/>
    <w:rsid w:val="006B5438"/>
    <w:rsid w:val="006B6037"/>
    <w:rsid w:val="006B7C87"/>
    <w:rsid w:val="006C4470"/>
    <w:rsid w:val="006E0D95"/>
    <w:rsid w:val="006E297E"/>
    <w:rsid w:val="006F1B9F"/>
    <w:rsid w:val="00700A97"/>
    <w:rsid w:val="0070262F"/>
    <w:rsid w:val="007065DD"/>
    <w:rsid w:val="007109A8"/>
    <w:rsid w:val="007372A4"/>
    <w:rsid w:val="00771436"/>
    <w:rsid w:val="007760B0"/>
    <w:rsid w:val="00780A80"/>
    <w:rsid w:val="007921F9"/>
    <w:rsid w:val="007A0D36"/>
    <w:rsid w:val="007A76A1"/>
    <w:rsid w:val="007B008B"/>
    <w:rsid w:val="007B6140"/>
    <w:rsid w:val="007D0AFE"/>
    <w:rsid w:val="007E1E5C"/>
    <w:rsid w:val="00805F1C"/>
    <w:rsid w:val="008140C5"/>
    <w:rsid w:val="00822ED9"/>
    <w:rsid w:val="00833553"/>
    <w:rsid w:val="008335EE"/>
    <w:rsid w:val="00845F89"/>
    <w:rsid w:val="0085065A"/>
    <w:rsid w:val="00853D13"/>
    <w:rsid w:val="00854AF5"/>
    <w:rsid w:val="00871BAD"/>
    <w:rsid w:val="00872314"/>
    <w:rsid w:val="008732D7"/>
    <w:rsid w:val="008912BE"/>
    <w:rsid w:val="00897B76"/>
    <w:rsid w:val="008C68B8"/>
    <w:rsid w:val="0090621B"/>
    <w:rsid w:val="009154DF"/>
    <w:rsid w:val="009263A3"/>
    <w:rsid w:val="00935DA7"/>
    <w:rsid w:val="00960197"/>
    <w:rsid w:val="0096234D"/>
    <w:rsid w:val="00974629"/>
    <w:rsid w:val="00977FF0"/>
    <w:rsid w:val="00994D8B"/>
    <w:rsid w:val="0099712D"/>
    <w:rsid w:val="009A2F41"/>
    <w:rsid w:val="009A52B0"/>
    <w:rsid w:val="009A5CC2"/>
    <w:rsid w:val="009B7441"/>
    <w:rsid w:val="00A05715"/>
    <w:rsid w:val="00A05F63"/>
    <w:rsid w:val="00A06F8F"/>
    <w:rsid w:val="00A13C0C"/>
    <w:rsid w:val="00A15B43"/>
    <w:rsid w:val="00A2172D"/>
    <w:rsid w:val="00A2285A"/>
    <w:rsid w:val="00A241ED"/>
    <w:rsid w:val="00A27CB8"/>
    <w:rsid w:val="00A323F6"/>
    <w:rsid w:val="00A33810"/>
    <w:rsid w:val="00A4003A"/>
    <w:rsid w:val="00A44907"/>
    <w:rsid w:val="00A60C2F"/>
    <w:rsid w:val="00A6231D"/>
    <w:rsid w:val="00A66E4D"/>
    <w:rsid w:val="00A76FBE"/>
    <w:rsid w:val="00A866A0"/>
    <w:rsid w:val="00A87FC5"/>
    <w:rsid w:val="00A9266E"/>
    <w:rsid w:val="00A96DAE"/>
    <w:rsid w:val="00A97F7D"/>
    <w:rsid w:val="00AA3FEE"/>
    <w:rsid w:val="00AC1A08"/>
    <w:rsid w:val="00AC2766"/>
    <w:rsid w:val="00AC57D6"/>
    <w:rsid w:val="00AE3B37"/>
    <w:rsid w:val="00AF3A75"/>
    <w:rsid w:val="00AF51CE"/>
    <w:rsid w:val="00B07ACD"/>
    <w:rsid w:val="00B35B19"/>
    <w:rsid w:val="00B3737E"/>
    <w:rsid w:val="00B4219D"/>
    <w:rsid w:val="00B4286B"/>
    <w:rsid w:val="00B50A1E"/>
    <w:rsid w:val="00B70172"/>
    <w:rsid w:val="00B81685"/>
    <w:rsid w:val="00BA4437"/>
    <w:rsid w:val="00BD26D4"/>
    <w:rsid w:val="00C05D23"/>
    <w:rsid w:val="00C150DF"/>
    <w:rsid w:val="00C1564B"/>
    <w:rsid w:val="00C31A2D"/>
    <w:rsid w:val="00C32DBA"/>
    <w:rsid w:val="00C3316C"/>
    <w:rsid w:val="00C36D30"/>
    <w:rsid w:val="00C37466"/>
    <w:rsid w:val="00C41741"/>
    <w:rsid w:val="00C452A3"/>
    <w:rsid w:val="00C52985"/>
    <w:rsid w:val="00C54E96"/>
    <w:rsid w:val="00C56AFB"/>
    <w:rsid w:val="00C721E0"/>
    <w:rsid w:val="00C84438"/>
    <w:rsid w:val="00C84979"/>
    <w:rsid w:val="00C8758D"/>
    <w:rsid w:val="00CB79F2"/>
    <w:rsid w:val="00CD106B"/>
    <w:rsid w:val="00CD713B"/>
    <w:rsid w:val="00CD7839"/>
    <w:rsid w:val="00CE637D"/>
    <w:rsid w:val="00CE7A86"/>
    <w:rsid w:val="00CF6120"/>
    <w:rsid w:val="00D24868"/>
    <w:rsid w:val="00D26414"/>
    <w:rsid w:val="00D312E6"/>
    <w:rsid w:val="00D341B5"/>
    <w:rsid w:val="00D448DF"/>
    <w:rsid w:val="00D461D4"/>
    <w:rsid w:val="00D54E4E"/>
    <w:rsid w:val="00D67F01"/>
    <w:rsid w:val="00D76FF6"/>
    <w:rsid w:val="00D939B4"/>
    <w:rsid w:val="00DB3945"/>
    <w:rsid w:val="00DC564C"/>
    <w:rsid w:val="00DD45C6"/>
    <w:rsid w:val="00DE5101"/>
    <w:rsid w:val="00E1403E"/>
    <w:rsid w:val="00E17C68"/>
    <w:rsid w:val="00E20B0D"/>
    <w:rsid w:val="00E22571"/>
    <w:rsid w:val="00E27B39"/>
    <w:rsid w:val="00E30B2A"/>
    <w:rsid w:val="00E3414F"/>
    <w:rsid w:val="00E35D17"/>
    <w:rsid w:val="00E455EB"/>
    <w:rsid w:val="00E4655F"/>
    <w:rsid w:val="00E56924"/>
    <w:rsid w:val="00E657EE"/>
    <w:rsid w:val="00E757E9"/>
    <w:rsid w:val="00E77EA5"/>
    <w:rsid w:val="00E91F84"/>
    <w:rsid w:val="00E9757E"/>
    <w:rsid w:val="00EA3204"/>
    <w:rsid w:val="00EB57C3"/>
    <w:rsid w:val="00EC0B9A"/>
    <w:rsid w:val="00EC465E"/>
    <w:rsid w:val="00ED5A96"/>
    <w:rsid w:val="00EE69DD"/>
    <w:rsid w:val="00EF05C4"/>
    <w:rsid w:val="00EF6C3B"/>
    <w:rsid w:val="00F04726"/>
    <w:rsid w:val="00F054E5"/>
    <w:rsid w:val="00F06AB6"/>
    <w:rsid w:val="00F16027"/>
    <w:rsid w:val="00F1646D"/>
    <w:rsid w:val="00F16825"/>
    <w:rsid w:val="00F170D7"/>
    <w:rsid w:val="00F61C4D"/>
    <w:rsid w:val="00F76A3A"/>
    <w:rsid w:val="00F9083E"/>
    <w:rsid w:val="00F97395"/>
    <w:rsid w:val="00FC5D91"/>
    <w:rsid w:val="00FC6A98"/>
    <w:rsid w:val="00FD1791"/>
    <w:rsid w:val="00FD2095"/>
    <w:rsid w:val="00FD2908"/>
    <w:rsid w:val="00FE1A10"/>
    <w:rsid w:val="00FE27CD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1469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2017-11-24T14:51:00Z</dcterms:created>
  <dc:creator>Srđan Gavranić</dc:creator>
  <cp:lastModifiedBy>Srđan Gavranić</cp:lastModifiedBy>
  <cp:lastPrinted>2017-11-24T14:48:00Z</cp:lastPrinted>
  <dcterms:modified xmlns:xsi="http://www.w3.org/2001/XMLSchema-instance" xsi:type="dcterms:W3CDTF">2017-11-24T14:52:00Z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