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222d" w14:paraId="cfc222d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 w:rsidRPr="00AA771C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A34404">
        <w:rPr>
          <w:sz w:val="24"/>
        </w:rPr>
        <w:t>14/2011-164</w:t>
      </w: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A34404">
        <w:rPr>
          <w:sz w:val="24"/>
        </w:rPr>
        <w:t>ZRC TOPLICE d.o.o u</w:t>
      </w:r>
      <w:r w:rsidR="00F834DA">
        <w:rPr>
          <w:sz w:val="24"/>
        </w:rPr>
        <w:t xml:space="preserve"> stečaju </w:t>
      </w:r>
      <w:r w:rsidR="00A34404">
        <w:rPr>
          <w:sz w:val="24"/>
        </w:rPr>
        <w:t>Velika, Ul.Franje Tuđmana 2c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834DA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F834DA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F834DA">
        <w:rPr>
          <w:sz w:val="24"/>
        </w:rPr>
        <w:t>upisanu</w:t>
      </w:r>
      <w:r w:rsidR="00302435">
        <w:rPr>
          <w:sz w:val="24"/>
        </w:rPr>
        <w:t xml:space="preserve"> u zk.ul. </w:t>
      </w:r>
      <w:r w:rsidR="00A34404">
        <w:rPr>
          <w:sz w:val="24"/>
        </w:rPr>
        <w:t>1215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A34404">
        <w:rPr>
          <w:sz w:val="24"/>
        </w:rPr>
        <w:t>Velika</w:t>
      </w:r>
      <w:r w:rsidR="00123E4E">
        <w:rPr>
          <w:sz w:val="24"/>
        </w:rPr>
        <w:t xml:space="preserve"> (</w:t>
      </w:r>
      <w:r w:rsidR="00A34404">
        <w:rPr>
          <w:sz w:val="24"/>
        </w:rPr>
        <w:t>u naravi hotelski kompleks u izgradnji</w:t>
      </w:r>
      <w:r w:rsidR="00123E4E">
        <w:rPr>
          <w:sz w:val="24"/>
        </w:rPr>
        <w:t>)</w:t>
      </w:r>
      <w:r w:rsidR="00F834DA">
        <w:rPr>
          <w:sz w:val="24"/>
        </w:rPr>
        <w:t xml:space="preserve">, </w:t>
      </w:r>
      <w:r w:rsidR="00B509E5">
        <w:rPr>
          <w:sz w:val="24"/>
        </w:rPr>
        <w:t xml:space="preserve">u iznosu od </w:t>
      </w:r>
      <w:r w:rsidR="00A34404">
        <w:rPr>
          <w:sz w:val="24"/>
        </w:rPr>
        <w:t>385</w:t>
      </w:r>
      <w:r w:rsidR="007D1623">
        <w:rPr>
          <w:sz w:val="24"/>
        </w:rPr>
        <w:t>.000,00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7D1623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26.svibnja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 w:rsidR="00595EF4">
        <w:rPr>
          <w:b/>
          <w:sz w:val="24"/>
        </w:rPr>
        <w:t>13,0</w:t>
      </w:r>
      <w:r>
        <w:rPr>
          <w:b/>
          <w:sz w:val="24"/>
        </w:rPr>
        <w:t>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AB116D">
        <w:rPr>
          <w:sz w:val="24"/>
        </w:rPr>
        <w:t>05.svibnja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CD312B">
        <w:rPr>
          <w:sz w:val="24"/>
        </w:rPr>
        <w:t>Vesna Vukelić</w:t>
      </w:r>
      <w:r w:rsidR="00B604E1">
        <w:rPr>
          <w:sz w:val="24"/>
        </w:rPr>
        <w:t>,v.r</w:t>
      </w:r>
    </w:p>
    <w:p w:rsidRDefault="00B604E1" w:rsidP="007A3381" w:rsidR="00B604E1" w:rsidRPr="00B604E1">
      <w:pPr>
        <w:ind w:firstLine="720"/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</w:t>
      </w:r>
      <w:r w:rsidRPr="00B604E1">
        <w:rPr>
          <w:sz w:val="22"/>
          <w:szCs w:val="22"/>
        </w:rPr>
        <w:t>Za točnost otpravka-ovlašteni službenik</w:t>
      </w:r>
    </w:p>
    <w:p w:rsidRDefault="00B604E1" w:rsidP="007A3381" w:rsidR="00B604E1">
      <w:pPr>
        <w:ind w:firstLine="720"/>
        <w:rPr>
          <w:sz w:val="24"/>
        </w:rPr>
      </w:pPr>
      <w:r w:rsidRPr="00B604E1">
        <w:rPr>
          <w:sz w:val="22"/>
          <w:szCs w:val="22"/>
        </w:rPr>
        <w:tab/>
      </w:r>
      <w:r w:rsidRPr="00B604E1">
        <w:rPr>
          <w:sz w:val="22"/>
          <w:szCs w:val="22"/>
        </w:rPr>
        <w:tab/>
      </w:r>
      <w:r w:rsidRPr="00B604E1">
        <w:rPr>
          <w:sz w:val="22"/>
          <w:szCs w:val="22"/>
        </w:rPr>
        <w:tab/>
      </w:r>
      <w:r w:rsidRPr="00B604E1">
        <w:rPr>
          <w:sz w:val="22"/>
          <w:szCs w:val="22"/>
        </w:rPr>
        <w:tab/>
      </w:r>
      <w:r w:rsidRPr="00B604E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</w:t>
      </w:r>
      <w:r w:rsidRPr="00B604E1">
        <w:rPr>
          <w:sz w:val="22"/>
          <w:szCs w:val="22"/>
        </w:rPr>
        <w:t>Terezija Knežević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B821B8">
        <w:t>Razlučni</w:t>
      </w:r>
      <w:r w:rsidR="00123E4E">
        <w:t>m vjerovnicima</w:t>
      </w:r>
      <w:r>
        <w:t xml:space="preserve"> </w:t>
      </w:r>
    </w:p>
    <w:p w:rsidRDefault="003D008E" w:rsidP="00B821B8" w:rsidR="007A3381">
      <w:pPr>
        <w:overflowPunct/>
        <w:autoSpaceDE/>
        <w:autoSpaceDN/>
        <w:adjustRightInd/>
        <w:ind w:left="540"/>
        <w:textAlignment w:val="auto"/>
      </w:pPr>
      <w:r>
        <w:t>2. Prokolekt d.o.o. Zagreb, Radnička cesta 55/a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A7083"/>
    <w:rsid w:val="002B01FA"/>
    <w:rsid w:val="002C1D43"/>
    <w:rsid w:val="002E11A3"/>
    <w:rsid w:val="00302435"/>
    <w:rsid w:val="003C2361"/>
    <w:rsid w:val="003D008E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95EF4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065FC"/>
    <w:rsid w:val="00A230A6"/>
    <w:rsid w:val="00A262D2"/>
    <w:rsid w:val="00A27BFD"/>
    <w:rsid w:val="00A3319B"/>
    <w:rsid w:val="00A34404"/>
    <w:rsid w:val="00A44759"/>
    <w:rsid w:val="00A5326A"/>
    <w:rsid w:val="00A62064"/>
    <w:rsid w:val="00A636CD"/>
    <w:rsid w:val="00A73FFF"/>
    <w:rsid w:val="00A827DA"/>
    <w:rsid w:val="00AA771C"/>
    <w:rsid w:val="00AB116D"/>
    <w:rsid w:val="00AC1EF7"/>
    <w:rsid w:val="00AE6097"/>
    <w:rsid w:val="00B119E9"/>
    <w:rsid w:val="00B509E5"/>
    <w:rsid w:val="00B53FB9"/>
    <w:rsid w:val="00B604E1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C331A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 za diobu kupovnine</izvorni_sadrzaj>
    <derivirana_varijabla naziv="DomainObject.Primjedba_1">Poziv na ročište za diobu kupovnine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1198</properties:Characters>
  <properties:Lines>39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2017-05-05T12:17:00Z</dcterms:created>
  <dc:creator>Trgovacki sud</dc:creator>
  <cp:lastModifiedBy>wsadmin</cp:lastModifiedBy>
  <cp:lastPrinted>2017-05-05T11:32:00Z</cp:lastPrinted>
  <dcterms:modified xmlns:xsi="http://www.w3.org/2001/XMLSchema-instance" xsi:type="dcterms:W3CDTF">2017-05-05T12:37:00Z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