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6af7a" w14:paraId="736af7a" w:rsidRDefault="00EE0606" w:rsidP="00EE0606" w:rsidR="00EE0606" w:rsidRPr="00EE0606">
      <w:pPr>
        <w:pStyle w:val="Bezproreda10"/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EE0606">
        <w:rPr>
          <w:rFonts w:hAnsi="Times New Roman" w:ascii="Times New Roman"/>
          <w:sz w:val="24"/>
          <w:szCs w:val="24"/>
        </w:rPr>
        <w:t>Poslovni broj: 6 St-</w:t>
      </w:r>
      <w:r>
        <w:rPr>
          <w:rFonts w:hAnsi="Times New Roman" w:ascii="Times New Roman"/>
          <w:sz w:val="24"/>
          <w:szCs w:val="24"/>
        </w:rPr>
        <w:t>1230/18-8</w:t>
      </w:r>
    </w:p>
    <w:p w:rsidRDefault="00EE0606" w:rsidP="00EE0606" w:rsidR="00EE0606" w:rsidRPr="00EE0606">
      <w:pPr>
        <w:pStyle w:val="Bezproreda10"/>
        <w:rPr>
          <w:rFonts w:hAnsi="Times New Roman" w:ascii="Times New Roman"/>
          <w:sz w:val="24"/>
          <w:szCs w:val="24"/>
        </w:rPr>
      </w:pPr>
      <w:r w:rsidRPr="00EE0606">
        <w:rPr>
          <w:rFonts w:hAnsi="Times New Roman" w:ascii="Times New Roman"/>
          <w:sz w:val="24"/>
          <w:szCs w:val="24"/>
        </w:rPr>
        <w:t xml:space="preserve"> </w:t>
      </w:r>
    </w:p>
    <w:p w:rsidRDefault="00EE0606" w:rsidP="00EE0606" w:rsidR="00EE0606" w:rsidRPr="00EE0606">
      <w:pPr>
        <w:jc w:val="both"/>
      </w:pPr>
      <w:r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E0606" w:rsidP="00EE0606" w:rsidR="00EE0606" w:rsidRPr="00EE0606">
      <w:pPr>
        <w:pStyle w:val="Bezproreda10"/>
        <w:rPr>
          <w:rFonts w:hAnsi="Times New Roman" w:ascii="Times New Roman"/>
          <w:sz w:val="24"/>
          <w:szCs w:val="24"/>
        </w:rPr>
      </w:pPr>
      <w:r w:rsidRPr="00EE0606">
        <w:rPr>
          <w:rFonts w:hAnsi="Times New Roman" w:ascii="Times New Roman"/>
          <w:sz w:val="24"/>
          <w:szCs w:val="24"/>
        </w:rPr>
        <w:t xml:space="preserve">  Republika Hrvatska</w:t>
      </w:r>
    </w:p>
    <w:p w:rsidRDefault="00EE0606" w:rsidP="00EE0606" w:rsidR="00EE0606" w:rsidRPr="00EE0606">
      <w:pPr>
        <w:pStyle w:val="Bezproreda10"/>
        <w:rPr>
          <w:rFonts w:hAnsi="Times New Roman" w:ascii="Times New Roman"/>
          <w:sz w:val="24"/>
          <w:szCs w:val="24"/>
        </w:rPr>
      </w:pPr>
      <w:r w:rsidRPr="00EE0606">
        <w:rPr>
          <w:rFonts w:hAnsi="Times New Roman" w:ascii="Times New Roman"/>
          <w:sz w:val="24"/>
          <w:szCs w:val="24"/>
        </w:rPr>
        <w:t>Trgovački sud u Osijeku</w:t>
      </w:r>
    </w:p>
    <w:p w:rsidRDefault="00EE0606" w:rsidP="00EE0606" w:rsidR="00EE0606" w:rsidRPr="00EE0606">
      <w:pPr>
        <w:pStyle w:val="Bezproreda10"/>
        <w:rPr>
          <w:rFonts w:hAnsi="Times New Roman" w:ascii="Times New Roman"/>
          <w:sz w:val="24"/>
          <w:szCs w:val="24"/>
        </w:rPr>
      </w:pPr>
      <w:r w:rsidRPr="00EE0606">
        <w:rPr>
          <w:rFonts w:hAnsi="Times New Roman" w:ascii="Times New Roman"/>
          <w:sz w:val="24"/>
          <w:szCs w:val="24"/>
        </w:rPr>
        <w:t xml:space="preserve"> Osijek, Zagrebačka 2</w:t>
      </w:r>
    </w:p>
    <w:p w:rsidRDefault="00EE0606" w:rsidP="00EE0606" w:rsidR="00EE0606" w:rsidRPr="00EE0606">
      <w:pPr>
        <w:pStyle w:val="Bezproreda10"/>
        <w:rPr>
          <w:rFonts w:hAnsi="Times New Roman" w:ascii="Times New Roman"/>
          <w:sz w:val="24"/>
          <w:szCs w:val="24"/>
        </w:rPr>
      </w:pPr>
    </w:p>
    <w:p w:rsidRDefault="00EE0606" w:rsidP="00EE0606" w:rsidR="00EE0606" w:rsidRPr="00EE0606">
      <w:pPr>
        <w:pStyle w:val="Bezproreda10"/>
        <w:rPr>
          <w:rFonts w:hAnsi="Times New Roman" w:ascii="Times New Roman"/>
          <w:sz w:val="24"/>
          <w:szCs w:val="24"/>
        </w:rPr>
      </w:pPr>
    </w:p>
    <w:p w:rsidRDefault="00EE0606" w:rsidP="00EE0606" w:rsidR="00EE0606" w:rsidRPr="00EE0606">
      <w:pPr>
        <w:pStyle w:val="Bezproreda10"/>
        <w:jc w:val="center"/>
        <w:rPr>
          <w:rFonts w:hAnsi="Times New Roman" w:ascii="Times New Roman"/>
          <w:sz w:val="24"/>
          <w:szCs w:val="24"/>
        </w:rPr>
      </w:pPr>
      <w:r w:rsidRPr="00EE0606">
        <w:rPr>
          <w:rFonts w:hAnsi="Times New Roman" w:ascii="Times New Roman"/>
          <w:sz w:val="24"/>
          <w:szCs w:val="24"/>
        </w:rPr>
        <w:t>R E P U B L I K A  H R V A T S K A</w:t>
      </w:r>
    </w:p>
    <w:p w:rsidRDefault="00EE0606" w:rsidP="00EE0606" w:rsidR="00EE0606" w:rsidRPr="00EE0606">
      <w:pPr>
        <w:pStyle w:val="Bezproreda10"/>
        <w:jc w:val="center"/>
        <w:rPr>
          <w:rFonts w:hAnsi="Times New Roman" w:ascii="Times New Roman"/>
          <w:sz w:val="24"/>
          <w:szCs w:val="24"/>
        </w:rPr>
      </w:pPr>
    </w:p>
    <w:p w:rsidRDefault="00EE0606" w:rsidP="00EE0606" w:rsidR="002C4985">
      <w:pPr>
        <w:pStyle w:val="Bezproreda10"/>
        <w:jc w:val="center"/>
        <w:rPr>
          <w:rFonts w:hAnsi="Times New Roman" w:ascii="Times New Roman"/>
          <w:sz w:val="24"/>
          <w:szCs w:val="24"/>
        </w:rPr>
      </w:pPr>
      <w:r w:rsidRPr="00EE0606">
        <w:rPr>
          <w:rFonts w:hAnsi="Times New Roman" w:ascii="Times New Roman"/>
          <w:sz w:val="24"/>
          <w:szCs w:val="24"/>
        </w:rPr>
        <w:t>R J E Š E N J E</w:t>
      </w:r>
    </w:p>
    <w:p w:rsidRDefault="00EE0606" w:rsidP="00EE0606" w:rsidR="00EE0606">
      <w:pPr>
        <w:pStyle w:val="Bezproreda10"/>
        <w:jc w:val="center"/>
        <w:rPr>
          <w:rFonts w:hAnsi="Times New Roman" w:ascii="Times New Roman"/>
          <w:sz w:val="24"/>
          <w:szCs w:val="24"/>
        </w:rPr>
      </w:pPr>
    </w:p>
    <w:p w:rsidRDefault="002C4985" w:rsidP="00EE0606" w:rsidR="002C4985" w:rsidRPr="0039195C">
      <w:pPr>
        <w:pStyle w:val="Bezproreda10"/>
        <w:jc w:val="center"/>
        <w:rPr>
          <w:rFonts w:hAnsi="Times New Roman" w:ascii="Times New Roman"/>
          <w:sz w:val="24"/>
          <w:szCs w:val="24"/>
        </w:rPr>
      </w:pPr>
    </w:p>
    <w:p w:rsidRDefault="002C4985" w:rsidP="002C4985" w:rsidR="002C4985" w:rsidRPr="009D28E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39195C">
        <w:rPr>
          <w:rFonts w:hAnsi="Times New Roman" w:ascii="Times New Roman"/>
          <w:sz w:val="24"/>
          <w:szCs w:val="24"/>
        </w:rPr>
        <w:t xml:space="preserve">Trgovački sud u Osijeku, po stečajnoj sutkinji Nadi Roso, u stečajnom postupku </w:t>
      </w:r>
      <w:r w:rsidRPr="009D28EA">
        <w:rPr>
          <w:rFonts w:hAnsi="Times New Roman" w:ascii="Times New Roman"/>
          <w:sz w:val="24"/>
          <w:szCs w:val="24"/>
        </w:rPr>
        <w:t xml:space="preserve">predlagatelja </w:t>
      </w:r>
      <w:r w:rsidR="00EE0606" w:rsidRPr="00EE0606">
        <w:rPr>
          <w:rFonts w:hAnsi="Times New Roman" w:ascii="Times New Roman"/>
          <w:sz w:val="24"/>
          <w:szCs w:val="24"/>
        </w:rPr>
        <w:t>SUPERCOLOR j.d.o.o. Đakovo, Rapska 28, OIB: 97176286706, MBS: 030203104</w:t>
      </w:r>
      <w:r w:rsidR="00EE0606">
        <w:rPr>
          <w:rFonts w:hAnsi="Times New Roman" w:ascii="Times New Roman"/>
          <w:sz w:val="24"/>
          <w:szCs w:val="24"/>
        </w:rPr>
        <w:t xml:space="preserve"> </w:t>
      </w:r>
      <w:r w:rsidRPr="009D28EA">
        <w:rPr>
          <w:rFonts w:hAnsi="Times New Roman" w:ascii="Times New Roman"/>
          <w:sz w:val="24"/>
          <w:szCs w:val="24"/>
        </w:rPr>
        <w:t xml:space="preserve">za otvaranje stečajnog postupka nad dužnikom </w:t>
      </w:r>
      <w:r w:rsidR="00EE0606" w:rsidRPr="00EE0606">
        <w:rPr>
          <w:rFonts w:hAnsi="Times New Roman" w:ascii="Times New Roman"/>
          <w:b/>
          <w:sz w:val="24"/>
          <w:szCs w:val="24"/>
        </w:rPr>
        <w:t>SUPERCOLOR j.d.o.o. Đakovo, Rapska 28, OIB: 97176286706, MBS: 030203104</w:t>
      </w:r>
      <w:r w:rsidRPr="009D28EA">
        <w:rPr>
          <w:rFonts w:hAnsi="Times New Roman" w:ascii="Times New Roman"/>
          <w:sz w:val="24"/>
          <w:szCs w:val="24"/>
        </w:rPr>
        <w:t xml:space="preserve">, dana </w:t>
      </w:r>
      <w:r w:rsidR="00EE0606">
        <w:rPr>
          <w:rFonts w:hAnsi="Times New Roman" w:ascii="Times New Roman"/>
          <w:sz w:val="24"/>
          <w:szCs w:val="24"/>
        </w:rPr>
        <w:t>13. prosinca</w:t>
      </w:r>
      <w:r w:rsidRPr="009D28EA">
        <w:rPr>
          <w:rFonts w:hAnsi="Times New Roman" w:ascii="Times New Roman"/>
          <w:sz w:val="24"/>
          <w:szCs w:val="24"/>
        </w:rPr>
        <w:t xml:space="preserve"> 2018. g.,</w:t>
      </w:r>
    </w:p>
    <w:p w:rsidRDefault="002C4985" w:rsidP="002C4985" w:rsidR="002C4985" w:rsidRPr="009D28EA">
      <w:pPr>
        <w:pStyle w:val="Bezproreda10"/>
        <w:tabs>
          <w:tab w:pos="4005" w:val="left"/>
        </w:tabs>
        <w:jc w:val="both"/>
        <w:rPr>
          <w:rFonts w:hAnsi="Times New Roman" w:ascii="Times New Roman"/>
          <w:sz w:val="24"/>
          <w:szCs w:val="24"/>
        </w:rPr>
      </w:pPr>
      <w:r w:rsidRPr="009D28EA">
        <w:rPr>
          <w:rFonts w:hAnsi="Times New Roman" w:ascii="Times New Roman"/>
          <w:sz w:val="24"/>
          <w:szCs w:val="24"/>
        </w:rPr>
        <w:tab/>
      </w:r>
    </w:p>
    <w:p w:rsidRDefault="00F132BA" w:rsidP="00E32CE3" w:rsidR="00F132BA" w:rsidRPr="00827257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C0D19" w:rsidP="00F132BA" w:rsidR="002C0D19" w:rsidRPr="00827257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827257">
        <w:rPr>
          <w:rFonts w:hAnsi="Times New Roman" w:ascii="Times New Roman"/>
          <w:sz w:val="24"/>
          <w:szCs w:val="24"/>
        </w:rPr>
        <w:t>r i j e š i o  j e</w:t>
      </w:r>
    </w:p>
    <w:p w:rsidRDefault="00404F3C" w:rsidP="00404F3C" w:rsidR="00404F3C" w:rsidRPr="00827257">
      <w:pPr>
        <w:pStyle w:val="Bezproreda1"/>
        <w:rPr>
          <w:rFonts w:hAnsi="Times New Roman" w:ascii="Times New Roman"/>
          <w:sz w:val="24"/>
          <w:szCs w:val="24"/>
        </w:rPr>
      </w:pPr>
    </w:p>
    <w:p w:rsidRDefault="002C4985" w:rsidP="00EE0606" w:rsidR="0075314D" w:rsidRPr="00F132BA">
      <w:pPr>
        <w:pStyle w:val="Naslov1"/>
        <w:numPr>
          <w:ilvl w:val="0"/>
          <w:numId w:val="18"/>
        </w:numPr>
        <w:shd w:fill="FFFFFF" w:color="auto" w:val="clear"/>
        <w:spacing w:afterAutospacing="false" w:after="0" w:beforeAutospacing="false" w:before="0"/>
        <w:jc w:val="both"/>
        <w:rPr>
          <w:b w:val="false"/>
          <w:sz w:val="24"/>
          <w:szCs w:val="24"/>
        </w:rPr>
      </w:pPr>
      <w:r>
        <w:rPr>
          <w:b w:val="false"/>
          <w:sz w:val="24"/>
          <w:szCs w:val="24"/>
        </w:rPr>
        <w:t>Privremenoj s</w:t>
      </w:r>
      <w:r w:rsidR="002C0D19" w:rsidRPr="00F132BA">
        <w:rPr>
          <w:b w:val="false"/>
          <w:sz w:val="24"/>
          <w:szCs w:val="24"/>
        </w:rPr>
        <w:t xml:space="preserve">tečajnoj </w:t>
      </w:r>
      <w:r w:rsidR="002C0D19" w:rsidRPr="002C4985">
        <w:rPr>
          <w:b w:val="false"/>
          <w:sz w:val="24"/>
          <w:szCs w:val="24"/>
        </w:rPr>
        <w:t>upraviteljici</w:t>
      </w:r>
      <w:r w:rsidR="00D74722" w:rsidRPr="002C4985">
        <w:rPr>
          <w:sz w:val="24"/>
          <w:szCs w:val="24"/>
        </w:rPr>
        <w:t xml:space="preserve"> </w:t>
      </w:r>
      <w:r w:rsidRPr="002C4985">
        <w:rPr>
          <w:sz w:val="24"/>
          <w:szCs w:val="24"/>
        </w:rPr>
        <w:t>Ivan</w:t>
      </w:r>
      <w:r>
        <w:rPr>
          <w:sz w:val="24"/>
          <w:szCs w:val="24"/>
        </w:rPr>
        <w:t>i</w:t>
      </w:r>
      <w:r w:rsidRPr="002C4985">
        <w:rPr>
          <w:sz w:val="24"/>
          <w:szCs w:val="24"/>
        </w:rPr>
        <w:t xml:space="preserve"> Kalkan, Osijek, Županijska 2, </w:t>
      </w:r>
      <w:r w:rsidR="00EE0606" w:rsidRPr="00EE0606">
        <w:rPr>
          <w:sz w:val="24"/>
          <w:szCs w:val="24"/>
        </w:rPr>
        <w:t>OIB: 47574637103</w:t>
      </w:r>
      <w:r w:rsidR="00EE0606">
        <w:rPr>
          <w:sz w:val="24"/>
          <w:szCs w:val="24"/>
        </w:rPr>
        <w:t xml:space="preserve"> </w:t>
      </w:r>
      <w:r w:rsidR="00990647" w:rsidRPr="002C4985">
        <w:rPr>
          <w:b w:val="false"/>
          <w:sz w:val="24"/>
          <w:szCs w:val="24"/>
        </w:rPr>
        <w:t xml:space="preserve">određuje se nagrada za rad u prethodnom postupku radi ispitivanja uvjeta za otvaranja stečajnog postupka nad dužnikom </w:t>
      </w:r>
      <w:r w:rsidR="00EE0606" w:rsidRPr="00EE0606">
        <w:rPr>
          <w:b w:val="false"/>
          <w:sz w:val="24"/>
          <w:szCs w:val="24"/>
        </w:rPr>
        <w:t>SUPERCOLOR j.d.o.o. Đakovo, Rapska 28, OIB: 97176286706, MBS: 030203104</w:t>
      </w:r>
      <w:r w:rsidR="00EE0606">
        <w:rPr>
          <w:b w:val="false"/>
          <w:sz w:val="24"/>
          <w:szCs w:val="24"/>
        </w:rPr>
        <w:t xml:space="preserve"> </w:t>
      </w:r>
      <w:r w:rsidR="00F132BA" w:rsidRPr="0071370C">
        <w:rPr>
          <w:b w:val="false"/>
          <w:sz w:val="24"/>
          <w:szCs w:val="24"/>
        </w:rPr>
        <w:t xml:space="preserve">u </w:t>
      </w:r>
      <w:r w:rsidR="007E3B11">
        <w:rPr>
          <w:b w:val="false"/>
          <w:sz w:val="24"/>
          <w:szCs w:val="24"/>
        </w:rPr>
        <w:t>ukupnom</w:t>
      </w:r>
      <w:r w:rsidR="00F132BA" w:rsidRPr="0071370C">
        <w:rPr>
          <w:b w:val="false"/>
          <w:sz w:val="24"/>
          <w:szCs w:val="24"/>
        </w:rPr>
        <w:t xml:space="preserve"> iznosu od </w:t>
      </w:r>
      <w:r>
        <w:rPr>
          <w:b w:val="false"/>
          <w:sz w:val="24"/>
          <w:szCs w:val="24"/>
        </w:rPr>
        <w:t>4</w:t>
      </w:r>
      <w:r w:rsidR="007E3B11">
        <w:rPr>
          <w:b w:val="false"/>
          <w:sz w:val="24"/>
          <w:szCs w:val="24"/>
        </w:rPr>
        <w:t>.000,00</w:t>
      </w:r>
      <w:r w:rsidR="00F132BA" w:rsidRPr="0071370C">
        <w:rPr>
          <w:b w:val="false"/>
          <w:sz w:val="24"/>
          <w:szCs w:val="24"/>
        </w:rPr>
        <w:t xml:space="preserve"> kn</w:t>
      </w:r>
      <w:r w:rsidR="00F132BA" w:rsidRPr="00F132BA">
        <w:rPr>
          <w:b w:val="false"/>
          <w:sz w:val="24"/>
          <w:szCs w:val="24"/>
        </w:rPr>
        <w:t>.</w:t>
      </w:r>
    </w:p>
    <w:p w:rsidRDefault="00923BDA" w:rsidP="00EE0606" w:rsidR="0075314D" w:rsidRPr="00265BAC">
      <w:pPr>
        <w:numPr>
          <w:ilvl w:val="0"/>
          <w:numId w:val="18"/>
        </w:numPr>
        <w:jc w:val="both"/>
        <w:rPr>
          <w:rFonts w:hAnsi="Times New Roman" w:ascii="Times New Roman"/>
          <w:sz w:val="24"/>
          <w:szCs w:val="24"/>
        </w:rPr>
      </w:pPr>
      <w:r w:rsidRPr="00265BAC">
        <w:rPr>
          <w:rFonts w:hAnsi="Times New Roman" w:ascii="Times New Roman"/>
          <w:sz w:val="24"/>
          <w:szCs w:val="24"/>
        </w:rPr>
        <w:t>Nalaže se računovodstvu ovoga suda da sa</w:t>
      </w:r>
      <w:r w:rsidR="00E8003F" w:rsidRPr="00265BAC">
        <w:rPr>
          <w:rFonts w:hAnsi="Times New Roman" w:ascii="Times New Roman"/>
          <w:sz w:val="24"/>
          <w:szCs w:val="24"/>
        </w:rPr>
        <w:t xml:space="preserve"> </w:t>
      </w:r>
      <w:r w:rsidR="00261048">
        <w:rPr>
          <w:rFonts w:hAnsi="Times New Roman" w:ascii="Times New Roman"/>
          <w:sz w:val="24"/>
          <w:szCs w:val="24"/>
        </w:rPr>
        <w:t>kontovnika 8500</w:t>
      </w:r>
      <w:r w:rsidRPr="00265BAC">
        <w:rPr>
          <w:rFonts w:hAnsi="Times New Roman" w:ascii="Times New Roman"/>
          <w:sz w:val="24"/>
          <w:szCs w:val="24"/>
        </w:rPr>
        <w:t xml:space="preserve"> isplati</w:t>
      </w:r>
      <w:r w:rsidR="00AF773F" w:rsidRPr="00265BAC">
        <w:rPr>
          <w:rFonts w:hAnsi="Times New Roman" w:ascii="Times New Roman"/>
          <w:sz w:val="24"/>
          <w:szCs w:val="24"/>
        </w:rPr>
        <w:t xml:space="preserve"> </w:t>
      </w:r>
      <w:r w:rsidR="007E3B11">
        <w:rPr>
          <w:rFonts w:hAnsi="Times New Roman" w:ascii="Times New Roman"/>
          <w:sz w:val="24"/>
          <w:szCs w:val="24"/>
        </w:rPr>
        <w:t xml:space="preserve">ukupan </w:t>
      </w:r>
      <w:r w:rsidR="00F132BA" w:rsidRPr="00265BAC">
        <w:rPr>
          <w:rFonts w:hAnsi="Times New Roman" w:ascii="Times New Roman"/>
          <w:sz w:val="24"/>
          <w:szCs w:val="24"/>
        </w:rPr>
        <w:t xml:space="preserve">iznos od </w:t>
      </w:r>
      <w:r w:rsidR="00261048">
        <w:rPr>
          <w:rFonts w:hAnsi="Times New Roman" w:ascii="Times New Roman"/>
          <w:sz w:val="24"/>
          <w:szCs w:val="24"/>
        </w:rPr>
        <w:t>4</w:t>
      </w:r>
      <w:r w:rsidR="007E3B11">
        <w:rPr>
          <w:rFonts w:hAnsi="Times New Roman" w:ascii="Times New Roman"/>
          <w:sz w:val="24"/>
          <w:szCs w:val="24"/>
        </w:rPr>
        <w:t>.000,00</w:t>
      </w:r>
      <w:r w:rsidR="00F132BA" w:rsidRPr="00265BAC">
        <w:rPr>
          <w:rFonts w:hAnsi="Times New Roman" w:ascii="Times New Roman"/>
          <w:sz w:val="24"/>
          <w:szCs w:val="24"/>
        </w:rPr>
        <w:t xml:space="preserve"> kn </w:t>
      </w:r>
      <w:r w:rsidRPr="00265BAC">
        <w:rPr>
          <w:rFonts w:hAnsi="Times New Roman" w:ascii="Times New Roman"/>
          <w:sz w:val="24"/>
          <w:szCs w:val="24"/>
        </w:rPr>
        <w:t xml:space="preserve">stečajnoj </w:t>
      </w:r>
      <w:r w:rsidRPr="002C4985">
        <w:rPr>
          <w:rFonts w:hAnsi="Times New Roman" w:ascii="Times New Roman"/>
          <w:sz w:val="24"/>
          <w:szCs w:val="24"/>
        </w:rPr>
        <w:t xml:space="preserve">upraviteljici </w:t>
      </w:r>
      <w:r w:rsidR="002C4985" w:rsidRPr="002C4985">
        <w:rPr>
          <w:rFonts w:hAnsi="Times New Roman" w:ascii="Times New Roman"/>
          <w:b/>
          <w:sz w:val="24"/>
          <w:szCs w:val="24"/>
        </w:rPr>
        <w:t xml:space="preserve">Ivani Kalkan, Osijek, Županijska 2, </w:t>
      </w:r>
      <w:r w:rsidR="00EE0606" w:rsidRPr="00EE0606">
        <w:rPr>
          <w:rFonts w:hAnsi="Times New Roman" w:ascii="Times New Roman"/>
          <w:b/>
          <w:sz w:val="24"/>
          <w:szCs w:val="24"/>
        </w:rPr>
        <w:t>OIB: 47574637103</w:t>
      </w:r>
      <w:r w:rsidR="00EE0606">
        <w:rPr>
          <w:rFonts w:hAnsi="Times New Roman" w:ascii="Times New Roman"/>
          <w:b/>
          <w:sz w:val="24"/>
          <w:szCs w:val="24"/>
        </w:rPr>
        <w:t xml:space="preserve"> </w:t>
      </w:r>
      <w:r w:rsidR="00265BAC" w:rsidRPr="002C4985">
        <w:rPr>
          <w:rFonts w:hAnsi="Times New Roman" w:ascii="Times New Roman"/>
          <w:sz w:val="24"/>
          <w:szCs w:val="24"/>
        </w:rPr>
        <w:t>na žiro račun roj HR</w:t>
      </w:r>
      <w:r w:rsidR="002C4985">
        <w:rPr>
          <w:rFonts w:hAnsi="Times New Roman" w:ascii="Times New Roman"/>
          <w:sz w:val="24"/>
          <w:szCs w:val="24"/>
        </w:rPr>
        <w:t>8723400093101061115</w:t>
      </w:r>
      <w:r w:rsidR="00E8003F" w:rsidRPr="002C4985">
        <w:rPr>
          <w:rFonts w:hAnsi="Times New Roman" w:ascii="Times New Roman"/>
          <w:sz w:val="24"/>
          <w:szCs w:val="24"/>
        </w:rPr>
        <w:t>, nakon pravomoćnosti</w:t>
      </w:r>
      <w:r w:rsidR="00E8003F" w:rsidRPr="00265BAC">
        <w:rPr>
          <w:rFonts w:hAnsi="Times New Roman" w:ascii="Times New Roman"/>
          <w:sz w:val="24"/>
          <w:szCs w:val="24"/>
        </w:rPr>
        <w:t xml:space="preserve"> ovog rješenja</w:t>
      </w:r>
      <w:r w:rsidRPr="00265BAC">
        <w:rPr>
          <w:rFonts w:hAnsi="Times New Roman" w:ascii="Times New Roman"/>
          <w:sz w:val="24"/>
          <w:szCs w:val="24"/>
        </w:rPr>
        <w:t>.</w:t>
      </w:r>
    </w:p>
    <w:p w:rsidRDefault="00F132BA" w:rsidP="00EE0606" w:rsidR="00F132BA">
      <w:pPr>
        <w:pStyle w:val="Odlomakpopisa"/>
        <w:numPr>
          <w:ilvl w:val="0"/>
          <w:numId w:val="18"/>
        </w:numPr>
        <w:spacing w:lineRule="auto" w:line="240"/>
        <w:rPr>
          <w:rFonts w:hAnsi="Times New Roman" w:ascii="Times New Roman"/>
          <w:sz w:val="24"/>
          <w:szCs w:val="24"/>
          <w:lang w:val="hr-HR"/>
        </w:rPr>
      </w:pPr>
      <w:r w:rsidRPr="0086293E">
        <w:rPr>
          <w:rFonts w:hAnsi="Times New Roman" w:ascii="Times New Roman"/>
          <w:sz w:val="24"/>
          <w:szCs w:val="24"/>
          <w:lang w:val="hr-HR"/>
        </w:rPr>
        <w:t>Ovo rješenje objaviti će se u izvo</w:t>
      </w:r>
      <w:r>
        <w:rPr>
          <w:rFonts w:hAnsi="Times New Roman" w:ascii="Times New Roman"/>
          <w:sz w:val="24"/>
          <w:szCs w:val="24"/>
          <w:lang w:val="hr-HR"/>
        </w:rPr>
        <w:t>du</w:t>
      </w:r>
      <w:r w:rsidRPr="0086293E">
        <w:rPr>
          <w:rFonts w:hAnsi="Times New Roman" w:ascii="Times New Roman"/>
          <w:sz w:val="24"/>
          <w:szCs w:val="24"/>
          <w:lang w:val="hr-HR"/>
        </w:rPr>
        <w:t xml:space="preserve">, na </w:t>
      </w:r>
      <w:r>
        <w:rPr>
          <w:rFonts w:hAnsi="Times New Roman" w:ascii="Times New Roman"/>
          <w:sz w:val="24"/>
          <w:szCs w:val="24"/>
          <w:lang w:val="hr-HR"/>
        </w:rPr>
        <w:t>mrežnoj stranici e-Og</w:t>
      </w:r>
      <w:r w:rsidRPr="0086293E">
        <w:rPr>
          <w:rFonts w:hAnsi="Times New Roman" w:ascii="Times New Roman"/>
          <w:sz w:val="24"/>
          <w:szCs w:val="24"/>
          <w:lang w:val="hr-HR"/>
        </w:rPr>
        <w:t>lasn</w:t>
      </w:r>
      <w:r>
        <w:rPr>
          <w:rFonts w:hAnsi="Times New Roman" w:ascii="Times New Roman"/>
          <w:sz w:val="24"/>
          <w:szCs w:val="24"/>
          <w:lang w:val="hr-HR"/>
        </w:rPr>
        <w:t>a</w:t>
      </w:r>
      <w:r w:rsidRPr="0086293E">
        <w:rPr>
          <w:rFonts w:hAnsi="Times New Roman" w:ascii="Times New Roman"/>
          <w:sz w:val="24"/>
          <w:szCs w:val="24"/>
          <w:lang w:val="hr-HR"/>
        </w:rPr>
        <w:t xml:space="preserve"> ploč</w:t>
      </w:r>
      <w:r>
        <w:rPr>
          <w:rFonts w:hAnsi="Times New Roman" w:ascii="Times New Roman"/>
          <w:sz w:val="24"/>
          <w:szCs w:val="24"/>
          <w:lang w:val="hr-HR"/>
        </w:rPr>
        <w:t>a Trgovačkog suda u Osijeku (čl. 94 st. 4 SZ).</w:t>
      </w:r>
    </w:p>
    <w:p w:rsidRDefault="00F132BA" w:rsidP="00F132BA" w:rsidR="00F132BA">
      <w:pPr>
        <w:pStyle w:val="Odlomakpopisa"/>
        <w:ind w:firstLine="0" w:left="1080"/>
        <w:rPr>
          <w:rFonts w:hAnsi="Times New Roman" w:ascii="Times New Roman"/>
          <w:sz w:val="24"/>
          <w:szCs w:val="24"/>
          <w:lang w:val="hr-HR"/>
        </w:rPr>
      </w:pPr>
    </w:p>
    <w:p w:rsidRDefault="00990647" w:rsidP="0075314D" w:rsidR="00990647" w:rsidRPr="0086293E">
      <w:pPr>
        <w:jc w:val="center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Obrazloženje</w:t>
      </w:r>
    </w:p>
    <w:p w:rsidRDefault="00F132BA" w:rsidP="00F132BA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Rješenjem ovog suda broj </w:t>
      </w:r>
      <w:r>
        <w:rPr>
          <w:rFonts w:hAnsi="Times New Roman" w:ascii="Times New Roman"/>
          <w:sz w:val="24"/>
          <w:szCs w:val="24"/>
        </w:rPr>
        <w:t>6 St-</w:t>
      </w:r>
      <w:r w:rsidR="00EE0606">
        <w:rPr>
          <w:rFonts w:hAnsi="Times New Roman" w:ascii="Times New Roman"/>
          <w:sz w:val="24"/>
          <w:szCs w:val="24"/>
        </w:rPr>
        <w:t>1230/18-3 od 26. listopada</w:t>
      </w:r>
      <w:r w:rsidR="007E3B11">
        <w:rPr>
          <w:rFonts w:hAnsi="Times New Roman" w:ascii="Times New Roman"/>
          <w:sz w:val="24"/>
          <w:szCs w:val="24"/>
        </w:rPr>
        <w:t xml:space="preserve"> 2018. g.</w:t>
      </w:r>
      <w:r w:rsidRPr="0086293E">
        <w:rPr>
          <w:rFonts w:hAnsi="Times New Roman" w:ascii="Times New Roman"/>
          <w:sz w:val="24"/>
          <w:szCs w:val="24"/>
        </w:rPr>
        <w:t xml:space="preserve"> pokrenut je prethodni postupak radi utvrđivanja uvjeta za otvaranje stečajnog postupka</w:t>
      </w:r>
      <w:r>
        <w:rPr>
          <w:rFonts w:hAnsi="Times New Roman" w:ascii="Times New Roman"/>
          <w:sz w:val="24"/>
          <w:szCs w:val="24"/>
        </w:rPr>
        <w:t xml:space="preserve"> nad </w:t>
      </w:r>
      <w:r w:rsidRPr="0071370C">
        <w:rPr>
          <w:rFonts w:hAnsi="Times New Roman" w:ascii="Times New Roman"/>
          <w:sz w:val="24"/>
          <w:szCs w:val="24"/>
        </w:rPr>
        <w:t xml:space="preserve">dužnikom </w:t>
      </w:r>
      <w:r w:rsidR="00EE0606" w:rsidRPr="00EE0606">
        <w:rPr>
          <w:rFonts w:hAnsi="Times New Roman" w:ascii="Times New Roman"/>
          <w:b/>
          <w:sz w:val="24"/>
          <w:szCs w:val="24"/>
        </w:rPr>
        <w:t>SUPERCOLOR j.d.o.o. Đakovo, Rapska 28, OIB: 97176286706, MBS: 030203104</w:t>
      </w:r>
      <w:r w:rsidR="00EE0606">
        <w:rPr>
          <w:rFonts w:hAnsi="Times New Roman" w:ascii="Times New Roman"/>
          <w:b/>
          <w:sz w:val="24"/>
          <w:szCs w:val="24"/>
        </w:rPr>
        <w:t xml:space="preserve"> </w:t>
      </w:r>
      <w:r w:rsidRPr="0071370C">
        <w:rPr>
          <w:rFonts w:hAnsi="Times New Roman" w:ascii="Times New Roman"/>
          <w:sz w:val="24"/>
          <w:szCs w:val="24"/>
        </w:rPr>
        <w:t xml:space="preserve">te je metodom slučajnog odabira (automatski odabir) sukladno čl. 115 st. 2 SZ u vezi s čl. 132 st. 2 SZ i 432 SZ (NN 71/15) za privremenu stečajnu upraviteljicu imenovana </w:t>
      </w:r>
      <w:r w:rsidR="002C4985">
        <w:rPr>
          <w:rFonts w:hAnsi="Times New Roman" w:ascii="Times New Roman"/>
          <w:sz w:val="24"/>
          <w:szCs w:val="24"/>
        </w:rPr>
        <w:t>Ivana Kalkan iz Osijeka</w:t>
      </w:r>
      <w:r w:rsidR="00FF6F88">
        <w:rPr>
          <w:rFonts w:hAnsi="Times New Roman" w:ascii="Times New Roman"/>
          <w:sz w:val="24"/>
          <w:szCs w:val="24"/>
        </w:rPr>
        <w:t>.</w:t>
      </w:r>
    </w:p>
    <w:p w:rsidRDefault="00265BAC" w:rsidP="00EE0606" w:rsidR="00265BAC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EE0606" w:rsidP="00EE0606" w:rsidR="00EE0606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EE0606" w:rsidP="00EE0606" w:rsidR="00EE0606" w:rsidRPr="00EE0606">
      <w:pPr>
        <w:pStyle w:val="Bezproreda10"/>
        <w:jc w:val="right"/>
        <w:rPr>
          <w:rFonts w:hAnsi="Times New Roman" w:ascii="Times New Roman"/>
          <w:sz w:val="24"/>
          <w:szCs w:val="24"/>
        </w:rPr>
      </w:pPr>
      <w:r w:rsidRPr="00EE0606">
        <w:rPr>
          <w:rFonts w:hAnsi="Times New Roman" w:ascii="Times New Roman"/>
          <w:sz w:val="24"/>
          <w:szCs w:val="24"/>
        </w:rPr>
        <w:lastRenderedPageBreak/>
        <w:t>Poslovni broj: 6 St-</w:t>
      </w:r>
      <w:r>
        <w:rPr>
          <w:rFonts w:hAnsi="Times New Roman" w:ascii="Times New Roman"/>
          <w:sz w:val="24"/>
          <w:szCs w:val="24"/>
        </w:rPr>
        <w:t>1230/18-8</w:t>
      </w:r>
    </w:p>
    <w:p w:rsidRDefault="00827257" w:rsidP="00F132BA" w:rsidR="00827257">
      <w:pPr>
        <w:pStyle w:val="Bezproreda"/>
        <w:jc w:val="right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86293E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F132BA" w:rsidP="00F132BA" w:rsidR="00F132BA" w:rsidRPr="0086293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prethodnom postupku p</w:t>
      </w:r>
      <w:r w:rsidRPr="0086293E">
        <w:rPr>
          <w:rFonts w:hAnsi="Times New Roman" w:ascii="Times New Roman"/>
          <w:sz w:val="24"/>
          <w:szCs w:val="24"/>
        </w:rPr>
        <w:t>rivremen</w:t>
      </w:r>
      <w:r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>
        <w:rPr>
          <w:rFonts w:hAnsi="Times New Roman" w:ascii="Times New Roman"/>
          <w:sz w:val="24"/>
          <w:szCs w:val="24"/>
        </w:rPr>
        <w:t>ica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utvrdila je imovinu stečajnog dužnika te je </w:t>
      </w:r>
      <w:r w:rsidRPr="0086293E">
        <w:rPr>
          <w:rFonts w:hAnsi="Times New Roman" w:ascii="Times New Roman"/>
          <w:sz w:val="24"/>
          <w:szCs w:val="24"/>
        </w:rPr>
        <w:t>izvrši</w:t>
      </w:r>
      <w:r>
        <w:rPr>
          <w:rFonts w:hAnsi="Times New Roman" w:ascii="Times New Roman"/>
          <w:sz w:val="24"/>
          <w:szCs w:val="24"/>
        </w:rPr>
        <w:t>la</w:t>
      </w:r>
      <w:r w:rsidRPr="0086293E">
        <w:rPr>
          <w:rFonts w:hAnsi="Times New Roman" w:ascii="Times New Roman"/>
          <w:sz w:val="24"/>
          <w:szCs w:val="24"/>
        </w:rPr>
        <w:t xml:space="preserve"> uvid u poslovnu i financijsku dokumentaciju dužnika i sačini</w:t>
      </w:r>
      <w:r>
        <w:rPr>
          <w:rFonts w:hAnsi="Times New Roman" w:ascii="Times New Roman"/>
          <w:sz w:val="24"/>
          <w:szCs w:val="24"/>
        </w:rPr>
        <w:t>la</w:t>
      </w:r>
      <w:r w:rsidRPr="0086293E">
        <w:rPr>
          <w:rFonts w:hAnsi="Times New Roman" w:ascii="Times New Roman"/>
          <w:sz w:val="24"/>
          <w:szCs w:val="24"/>
        </w:rPr>
        <w:t xml:space="preserve"> pisano izvješće koje je usmeno izloži</w:t>
      </w:r>
      <w:r w:rsidR="004F3379">
        <w:rPr>
          <w:rFonts w:hAnsi="Times New Roman" w:ascii="Times New Roman"/>
          <w:sz w:val="24"/>
          <w:szCs w:val="24"/>
        </w:rPr>
        <w:t>la</w:t>
      </w:r>
      <w:r w:rsidRPr="0086293E">
        <w:rPr>
          <w:rFonts w:hAnsi="Times New Roman" w:ascii="Times New Roman"/>
          <w:sz w:val="24"/>
          <w:szCs w:val="24"/>
        </w:rPr>
        <w:t xml:space="preserve"> na ročištu od </w:t>
      </w:r>
      <w:r w:rsidR="00EE0606">
        <w:rPr>
          <w:rFonts w:hAnsi="Times New Roman" w:ascii="Times New Roman"/>
          <w:sz w:val="24"/>
          <w:szCs w:val="24"/>
        </w:rPr>
        <w:t>12. prosinca</w:t>
      </w:r>
      <w:r w:rsidR="007E3B11">
        <w:rPr>
          <w:rFonts w:hAnsi="Times New Roman" w:ascii="Times New Roman"/>
          <w:sz w:val="24"/>
          <w:szCs w:val="24"/>
        </w:rPr>
        <w:t xml:space="preserve"> 2018</w:t>
      </w:r>
      <w:r>
        <w:rPr>
          <w:rFonts w:hAnsi="Times New Roman" w:ascii="Times New Roman"/>
          <w:sz w:val="24"/>
          <w:szCs w:val="24"/>
        </w:rPr>
        <w:t>. g.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navodeći koje sve radnje je obavila radi utvrđivanja činjeničnog stanja. </w:t>
      </w:r>
    </w:p>
    <w:p w:rsidRDefault="00F132BA" w:rsidP="00F132BA" w:rsidR="00F132BA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>Privremena s</w:t>
      </w:r>
      <w:r w:rsidRPr="0086293E">
        <w:rPr>
          <w:rFonts w:hAnsi="Times New Roman" w:ascii="Times New Roman"/>
          <w:sz w:val="24"/>
          <w:szCs w:val="24"/>
        </w:rPr>
        <w:t>tečajn</w:t>
      </w:r>
      <w:r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>
        <w:rPr>
          <w:rFonts w:hAnsi="Times New Roman" w:ascii="Times New Roman"/>
          <w:sz w:val="24"/>
          <w:szCs w:val="24"/>
        </w:rPr>
        <w:t xml:space="preserve">ica je </w:t>
      </w:r>
      <w:r w:rsidR="007E3B11">
        <w:rPr>
          <w:rFonts w:hAnsi="Times New Roman" w:ascii="Times New Roman"/>
          <w:sz w:val="24"/>
          <w:szCs w:val="24"/>
        </w:rPr>
        <w:t xml:space="preserve">na ročištu </w:t>
      </w:r>
      <w:r w:rsidR="00827257">
        <w:rPr>
          <w:rFonts w:hAnsi="Times New Roman" w:ascii="Times New Roman"/>
          <w:sz w:val="24"/>
          <w:szCs w:val="24"/>
        </w:rPr>
        <w:t>održanom dana</w:t>
      </w:r>
      <w:r w:rsidR="007E3B11">
        <w:rPr>
          <w:rFonts w:hAnsi="Times New Roman" w:ascii="Times New Roman"/>
          <w:sz w:val="24"/>
          <w:szCs w:val="24"/>
        </w:rPr>
        <w:t xml:space="preserve"> </w:t>
      </w:r>
      <w:r w:rsidR="00EE0606">
        <w:rPr>
          <w:rFonts w:hAnsi="Times New Roman" w:ascii="Times New Roman"/>
          <w:sz w:val="24"/>
          <w:szCs w:val="24"/>
        </w:rPr>
        <w:t>12. prosinca</w:t>
      </w:r>
      <w:r w:rsidR="007E3B11">
        <w:rPr>
          <w:rFonts w:hAnsi="Times New Roman" w:ascii="Times New Roman"/>
          <w:sz w:val="24"/>
          <w:szCs w:val="24"/>
        </w:rPr>
        <w:t xml:space="preserve"> 2018. g.</w:t>
      </w:r>
      <w:r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predložila</w:t>
      </w:r>
      <w:r w:rsidRPr="0086293E">
        <w:rPr>
          <w:rFonts w:hAnsi="Times New Roman" w:ascii="Times New Roman"/>
          <w:sz w:val="24"/>
          <w:szCs w:val="24"/>
        </w:rPr>
        <w:t xml:space="preserve"> da </w:t>
      </w:r>
      <w:r>
        <w:rPr>
          <w:rFonts w:hAnsi="Times New Roman" w:ascii="Times New Roman"/>
          <w:sz w:val="24"/>
          <w:szCs w:val="24"/>
        </w:rPr>
        <w:t>joj</w:t>
      </w:r>
      <w:r w:rsidRPr="0086293E">
        <w:rPr>
          <w:rFonts w:hAnsi="Times New Roman" w:ascii="Times New Roman"/>
          <w:sz w:val="24"/>
          <w:szCs w:val="24"/>
        </w:rPr>
        <w:t xml:space="preserve"> se </w:t>
      </w:r>
      <w:r>
        <w:rPr>
          <w:rFonts w:hAnsi="Times New Roman" w:ascii="Times New Roman"/>
          <w:sz w:val="24"/>
          <w:szCs w:val="24"/>
        </w:rPr>
        <w:t>odredi nagrada za obavljanje poslova privremenog stečajnog upravitelja.</w:t>
      </w:r>
    </w:p>
    <w:p w:rsidRDefault="00F132BA" w:rsidP="00F132BA" w:rsidR="00F132BA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  <w:t xml:space="preserve">Sukladno čl. </w:t>
      </w:r>
      <w:r>
        <w:rPr>
          <w:rFonts w:hAnsi="Times New Roman" w:ascii="Times New Roman"/>
          <w:sz w:val="24"/>
          <w:szCs w:val="24"/>
        </w:rPr>
        <w:t>4 u vezi s čl. 15</w:t>
      </w:r>
      <w:r w:rsidRPr="0086293E">
        <w:rPr>
          <w:rFonts w:hAnsi="Times New Roman" w:ascii="Times New Roman"/>
          <w:sz w:val="24"/>
          <w:szCs w:val="24"/>
        </w:rPr>
        <w:t xml:space="preserve"> Uredbe o kriterijima i načinu obračuna i plaćanja nagrada stečajnim upraviteljima (NN br. </w:t>
      </w:r>
      <w:r>
        <w:rPr>
          <w:rFonts w:hAnsi="Times New Roman" w:ascii="Times New Roman"/>
          <w:sz w:val="24"/>
          <w:szCs w:val="24"/>
        </w:rPr>
        <w:t>105/15</w:t>
      </w:r>
      <w:r w:rsidRPr="0086293E">
        <w:rPr>
          <w:rFonts w:hAnsi="Times New Roman" w:ascii="Times New Roman"/>
          <w:sz w:val="24"/>
          <w:szCs w:val="24"/>
        </w:rPr>
        <w:t xml:space="preserve"> u daljnjem tekstu Uredba) propisano je da privremenom stečajnom upravitelju pripada pravo na jednokratnu nagradu za poslove obavljene u prethodnom postupku (postupku ispitivanja uvjeta za otvaranje stečajnog postupka) koju </w:t>
      </w:r>
      <w:r>
        <w:rPr>
          <w:rFonts w:hAnsi="Times New Roman" w:ascii="Times New Roman"/>
          <w:sz w:val="24"/>
          <w:szCs w:val="24"/>
        </w:rPr>
        <w:t>određuje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sud</w:t>
      </w:r>
      <w:r w:rsidRPr="0086293E">
        <w:rPr>
          <w:rFonts w:hAnsi="Times New Roman" w:ascii="Times New Roman"/>
          <w:sz w:val="24"/>
          <w:szCs w:val="24"/>
        </w:rPr>
        <w:t xml:space="preserve"> vodeći računa o </w:t>
      </w:r>
      <w:r>
        <w:rPr>
          <w:rFonts w:hAnsi="Times New Roman" w:ascii="Times New Roman"/>
          <w:sz w:val="24"/>
          <w:szCs w:val="24"/>
        </w:rPr>
        <w:t>složenosti poslova koje je obavio.</w:t>
      </w:r>
    </w:p>
    <w:p w:rsidRDefault="00F132BA" w:rsidP="00F132BA" w:rsidR="00F132BA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7E3B11" w:rsidP="007E3B11" w:rsidR="007E3B11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Budući je stečajna upraviteljica obavila poslove u prethodnom postupku određena joj je nagrada u ukupnom iznosu od </w:t>
      </w:r>
      <w:r w:rsidR="002C4985">
        <w:rPr>
          <w:rFonts w:hAnsi="Times New Roman" w:ascii="Times New Roman"/>
          <w:sz w:val="24"/>
          <w:szCs w:val="24"/>
        </w:rPr>
        <w:t>4</w:t>
      </w:r>
      <w:r>
        <w:rPr>
          <w:rFonts w:hAnsi="Times New Roman" w:ascii="Times New Roman"/>
          <w:sz w:val="24"/>
          <w:szCs w:val="24"/>
        </w:rPr>
        <w:t>.000,00 kn i valjalo je odlučiti kao u izreci.</w:t>
      </w:r>
    </w:p>
    <w:p w:rsidRDefault="00F132BA" w:rsidP="00F132BA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3B450C" w:rsidR="00F132BA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F132BA" w:rsidR="003B450C" w:rsidRPr="00F427F2">
      <w:pPr>
        <w:pStyle w:val="Bezproreda1"/>
        <w:tabs>
          <w:tab w:pos="4536" w:val="center"/>
          <w:tab w:pos="6285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3B450C" w:rsidRPr="00F427F2">
        <w:rPr>
          <w:rFonts w:hAnsi="Times New Roman" w:ascii="Times New Roman"/>
          <w:sz w:val="24"/>
          <w:szCs w:val="24"/>
        </w:rPr>
        <w:t>U Osijeku</w:t>
      </w:r>
      <w:r w:rsidR="00F427F2">
        <w:rPr>
          <w:rFonts w:hAnsi="Times New Roman" w:ascii="Times New Roman"/>
          <w:sz w:val="24"/>
          <w:szCs w:val="24"/>
        </w:rPr>
        <w:t xml:space="preserve"> </w:t>
      </w:r>
      <w:r w:rsidR="002C4985">
        <w:rPr>
          <w:rFonts w:hAnsi="Times New Roman" w:ascii="Times New Roman"/>
          <w:sz w:val="24"/>
          <w:szCs w:val="24"/>
        </w:rPr>
        <w:t xml:space="preserve">13. </w:t>
      </w:r>
      <w:r w:rsidR="00EE0606">
        <w:rPr>
          <w:rFonts w:hAnsi="Times New Roman" w:ascii="Times New Roman"/>
          <w:sz w:val="24"/>
          <w:szCs w:val="24"/>
        </w:rPr>
        <w:t>prosinca</w:t>
      </w:r>
      <w:r w:rsidR="007E3B11">
        <w:rPr>
          <w:rFonts w:hAnsi="Times New Roman" w:ascii="Times New Roman"/>
          <w:sz w:val="24"/>
          <w:szCs w:val="24"/>
        </w:rPr>
        <w:t xml:space="preserve"> 2018. g.</w:t>
      </w:r>
    </w:p>
    <w:p w:rsidRDefault="002D0508" w:rsidP="002D0508" w:rsidR="003B450C">
      <w:pPr>
        <w:pStyle w:val="Bezproreda1"/>
        <w:tabs>
          <w:tab w:pos="5340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F132BA" w:rsidP="002D0508" w:rsidR="00F132BA" w:rsidRPr="00F427F2">
      <w:pPr>
        <w:pStyle w:val="Bezproreda1"/>
        <w:tabs>
          <w:tab w:pos="5340" w:val="left"/>
        </w:tabs>
        <w:rPr>
          <w:rFonts w:hAnsi="Times New Roman" w:ascii="Times New Roman"/>
          <w:sz w:val="24"/>
          <w:szCs w:val="24"/>
        </w:rPr>
      </w:pPr>
    </w:p>
    <w:p w:rsidRDefault="003B450C" w:rsidP="003B450C" w:rsidR="003B450C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 Danijela Sekulić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STEČAJNA SUTKINJA</w:t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          </w:t>
      </w:r>
      <w:r w:rsidRPr="00F427F2">
        <w:rPr>
          <w:rFonts w:hAnsi="Times New Roman" w:ascii="Times New Roman"/>
          <w:sz w:val="24"/>
          <w:szCs w:val="24"/>
        </w:rPr>
        <w:t>Nada Roso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ovg suda.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F132BA" w:rsidP="00F132BA" w:rsidR="00F132BA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e-ogl. pl.</w:t>
      </w:r>
    </w:p>
    <w:p w:rsidRDefault="002C4985" w:rsidP="00F132BA" w:rsidR="002C4985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priv. st. uprav. Ivana Kalkan</w:t>
      </w:r>
    </w:p>
    <w:p w:rsidRDefault="00F132BA" w:rsidP="00F132BA" w:rsidR="00F132BA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Računovodstvo – nakon pravomoćnosti</w:t>
      </w:r>
    </w:p>
    <w:p w:rsidRDefault="00F132BA" w:rsidP="00F132BA" w:rsidR="00F132BA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k-</w:t>
      </w:r>
      <w:r w:rsidR="00EE0606">
        <w:rPr>
          <w:rFonts w:hAnsi="Times New Roman" w:ascii="Times New Roman"/>
          <w:sz w:val="24"/>
          <w:szCs w:val="24"/>
        </w:rPr>
        <w:t>13.1.</w:t>
      </w:r>
    </w:p>
    <w:p w:rsidRDefault="00F132BA" w:rsidP="00F132BA" w:rsidR="00F132BA" w:rsidRPr="002A09DE">
      <w:pPr>
        <w:pStyle w:val="Bezproreda10"/>
        <w:ind w:left="72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EE0606" w:rsidR="003B450C" w:rsidRPr="00F427F2">
      <w:pPr>
        <w:pStyle w:val="Bezproreda10"/>
        <w:ind w:left="5664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</w:t>
      </w:r>
      <w:r w:rsidR="007E3B11">
        <w:rPr>
          <w:rFonts w:hAnsi="Times New Roman" w:ascii="Times New Roman"/>
          <w:sz w:val="24"/>
          <w:szCs w:val="24"/>
        </w:rPr>
        <w:t xml:space="preserve">    </w:t>
      </w:r>
      <w:r w:rsidRPr="00594D7A">
        <w:rPr>
          <w:rFonts w:hAnsi="Times New Roman" w:ascii="Times New Roman"/>
          <w:sz w:val="24"/>
          <w:szCs w:val="24"/>
        </w:rPr>
        <w:t xml:space="preserve"> 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602E" w:rsidP="00F427F2" w:rsidR="0015602E">
      <w:pPr>
        <w:spacing w:lineRule="auto" w:line="240" w:after="0"/>
      </w:pPr>
      <w:r>
        <w:separator/>
      </w:r>
    </w:p>
  </w:endnote>
  <w:endnote w:id="0" w:type="continuationSeparator">
    <w:p w:rsidRDefault="0015602E" w:rsidP="00F427F2" w:rsidR="0015602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602E" w:rsidP="00F427F2" w:rsidR="0015602E">
      <w:pPr>
        <w:spacing w:lineRule="auto" w:line="240" w:after="0"/>
      </w:pPr>
      <w:r>
        <w:separator/>
      </w:r>
    </w:p>
  </w:footnote>
  <w:footnote w:id="0" w:type="continuationSeparator">
    <w:p w:rsidRDefault="0015602E" w:rsidP="00F427F2" w:rsidR="0015602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717" w:rsidP="004F2585" w:rsidR="00F427F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F57AE5">
      <w:rPr>
        <w:noProof/>
      </w:rPr>
      <w:t>1</w:t>
    </w:r>
    <w:r>
      <w:fldChar w:fldCharType="end"/>
    </w:r>
  </w:p>
  <w:p w:rsidRDefault="004F2585" w:rsidP="004F2585" w:rsidR="004F258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15"/>
  </w:num>
  <w:num w:numId="15">
    <w:abstractNumId w:val="10"/>
  </w:num>
  <w:num w:numId="16">
    <w:abstractNumId w:val="13"/>
  </w:num>
  <w:num w:numId="17">
    <w:abstractNumId w:val="17"/>
  </w:num>
  <w:num w:numId="18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08F5"/>
    <w:rsid w:val="000044CC"/>
    <w:rsid w:val="00005C36"/>
    <w:rsid w:val="0001232F"/>
    <w:rsid w:val="00015C9B"/>
    <w:rsid w:val="00043949"/>
    <w:rsid w:val="00065080"/>
    <w:rsid w:val="000D2A5B"/>
    <w:rsid w:val="000D2DDD"/>
    <w:rsid w:val="001209A0"/>
    <w:rsid w:val="0015602E"/>
    <w:rsid w:val="0016346B"/>
    <w:rsid w:val="001B157C"/>
    <w:rsid w:val="001C62E9"/>
    <w:rsid w:val="001E0666"/>
    <w:rsid w:val="00246940"/>
    <w:rsid w:val="00261048"/>
    <w:rsid w:val="00265BAC"/>
    <w:rsid w:val="00283837"/>
    <w:rsid w:val="00294CD7"/>
    <w:rsid w:val="002C0D19"/>
    <w:rsid w:val="002C4985"/>
    <w:rsid w:val="002D0508"/>
    <w:rsid w:val="003271A4"/>
    <w:rsid w:val="00330438"/>
    <w:rsid w:val="00352B6A"/>
    <w:rsid w:val="003576DA"/>
    <w:rsid w:val="003600CC"/>
    <w:rsid w:val="00362071"/>
    <w:rsid w:val="00362E60"/>
    <w:rsid w:val="00375DDD"/>
    <w:rsid w:val="003B450C"/>
    <w:rsid w:val="003C1C2B"/>
    <w:rsid w:val="00404F3C"/>
    <w:rsid w:val="004164EB"/>
    <w:rsid w:val="00417717"/>
    <w:rsid w:val="004900EE"/>
    <w:rsid w:val="004C6983"/>
    <w:rsid w:val="004D0DB9"/>
    <w:rsid w:val="004F2585"/>
    <w:rsid w:val="004F3379"/>
    <w:rsid w:val="00512965"/>
    <w:rsid w:val="0055314B"/>
    <w:rsid w:val="0055434A"/>
    <w:rsid w:val="00573829"/>
    <w:rsid w:val="00594D7A"/>
    <w:rsid w:val="006223A3"/>
    <w:rsid w:val="00661E49"/>
    <w:rsid w:val="006B56BA"/>
    <w:rsid w:val="006C67A8"/>
    <w:rsid w:val="0071370C"/>
    <w:rsid w:val="00752475"/>
    <w:rsid w:val="0075314D"/>
    <w:rsid w:val="007919D0"/>
    <w:rsid w:val="007B43BB"/>
    <w:rsid w:val="007B7E29"/>
    <w:rsid w:val="007C0E88"/>
    <w:rsid w:val="007E3B11"/>
    <w:rsid w:val="0080656B"/>
    <w:rsid w:val="00827257"/>
    <w:rsid w:val="00887529"/>
    <w:rsid w:val="008A7EFE"/>
    <w:rsid w:val="008D0610"/>
    <w:rsid w:val="008D6FC8"/>
    <w:rsid w:val="0091275C"/>
    <w:rsid w:val="00923BDA"/>
    <w:rsid w:val="0093701A"/>
    <w:rsid w:val="0093769F"/>
    <w:rsid w:val="00974729"/>
    <w:rsid w:val="00990647"/>
    <w:rsid w:val="009A0499"/>
    <w:rsid w:val="009A3C05"/>
    <w:rsid w:val="009D4867"/>
    <w:rsid w:val="00A601A9"/>
    <w:rsid w:val="00A855CE"/>
    <w:rsid w:val="00AC6D07"/>
    <w:rsid w:val="00AE4483"/>
    <w:rsid w:val="00AF773F"/>
    <w:rsid w:val="00B071A9"/>
    <w:rsid w:val="00B1188C"/>
    <w:rsid w:val="00B33D31"/>
    <w:rsid w:val="00BE0DC1"/>
    <w:rsid w:val="00C50577"/>
    <w:rsid w:val="00CA1194"/>
    <w:rsid w:val="00CB4CE9"/>
    <w:rsid w:val="00CE019E"/>
    <w:rsid w:val="00D16580"/>
    <w:rsid w:val="00D463FF"/>
    <w:rsid w:val="00D6411F"/>
    <w:rsid w:val="00D74553"/>
    <w:rsid w:val="00D74722"/>
    <w:rsid w:val="00DB2B18"/>
    <w:rsid w:val="00DB2D35"/>
    <w:rsid w:val="00E32CE3"/>
    <w:rsid w:val="00E56122"/>
    <w:rsid w:val="00E8003F"/>
    <w:rsid w:val="00E94CF4"/>
    <w:rsid w:val="00E96EFB"/>
    <w:rsid w:val="00EE0606"/>
    <w:rsid w:val="00EE6EBF"/>
    <w:rsid w:val="00F132BA"/>
    <w:rsid w:val="00F427F2"/>
    <w:rsid w:val="00F540E2"/>
    <w:rsid w:val="00F57AE5"/>
    <w:rsid w:val="00F949C5"/>
    <w:rsid w:val="00FF6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75314D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Naglaeno" w:type="character">
    <w:name w:val="Strong"/>
    <w:qFormat/>
    <w:rsid w:val="00330438"/>
    <w:rPr>
      <w:b/>
      <w:bCs/>
    </w:rPr>
  </w:style>
  <w:style w:styleId="Bezproreda" w:type="paragraph">
    <w:name w:val="No Spacing"/>
    <w:uiPriority w:val="1"/>
    <w:qFormat/>
    <w:rsid w:val="00330438"/>
    <w:rPr>
      <w:sz w:val="22"/>
      <w:szCs w:val="22"/>
      <w:lang w:eastAsia="en-US"/>
    </w:rPr>
  </w:style>
  <w:style w:customStyle="true" w:styleId="Naslov1Char" w:type="character">
    <w:name w:val="Naslov 1 Char"/>
    <w:link w:val="Naslov1"/>
    <w:rsid w:val="0075314D"/>
    <w:rPr>
      <w:rFonts w:eastAsia="Times New Roman" w:hAnsi="Times New Roman" w:asci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F57AE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57AE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7AE5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7AE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7AE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75314D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Naglaeno" w:type="character">
    <w:name w:val="Strong"/>
    <w:qFormat/>
    <w:rsid w:val="00330438"/>
    <w:rPr>
      <w:b/>
      <w:bCs/>
    </w:rPr>
  </w:style>
  <w:style w:styleId="Bezproreda" w:type="paragraph">
    <w:name w:val="No Spacing"/>
    <w:uiPriority w:val="1"/>
    <w:qFormat/>
    <w:rsid w:val="00330438"/>
    <w:rPr>
      <w:sz w:val="22"/>
      <w:szCs w:val="22"/>
      <w:lang w:eastAsia="en-US"/>
    </w:rPr>
  </w:style>
  <w:style w:customStyle="1" w:styleId="Naslov1Char" w:type="character">
    <w:name w:val="Naslov 1 Char"/>
    <w:link w:val="Naslov1"/>
    <w:rsid w:val="0075314D"/>
    <w:rPr>
      <w:rFonts w:ascii="Times New Roman" w:eastAsia="Times New Roman" w:hAns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F57AE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57AE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7AE5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7AE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7AE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prosinca 2018.</izvorni_sadrzaj>
    <derivirana_varijabla naziv="DomainObject.DatumDonosenjaOdluke_1">13.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1230</izvorni_sadrzaj>
    <derivirana_varijabla naziv="DomainObject.Predmet.Broj_1">1230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listopada 2018.</izvorni_sadrzaj>
    <derivirana_varijabla naziv="DomainObject.Predmet.DatumOsnivanja_1">22.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St-1230/2018</izvorni_sadrzaj>
    <derivirana_varijabla naziv="DomainObject.Predmet.OznakaBroj_1">St-1230/2018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SuperColor j.d.o.o. za usluge</izvorni_sadrzaj>
    <derivirana_varijabla naziv="DomainObject.Predmet.StrankaFormated_1">  SuperColor j.d.o.o. za usluge</derivirana_varijabla>
  </DomainObject.Predmet.StrankaFormated>
  <DomainObject.Predmet.StrankaFormatedOIB>
    <izvorni_sadrzaj>  SuperColor j.d.o.o. za usluge, OIB 97176286706</izvorni_sadrzaj>
    <derivirana_varijabla naziv="DomainObject.Predmet.StrankaFormatedOIB_1">  SuperColor j.d.o.o. za usluge, OIB 97176286706</derivirana_varijabla>
  </DomainObject.Predmet.StrankaFormatedOIB>
  <DomainObject.Predmet.StrankaFormatedWithAdress>
    <izvorni_sadrzaj> SuperColor j.d.o.o. za usluge, Rapska 28, 31400 Đakovo</izvorni_sadrzaj>
    <derivirana_varijabla naziv="DomainObject.Predmet.StrankaFormatedWithAdress_1"> SuperColor j.d.o.o. za usluge, Rapska 28, 31400 Đakovo</derivirana_varijabla>
  </DomainObject.Predmet.StrankaFormatedWithAdress>
  <DomainObject.Predmet.StrankaFormatedWithAdressOIB>
    <izvorni_sadrzaj> SuperColor j.d.o.o. za usluge, OIB 97176286706, Rapska 28, 31400 Đakovo</izvorni_sadrzaj>
    <derivirana_varijabla naziv="DomainObject.Predmet.StrankaFormatedWithAdressOIB_1"> SuperColor j.d.o.o. za usluge, OIB 97176286706, Rapska 28, 31400 Đakovo</derivirana_varijabla>
  </DomainObject.Predmet.StrankaFormatedWithAdressOIB>
  <DomainObject.Predmet.StrankaWithAdress>
    <izvorni_sadrzaj>SuperColor j.d.o.o. za usluge Rapska 28,31400 Đakovo</izvorni_sadrzaj>
    <derivirana_varijabla naziv="DomainObject.Predmet.StrankaWithAdress_1">SuperColor j.d.o.o. za usluge Rapska 28,31400 Đakovo</derivirana_varijabla>
  </DomainObject.Predmet.StrankaWithAdress>
  <DomainObject.Predmet.StrankaWithAdressOIB>
    <izvorni_sadrzaj>SuperColor j.d.o.o. za usluge, OIB 97176286706, Rapska 28,31400 Đakovo</izvorni_sadrzaj>
    <derivirana_varijabla naziv="DomainObject.Predmet.StrankaWithAdressOIB_1">SuperColor j.d.o.o. za usluge, OIB 97176286706, Rapska 28,31400 Đakovo</derivirana_varijabla>
  </DomainObject.Predmet.StrankaWithAdressOIB>
  <DomainObject.Predmet.StrankaNazivFormated>
    <izvorni_sadrzaj>SuperColor j.d.o.o. za usluge</izvorni_sadrzaj>
    <derivirana_varijabla naziv="DomainObject.Predmet.StrankaNazivFormated_1">SuperColor j.d.o.o. za usluge</derivirana_varijabla>
  </DomainObject.Predmet.StrankaNazivFormated>
  <DomainObject.Predmet.StrankaNazivFormatedOIB>
    <izvorni_sadrzaj>SuperColor j.d.o.o. za usluge, OIB 97176286706</izvorni_sadrzaj>
    <derivirana_varijabla naziv="DomainObject.Predmet.StrankaNazivFormatedOIB_1">SuperColor j.d.o.o. za usluge, OIB 97176286706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SuperColor j.d.o.o. za usluge</item>
    </izvorni_sadrzaj>
    <derivirana_varijabla naziv="DomainObject.Predmet.StrankaListFormated_1">
      <item>SuperColor j.d.o.o. za usluge</item>
    </derivirana_varijabla>
  </DomainObject.Predmet.StrankaListFormated>
  <DomainObject.Predmet.StrankaListFormatedOIB>
    <izvorni_sadrzaj>
      <item>SuperColor j.d.o.o. za usluge, OIB 97176286706</item>
    </izvorni_sadrzaj>
    <derivirana_varijabla naziv="DomainObject.Predmet.StrankaListFormatedOIB_1">
      <item>SuperColor j.d.o.o. za usluge, OIB 97176286706</item>
    </derivirana_varijabla>
  </DomainObject.Predmet.StrankaListFormatedOIB>
  <DomainObject.Predmet.StrankaListFormatedWithAdress>
    <izvorni_sadrzaj>
      <item>SuperColor j.d.o.o. za usluge, Rapska 28, 31400 Đakovo</item>
    </izvorni_sadrzaj>
    <derivirana_varijabla naziv="DomainObject.Predmet.StrankaListFormatedWithAdress_1">
      <item>SuperColor j.d.o.o. za usluge, Rapska 28, 31400 Đakovo</item>
    </derivirana_varijabla>
  </DomainObject.Predmet.StrankaListFormatedWithAdress>
  <DomainObject.Predmet.StrankaListFormatedWithAdressOIB>
    <izvorni_sadrzaj>
      <item>SuperColor j.d.o.o. za usluge, OIB 97176286706, Rapska 28, 31400 Đakovo</item>
    </izvorni_sadrzaj>
    <derivirana_varijabla naziv="DomainObject.Predmet.StrankaListFormatedWithAdressOIB_1">
      <item>SuperColor j.d.o.o. za usluge, OIB 97176286706, Rapska 28, 31400 Đakovo</item>
    </derivirana_varijabla>
  </DomainObject.Predmet.StrankaListFormatedWithAdressOIB>
  <DomainObject.Predmet.StrankaListNazivFormated>
    <izvorni_sadrzaj>
      <item>SuperColor j.d.o.o. za usluge</item>
    </izvorni_sadrzaj>
    <derivirana_varijabla naziv="DomainObject.Predmet.StrankaListNazivFormated_1">
      <item>SuperColor j.d.o.o. za usluge</item>
    </derivirana_varijabla>
  </DomainObject.Predmet.StrankaListNazivFormated>
  <DomainObject.Predmet.StrankaListNazivFormatedOIB>
    <izvorni_sadrzaj>
      <item>SuperColor j.d.o.o. za usluge, OIB 97176286706</item>
    </izvorni_sadrzaj>
    <derivirana_varijabla naziv="DomainObject.Predmet.StrankaListNazivFormatedOIB_1">
      <item>SuperColor j.d.o.o. za usluge, OIB 97176286706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2018.</izvorni_sadrzaj>
    <derivirana_varijabla naziv="DomainObject.Datum_1">13.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SuperColor j.d.o.o. za usluge</izvorni_sadrzaj>
    <derivirana_varijabla naziv="DomainObject.Predmet.StrankaIDrugi_1">SuperColor j.d.o.o. za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SuperColor j.d.o.o. za usluge, OIB 97176286706, Rapska 28, 31400 Đakovo</izvorni_sadrzaj>
    <derivirana_varijabla naziv="DomainObject.Predmet.StrankaIDrugiAdressOIB_1">SuperColor j.d.o.o. za usluge, OIB 97176286706, Rapska 28, 31400 Đakovo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SuperColor j.d.o.o. za usluge</item>
    </izvorni_sadrzaj>
    <derivirana_varijabla naziv="DomainObject.Predmet.SudioniciListNaziv_1">
      <item>SuperColor j.d.o.o. za usluge</item>
    </derivirana_varijabla>
  </DomainObject.Predmet.SudioniciListNaziv>
  <DomainObject.Predmet.SudioniciListAdressOIB>
    <izvorni_sadrzaj>
      <item>SuperColor j.d.o.o. za usluge, OIB 97176286706, Rapska 28,31400 Đakovo</item>
    </izvorni_sadrzaj>
    <derivirana_varijabla naziv="DomainObject.Predmet.SudioniciListAdressOIB_1">
      <item>SuperColor j.d.o.o. za usluge, OIB 97176286706, Rapska 28,31400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97176286706</item>
    </izvorni_sadrzaj>
    <derivirana_varijabla naziv="DomainObject.Predmet.SudioniciListNazivOIB_1">
      <item>, OIB 97176286706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Kalkan, OIB 47574637103, Županijska 2 Osijek</item>
    </izvorni_sadrzaj>
    <derivirana_varijabla naziv="DomainObject.Predmet.StecajniUpraviteljiListAddressOIB_1">
      <item>Ivana Kalkan, OIB 47574637103,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prosinca 2018.</izvorni_sadrzaj>
    <derivirana_varijabla naziv="DomainObject.Predmet.DatumZadnjeOdrzaneSudskeRadnje_1">12. prosinca 2018.</derivirana_varijabla>
  </DomainObject.Predmet.DatumZadnjeOdrzaneSudskeRadnje>
  <DomainObject.PredzadnjaOdlukaIzPredmeta.DatumDonosenjaOdluke>
    <izvorni_sadrzaj>12. studenog 2018.</izvorni_sadrzaj>
    <derivirana_varijabla naziv="DomainObject.PredzadnjaOdlukaIzPredmeta.DatumDonosenjaOdluke_1">12. studenog 2018.</derivirana_varijabla>
  </DomainObject.PredzadnjaOdlukaIzPredmeta.DatumDonosenjaOdluke>
  <DomainObject.PredzadnjaOdlukaIzPredmeta.Oznaka>
    <izvorni_sadrzaj>St-1230/2018-4</izvorni_sadrzaj>
    <derivirana_varijabla naziv="DomainObject.PredzadnjaOdlukaIzPredmeta.Oznaka_1">St-1230/2018-4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EA553CD-BDE1-44B8-830D-BA772264EDA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3</properties:Pages>
  <properties:Words>476</properties:Words>
  <properties:Characters>2609</properties:Characters>
  <properties:Lines>99</properties:Lines>
  <properties:Paragraphs>28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3112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2018-09-13T06:24:00Z</dcterms:created>
  <dc:creator>Blanka</dc:creator>
  <cp:lastModifiedBy>Danijela Sekulić</cp:lastModifiedBy>
  <cp:lastPrinted>2018-12-13T13:33:00Z</cp:lastPrinted>
  <dcterms:modified xmlns:xsi="http://www.w3.org/2001/XMLSchema-instance" xsi:type="dcterms:W3CDTF">2018-12-13T13:35:00Z</dcterms:modified>
  <cp:revision>5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(IVANA.docx)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