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b1d9" w14:paraId="5f9b1d9" w:rsidRDefault="007804E6" w:rsidP="007804E6" w:rsidR="007804E6" w:rsidRPr="009E1F09">
      <w:pPr>
        <w15:collapsed w:val="false"/>
        <w:rPr>
          <w:sz w:val="22"/>
          <w:szCs w:val="22"/>
        </w:rPr>
      </w:pPr>
      <w:bookmarkStart w:name="_GoBack" w:id="0"/>
      <w:bookmarkEnd w:id="0"/>
      <w:r w:rsidRPr="009E1F09">
        <w:rPr>
          <w:b/>
          <w:noProof/>
          <w:sz w:val="22"/>
          <w:szCs w:val="22"/>
        </w:rPr>
        <w:drawing>
          <wp:inline distR="0" distL="0" distB="0" distT="0">
            <wp:extent cy="962025" cx="723265"/>
            <wp:effectExtent b="9525" r="63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04E6" w:rsidP="007804E6" w:rsidR="007804E6" w:rsidRPr="009E1F09">
      <w:pPr>
        <w:rPr>
          <w:b/>
          <w:sz w:val="22"/>
          <w:szCs w:val="22"/>
        </w:rPr>
      </w:pPr>
      <w:r w:rsidRPr="009E1F09">
        <w:rPr>
          <w:b/>
          <w:sz w:val="22"/>
          <w:szCs w:val="22"/>
        </w:rPr>
        <w:t>REPUBLIKA HRVATSKA</w:t>
      </w:r>
    </w:p>
    <w:p w:rsidRDefault="007804E6" w:rsidP="007804E6" w:rsidR="007804E6" w:rsidRPr="009E1F09">
      <w:pPr>
        <w:rPr>
          <w:b/>
          <w:sz w:val="22"/>
          <w:szCs w:val="22"/>
        </w:rPr>
      </w:pPr>
      <w:r w:rsidRPr="009E1F09">
        <w:rPr>
          <w:b/>
          <w:sz w:val="22"/>
          <w:szCs w:val="22"/>
        </w:rPr>
        <w:t xml:space="preserve">TRGOVAČKI SUD U ZAGREBU                                                         </w:t>
      </w:r>
    </w:p>
    <w:p w:rsidRDefault="007804E6" w:rsidP="007804E6" w:rsidR="007804E6" w:rsidRPr="009E1F09">
      <w:pPr>
        <w:rPr>
          <w:sz w:val="22"/>
          <w:szCs w:val="22"/>
        </w:rPr>
      </w:pPr>
      <w:r w:rsidRPr="009E1F09">
        <w:rPr>
          <w:b/>
          <w:sz w:val="22"/>
          <w:szCs w:val="22"/>
        </w:rPr>
        <w:t xml:space="preserve">Zagreb, </w:t>
      </w:r>
      <w:proofErr w:type="spellStart"/>
      <w:r w:rsidRPr="009E1F09">
        <w:rPr>
          <w:b/>
          <w:sz w:val="22"/>
          <w:szCs w:val="22"/>
        </w:rPr>
        <w:t>Amruševa</w:t>
      </w:r>
      <w:proofErr w:type="spellEnd"/>
      <w:r w:rsidRPr="009E1F09">
        <w:rPr>
          <w:b/>
          <w:sz w:val="22"/>
          <w:szCs w:val="22"/>
        </w:rPr>
        <w:t xml:space="preserve"> 2/II</w:t>
      </w:r>
      <w:r w:rsidRPr="009E1F09">
        <w:rPr>
          <w:b/>
          <w:sz w:val="22"/>
          <w:szCs w:val="22"/>
        </w:rPr>
        <w:tab/>
      </w:r>
      <w:r w:rsidRPr="009E1F09">
        <w:rPr>
          <w:b/>
          <w:sz w:val="22"/>
          <w:szCs w:val="22"/>
        </w:rPr>
        <w:tab/>
      </w:r>
      <w:r w:rsidRPr="009E1F09">
        <w:rPr>
          <w:b/>
          <w:sz w:val="22"/>
          <w:szCs w:val="22"/>
        </w:rPr>
        <w:tab/>
      </w:r>
      <w:r w:rsidRPr="009E1F09">
        <w:rPr>
          <w:b/>
          <w:sz w:val="22"/>
          <w:szCs w:val="22"/>
        </w:rPr>
        <w:tab/>
      </w:r>
      <w:r w:rsidRPr="009E1F09">
        <w:rPr>
          <w:b/>
          <w:sz w:val="22"/>
          <w:szCs w:val="22"/>
        </w:rPr>
        <w:tab/>
      </w:r>
      <w:r w:rsidRPr="009E1F09">
        <w:rPr>
          <w:b/>
          <w:sz w:val="22"/>
          <w:szCs w:val="22"/>
        </w:rPr>
        <w:tab/>
      </w:r>
      <w:r w:rsidRPr="009E1F09">
        <w:rPr>
          <w:b/>
          <w:sz w:val="22"/>
          <w:szCs w:val="22"/>
        </w:rPr>
        <w:tab/>
        <w:t xml:space="preserve">    1 St-852/2016</w:t>
      </w:r>
    </w:p>
    <w:p w:rsidRDefault="009E1F09" w:rsidP="007804E6" w:rsidR="009E1F09">
      <w:pPr>
        <w:jc w:val="center"/>
        <w:rPr>
          <w:b/>
          <w:sz w:val="22"/>
          <w:szCs w:val="22"/>
        </w:rPr>
      </w:pPr>
    </w:p>
    <w:p w:rsidRDefault="007804E6" w:rsidP="007804E6" w:rsidR="007804E6" w:rsidRPr="009E1F09">
      <w:pPr>
        <w:jc w:val="center"/>
        <w:rPr>
          <w:b/>
          <w:sz w:val="22"/>
          <w:szCs w:val="22"/>
        </w:rPr>
      </w:pPr>
      <w:r w:rsidRPr="009E1F09">
        <w:rPr>
          <w:b/>
          <w:sz w:val="22"/>
          <w:szCs w:val="22"/>
        </w:rPr>
        <w:t>R J E Š E NJ E</w:t>
      </w:r>
    </w:p>
    <w:p w:rsidRDefault="007804E6" w:rsidP="007804E6" w:rsidR="007804E6" w:rsidRPr="009E1F09">
      <w:pPr>
        <w:rPr>
          <w:sz w:val="22"/>
          <w:szCs w:val="22"/>
        </w:rPr>
      </w:pPr>
    </w:p>
    <w:p w:rsidRDefault="007804E6" w:rsidP="007804E6" w:rsidR="001F7AA2">
      <w:pPr>
        <w:jc w:val="both"/>
        <w:rPr>
          <w:sz w:val="22"/>
          <w:szCs w:val="22"/>
        </w:rPr>
      </w:pPr>
      <w:r w:rsidRPr="009E1F09">
        <w:rPr>
          <w:sz w:val="22"/>
          <w:szCs w:val="22"/>
          <w:lang w:val="en-GB"/>
        </w:rPr>
        <w:t xml:space="preserve">TRGOVAČKI SUD U ZAGREBU </w:t>
      </w:r>
      <w:proofErr w:type="spellStart"/>
      <w:r w:rsidRPr="009E1F09">
        <w:rPr>
          <w:sz w:val="22"/>
          <w:szCs w:val="22"/>
          <w:lang w:val="en-GB"/>
        </w:rPr>
        <w:t>po</w:t>
      </w:r>
      <w:proofErr w:type="spellEnd"/>
      <w:r w:rsidRPr="009E1F09">
        <w:rPr>
          <w:sz w:val="22"/>
          <w:szCs w:val="22"/>
          <w:lang w:val="en-GB"/>
        </w:rPr>
        <w:t xml:space="preserve"> </w:t>
      </w:r>
      <w:proofErr w:type="spellStart"/>
      <w:r w:rsidRPr="009E1F09">
        <w:rPr>
          <w:sz w:val="22"/>
          <w:szCs w:val="22"/>
          <w:lang w:val="en-GB"/>
        </w:rPr>
        <w:t>sucu</w:t>
      </w:r>
      <w:proofErr w:type="spellEnd"/>
      <w:r w:rsidRPr="009E1F09">
        <w:rPr>
          <w:sz w:val="22"/>
          <w:szCs w:val="22"/>
          <w:lang w:val="en-GB"/>
        </w:rPr>
        <w:t xml:space="preserve"> </w:t>
      </w:r>
      <w:proofErr w:type="spellStart"/>
      <w:r w:rsidRPr="009E1F09">
        <w:rPr>
          <w:sz w:val="22"/>
          <w:szCs w:val="22"/>
          <w:lang w:val="en-GB"/>
        </w:rPr>
        <w:t>Nini</w:t>
      </w:r>
      <w:proofErr w:type="spellEnd"/>
      <w:r w:rsidRPr="009E1F09">
        <w:rPr>
          <w:sz w:val="22"/>
          <w:szCs w:val="22"/>
          <w:lang w:val="en-GB"/>
        </w:rPr>
        <w:t xml:space="preserve"> </w:t>
      </w:r>
      <w:proofErr w:type="spellStart"/>
      <w:r w:rsidRPr="009E1F09">
        <w:rPr>
          <w:sz w:val="22"/>
          <w:szCs w:val="22"/>
          <w:lang w:val="en-GB"/>
        </w:rPr>
        <w:t>Radiću</w:t>
      </w:r>
      <w:proofErr w:type="spellEnd"/>
      <w:r w:rsidRPr="009E1F09">
        <w:rPr>
          <w:sz w:val="22"/>
          <w:szCs w:val="22"/>
          <w:lang w:val="en-GB"/>
        </w:rPr>
        <w:t xml:space="preserve">, </w:t>
      </w:r>
      <w:proofErr w:type="spellStart"/>
      <w:r w:rsidRPr="009E1F09">
        <w:rPr>
          <w:sz w:val="22"/>
          <w:szCs w:val="22"/>
          <w:lang w:val="en-GB"/>
        </w:rPr>
        <w:t>kao</w:t>
      </w:r>
      <w:proofErr w:type="spellEnd"/>
      <w:r w:rsidRPr="009E1F09">
        <w:rPr>
          <w:sz w:val="22"/>
          <w:szCs w:val="22"/>
          <w:lang w:val="en-GB"/>
        </w:rPr>
        <w:t xml:space="preserve"> </w:t>
      </w:r>
      <w:proofErr w:type="spellStart"/>
      <w:r w:rsidRPr="009E1F09">
        <w:rPr>
          <w:sz w:val="22"/>
          <w:szCs w:val="22"/>
          <w:lang w:val="en-GB"/>
        </w:rPr>
        <w:t>stečajnom</w:t>
      </w:r>
      <w:proofErr w:type="spellEnd"/>
      <w:r w:rsidRPr="009E1F09">
        <w:rPr>
          <w:sz w:val="22"/>
          <w:szCs w:val="22"/>
          <w:lang w:val="en-GB"/>
        </w:rPr>
        <w:t xml:space="preserve"> </w:t>
      </w:r>
      <w:proofErr w:type="spellStart"/>
      <w:r w:rsidRPr="009E1F09">
        <w:rPr>
          <w:sz w:val="22"/>
          <w:szCs w:val="22"/>
          <w:lang w:val="en-GB"/>
        </w:rPr>
        <w:t>sucu</w:t>
      </w:r>
      <w:proofErr w:type="spellEnd"/>
      <w:r w:rsidRPr="009E1F09">
        <w:rPr>
          <w:sz w:val="22"/>
          <w:szCs w:val="22"/>
          <w:lang w:val="en-GB"/>
        </w:rPr>
        <w:t xml:space="preserve"> u </w:t>
      </w:r>
      <w:proofErr w:type="spellStart"/>
      <w:r w:rsidRPr="009E1F09">
        <w:rPr>
          <w:sz w:val="22"/>
          <w:szCs w:val="22"/>
          <w:lang w:val="en-GB"/>
        </w:rPr>
        <w:t>stečajnom</w:t>
      </w:r>
      <w:proofErr w:type="spellEnd"/>
      <w:r w:rsidRPr="009E1F09">
        <w:rPr>
          <w:sz w:val="22"/>
          <w:szCs w:val="22"/>
          <w:lang w:val="en-GB"/>
        </w:rPr>
        <w:t xml:space="preserve"> </w:t>
      </w:r>
      <w:proofErr w:type="spellStart"/>
      <w:r w:rsidRPr="009E1F09">
        <w:rPr>
          <w:sz w:val="22"/>
          <w:szCs w:val="22"/>
          <w:lang w:val="en-GB"/>
        </w:rPr>
        <w:t>postupku</w:t>
      </w:r>
      <w:proofErr w:type="spellEnd"/>
      <w:r w:rsidRPr="009E1F09">
        <w:rPr>
          <w:sz w:val="22"/>
          <w:szCs w:val="22"/>
          <w:lang w:val="en-GB"/>
        </w:rPr>
        <w:t xml:space="preserve"> </w:t>
      </w:r>
      <w:proofErr w:type="spellStart"/>
      <w:r w:rsidRPr="009E1F09">
        <w:rPr>
          <w:sz w:val="22"/>
          <w:szCs w:val="22"/>
          <w:lang w:val="en-GB"/>
        </w:rPr>
        <w:t>nad</w:t>
      </w:r>
      <w:proofErr w:type="spellEnd"/>
      <w:r w:rsidRPr="009E1F09">
        <w:rPr>
          <w:sz w:val="22"/>
          <w:szCs w:val="22"/>
          <w:lang w:val="en-GB"/>
        </w:rPr>
        <w:t xml:space="preserve"> </w:t>
      </w:r>
      <w:proofErr w:type="spellStart"/>
      <w:r w:rsidRPr="009E1F09">
        <w:rPr>
          <w:sz w:val="22"/>
          <w:szCs w:val="22"/>
          <w:lang w:val="en-GB"/>
        </w:rPr>
        <w:t>dužnikom</w:t>
      </w:r>
      <w:proofErr w:type="spellEnd"/>
      <w:r w:rsidRPr="009E1F09">
        <w:rPr>
          <w:sz w:val="22"/>
          <w:szCs w:val="22"/>
          <w:lang w:val="en-GB"/>
        </w:rPr>
        <w:t xml:space="preserve"> </w:t>
      </w:r>
      <w:r w:rsidR="00DA2812" w:rsidRPr="009E1F09">
        <w:rPr>
          <w:sz w:val="22"/>
          <w:szCs w:val="22"/>
          <w:lang w:val="en-GB"/>
        </w:rPr>
        <w:t xml:space="preserve">JURAKO PARK d.o.o. u </w:t>
      </w:r>
      <w:proofErr w:type="spellStart"/>
      <w:r w:rsidR="00DA2812" w:rsidRPr="009E1F09">
        <w:rPr>
          <w:sz w:val="22"/>
          <w:szCs w:val="22"/>
          <w:lang w:val="en-GB"/>
        </w:rPr>
        <w:t>stečaju</w:t>
      </w:r>
      <w:proofErr w:type="spellEnd"/>
      <w:r w:rsidR="00DA2812" w:rsidRPr="009E1F09">
        <w:rPr>
          <w:sz w:val="22"/>
          <w:szCs w:val="22"/>
          <w:lang w:val="en-GB"/>
        </w:rPr>
        <w:t xml:space="preserve"> Zagreb, </w:t>
      </w:r>
      <w:proofErr w:type="spellStart"/>
      <w:r w:rsidR="00DA2812" w:rsidRPr="009E1F09">
        <w:rPr>
          <w:sz w:val="22"/>
          <w:szCs w:val="22"/>
          <w:lang w:val="en-GB"/>
        </w:rPr>
        <w:t>Zelengaj</w:t>
      </w:r>
      <w:proofErr w:type="spellEnd"/>
      <w:r w:rsidR="00DA2812" w:rsidRPr="009E1F09">
        <w:rPr>
          <w:sz w:val="22"/>
          <w:szCs w:val="22"/>
          <w:lang w:val="en-GB"/>
        </w:rPr>
        <w:t xml:space="preserve"> 68B, OIB</w:t>
      </w:r>
      <w:proofErr w:type="gramStart"/>
      <w:r w:rsidR="00DA2812" w:rsidRPr="009E1F09">
        <w:rPr>
          <w:sz w:val="22"/>
          <w:szCs w:val="22"/>
          <w:lang w:val="en-GB"/>
        </w:rPr>
        <w:t>:01510671407</w:t>
      </w:r>
      <w:proofErr w:type="gramEnd"/>
      <w:r w:rsidRPr="009E1F09">
        <w:rPr>
          <w:sz w:val="22"/>
          <w:szCs w:val="22"/>
        </w:rPr>
        <w:t xml:space="preserve">, </w:t>
      </w:r>
    </w:p>
    <w:p w:rsidRDefault="001F7AA2" w:rsidP="007804E6" w:rsidR="007804E6" w:rsidRPr="009E1F09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DA2812" w:rsidRPr="009E1F09">
        <w:rPr>
          <w:sz w:val="22"/>
          <w:szCs w:val="22"/>
        </w:rPr>
        <w:t>. studenoga</w:t>
      </w:r>
      <w:r w:rsidR="007804E6" w:rsidRPr="009E1F09">
        <w:rPr>
          <w:sz w:val="22"/>
          <w:szCs w:val="22"/>
        </w:rPr>
        <w:t xml:space="preserve"> 2018. godine,</w:t>
      </w:r>
    </w:p>
    <w:p w:rsidRDefault="007804E6" w:rsidP="007804E6" w:rsidR="007804E6" w:rsidRPr="009E1F09">
      <w:pPr>
        <w:rPr>
          <w:sz w:val="22"/>
          <w:szCs w:val="22"/>
        </w:rPr>
      </w:pPr>
    </w:p>
    <w:p w:rsidRDefault="007804E6" w:rsidP="007804E6" w:rsidR="007804E6" w:rsidRPr="009E1F09">
      <w:pPr>
        <w:jc w:val="center"/>
        <w:rPr>
          <w:b/>
          <w:sz w:val="22"/>
          <w:szCs w:val="22"/>
        </w:rPr>
      </w:pPr>
      <w:r w:rsidRPr="009E1F09">
        <w:rPr>
          <w:b/>
          <w:sz w:val="22"/>
          <w:szCs w:val="22"/>
        </w:rPr>
        <w:t>r   i   j   e   š   i   o     j   e</w:t>
      </w:r>
    </w:p>
    <w:p w:rsidRDefault="007804E6" w:rsidP="007804E6" w:rsidR="007804E6" w:rsidRPr="009E1F09">
      <w:pPr>
        <w:jc w:val="center"/>
        <w:rPr>
          <w:b/>
          <w:sz w:val="22"/>
          <w:szCs w:val="22"/>
        </w:rPr>
      </w:pPr>
    </w:p>
    <w:p w:rsidRDefault="007804E6" w:rsidP="007804E6" w:rsidR="007804E6" w:rsidRPr="009E1F09">
      <w:pPr>
        <w:jc w:val="both"/>
        <w:rPr>
          <w:sz w:val="22"/>
          <w:szCs w:val="22"/>
        </w:rPr>
      </w:pPr>
      <w:r w:rsidRPr="009E1F09">
        <w:rPr>
          <w:sz w:val="22"/>
          <w:szCs w:val="22"/>
        </w:rPr>
        <w:t>I    Obustavlja se i zaključuje</w:t>
      </w:r>
      <w:r w:rsidR="007A1F57" w:rsidRPr="009E1F09">
        <w:rPr>
          <w:sz w:val="22"/>
          <w:szCs w:val="22"/>
        </w:rPr>
        <w:t xml:space="preserve"> stečajni postupak nad dužnikom</w:t>
      </w:r>
      <w:r w:rsidRPr="009E1F09">
        <w:rPr>
          <w:sz w:val="22"/>
          <w:szCs w:val="22"/>
          <w:lang w:val="en-GB"/>
        </w:rPr>
        <w:t xml:space="preserve"> </w:t>
      </w:r>
      <w:r w:rsidR="00DA2812" w:rsidRPr="009E1F09">
        <w:rPr>
          <w:sz w:val="22"/>
          <w:szCs w:val="22"/>
          <w:lang w:val="en-GB"/>
        </w:rPr>
        <w:t xml:space="preserve">JURAKO PARK d.o.o. </w:t>
      </w:r>
      <w:proofErr w:type="gramStart"/>
      <w:r w:rsidR="00DA2812" w:rsidRPr="009E1F09">
        <w:rPr>
          <w:sz w:val="22"/>
          <w:szCs w:val="22"/>
          <w:lang w:val="en-GB"/>
        </w:rPr>
        <w:t>u</w:t>
      </w:r>
      <w:proofErr w:type="gramEnd"/>
      <w:r w:rsidR="00DA2812" w:rsidRPr="009E1F09">
        <w:rPr>
          <w:sz w:val="22"/>
          <w:szCs w:val="22"/>
          <w:lang w:val="en-GB"/>
        </w:rPr>
        <w:t xml:space="preserve"> </w:t>
      </w:r>
      <w:proofErr w:type="spellStart"/>
      <w:r w:rsidR="00DA2812" w:rsidRPr="009E1F09">
        <w:rPr>
          <w:sz w:val="22"/>
          <w:szCs w:val="22"/>
          <w:lang w:val="en-GB"/>
        </w:rPr>
        <w:t>stečaju</w:t>
      </w:r>
      <w:proofErr w:type="spellEnd"/>
      <w:r w:rsidR="00DA2812" w:rsidRPr="009E1F09">
        <w:rPr>
          <w:sz w:val="22"/>
          <w:szCs w:val="22"/>
          <w:lang w:val="en-GB"/>
        </w:rPr>
        <w:t xml:space="preserve"> Zagreb, </w:t>
      </w:r>
      <w:proofErr w:type="spellStart"/>
      <w:r w:rsidR="00DA2812" w:rsidRPr="009E1F09">
        <w:rPr>
          <w:sz w:val="22"/>
          <w:szCs w:val="22"/>
          <w:lang w:val="en-GB"/>
        </w:rPr>
        <w:t>Zelengaj</w:t>
      </w:r>
      <w:proofErr w:type="spellEnd"/>
      <w:r w:rsidR="00DA2812" w:rsidRPr="009E1F09">
        <w:rPr>
          <w:sz w:val="22"/>
          <w:szCs w:val="22"/>
          <w:lang w:val="en-GB"/>
        </w:rPr>
        <w:t xml:space="preserve"> 68B, OIB:01510671407</w:t>
      </w:r>
      <w:r w:rsidRPr="009E1F09">
        <w:rPr>
          <w:sz w:val="22"/>
          <w:szCs w:val="22"/>
        </w:rPr>
        <w:t>.</w:t>
      </w:r>
    </w:p>
    <w:p w:rsidRDefault="007804E6" w:rsidP="007804E6" w:rsidR="007804E6" w:rsidRPr="009E1F09">
      <w:pPr>
        <w:jc w:val="both"/>
        <w:rPr>
          <w:sz w:val="22"/>
          <w:szCs w:val="22"/>
        </w:rPr>
      </w:pPr>
    </w:p>
    <w:p w:rsidRDefault="007804E6" w:rsidP="007804E6" w:rsidR="007804E6" w:rsidRPr="009E1F09">
      <w:pPr>
        <w:jc w:val="both"/>
        <w:rPr>
          <w:sz w:val="22"/>
          <w:szCs w:val="22"/>
        </w:rPr>
      </w:pPr>
      <w:r w:rsidRPr="009E1F09">
        <w:rPr>
          <w:sz w:val="22"/>
          <w:szCs w:val="22"/>
        </w:rPr>
        <w:t>II   Ovo rješenje objavit će se  na e</w:t>
      </w:r>
      <w:r w:rsidR="00C042D5" w:rsidRPr="009E1F09">
        <w:rPr>
          <w:sz w:val="22"/>
          <w:szCs w:val="22"/>
        </w:rPr>
        <w:t>-</w:t>
      </w:r>
      <w:r w:rsidRPr="009E1F09">
        <w:rPr>
          <w:sz w:val="22"/>
          <w:szCs w:val="22"/>
        </w:rPr>
        <w:t>Oglasnoj ploči Trgovačkog suda u Zagrebu, a nakon pravomoćnosti dostaviti će se sudskom registru radi brisanja dužnika iz registra  trgovačkih društava.</w:t>
      </w:r>
    </w:p>
    <w:p w:rsidRDefault="007804E6" w:rsidP="007804E6" w:rsidR="007804E6" w:rsidRPr="009E1F09">
      <w:pPr>
        <w:jc w:val="both"/>
        <w:rPr>
          <w:sz w:val="22"/>
          <w:szCs w:val="22"/>
        </w:rPr>
      </w:pPr>
    </w:p>
    <w:p w:rsidRDefault="007804E6" w:rsidP="007804E6" w:rsidR="007804E6" w:rsidRPr="009E1F09">
      <w:pPr>
        <w:jc w:val="center"/>
        <w:rPr>
          <w:sz w:val="22"/>
          <w:szCs w:val="22"/>
        </w:rPr>
      </w:pPr>
      <w:r w:rsidRPr="009E1F09">
        <w:rPr>
          <w:sz w:val="22"/>
          <w:szCs w:val="22"/>
        </w:rPr>
        <w:t>O    b    r    a    z    l    o    ž    e    nj    e</w:t>
      </w:r>
    </w:p>
    <w:p w:rsidRDefault="007804E6" w:rsidP="007804E6" w:rsidR="007804E6" w:rsidRPr="009E1F09">
      <w:pPr>
        <w:jc w:val="both"/>
        <w:rPr>
          <w:sz w:val="22"/>
          <w:szCs w:val="22"/>
        </w:rPr>
      </w:pPr>
    </w:p>
    <w:p w:rsidRDefault="007804E6" w:rsidP="009E1F09" w:rsidR="00C042D5" w:rsidRPr="009E1F09">
      <w:pPr>
        <w:ind w:firstLine="360"/>
        <w:jc w:val="both"/>
        <w:rPr>
          <w:sz w:val="22"/>
          <w:szCs w:val="22"/>
        </w:rPr>
      </w:pPr>
      <w:r w:rsidRPr="009E1F09">
        <w:rPr>
          <w:sz w:val="22"/>
          <w:szCs w:val="22"/>
        </w:rPr>
        <w:t xml:space="preserve">U ovom predmetu sud je </w:t>
      </w:r>
      <w:r w:rsidR="00C042D5" w:rsidRPr="009E1F09">
        <w:rPr>
          <w:sz w:val="22"/>
          <w:szCs w:val="22"/>
        </w:rPr>
        <w:t>18</w:t>
      </w:r>
      <w:r w:rsidRPr="009E1F09">
        <w:rPr>
          <w:sz w:val="22"/>
          <w:szCs w:val="22"/>
        </w:rPr>
        <w:t>.</w:t>
      </w:r>
      <w:r w:rsidR="00C042D5" w:rsidRPr="009E1F09">
        <w:rPr>
          <w:sz w:val="22"/>
          <w:szCs w:val="22"/>
        </w:rPr>
        <w:t xml:space="preserve"> srpnja 2018.</w:t>
      </w:r>
      <w:r w:rsidRPr="009E1F09">
        <w:rPr>
          <w:sz w:val="22"/>
          <w:szCs w:val="22"/>
        </w:rPr>
        <w:t xml:space="preserve"> godine otvorio stečajni postupak nad predloženim dužnikom, </w:t>
      </w:r>
      <w:r w:rsidR="00DA2812" w:rsidRPr="009E1F09">
        <w:rPr>
          <w:sz w:val="22"/>
          <w:szCs w:val="22"/>
          <w:lang w:val="en-GB"/>
        </w:rPr>
        <w:t xml:space="preserve">JURAKO PARK d.o.o. </w:t>
      </w:r>
      <w:proofErr w:type="gramStart"/>
      <w:r w:rsidR="00DA2812" w:rsidRPr="009E1F09">
        <w:rPr>
          <w:sz w:val="22"/>
          <w:szCs w:val="22"/>
          <w:lang w:val="en-GB"/>
        </w:rPr>
        <w:t>u</w:t>
      </w:r>
      <w:proofErr w:type="gramEnd"/>
      <w:r w:rsidR="00DA2812" w:rsidRPr="009E1F09">
        <w:rPr>
          <w:sz w:val="22"/>
          <w:szCs w:val="22"/>
          <w:lang w:val="en-GB"/>
        </w:rPr>
        <w:t xml:space="preserve"> </w:t>
      </w:r>
      <w:proofErr w:type="spellStart"/>
      <w:r w:rsidR="00DA2812" w:rsidRPr="009E1F09">
        <w:rPr>
          <w:sz w:val="22"/>
          <w:szCs w:val="22"/>
          <w:lang w:val="en-GB"/>
        </w:rPr>
        <w:t>stečaju</w:t>
      </w:r>
      <w:proofErr w:type="spellEnd"/>
      <w:r w:rsidR="00DA2812" w:rsidRPr="009E1F09">
        <w:rPr>
          <w:sz w:val="22"/>
          <w:szCs w:val="22"/>
          <w:lang w:val="en-GB"/>
        </w:rPr>
        <w:t xml:space="preserve"> Zagreb, </w:t>
      </w:r>
      <w:proofErr w:type="spellStart"/>
      <w:r w:rsidR="00DA2812" w:rsidRPr="009E1F09">
        <w:rPr>
          <w:sz w:val="22"/>
          <w:szCs w:val="22"/>
          <w:lang w:val="en-GB"/>
        </w:rPr>
        <w:t>Zelengaj</w:t>
      </w:r>
      <w:proofErr w:type="spellEnd"/>
      <w:r w:rsidR="00DA2812" w:rsidRPr="009E1F09">
        <w:rPr>
          <w:sz w:val="22"/>
          <w:szCs w:val="22"/>
          <w:lang w:val="en-GB"/>
        </w:rPr>
        <w:t xml:space="preserve"> 68B, OIB:01510671407.</w:t>
      </w:r>
      <w:r w:rsidRPr="009E1F09">
        <w:rPr>
          <w:sz w:val="22"/>
          <w:szCs w:val="22"/>
        </w:rPr>
        <w:t xml:space="preserve"> Opće ispitno i izvješ</w:t>
      </w:r>
      <w:r w:rsidR="00C042D5" w:rsidRPr="009E1F09">
        <w:rPr>
          <w:sz w:val="22"/>
          <w:szCs w:val="22"/>
        </w:rPr>
        <w:t>tajno ročište održano je 10.02.</w:t>
      </w:r>
      <w:r w:rsidRPr="009E1F09">
        <w:rPr>
          <w:sz w:val="22"/>
          <w:szCs w:val="22"/>
        </w:rPr>
        <w:t xml:space="preserve">2016. </w:t>
      </w:r>
      <w:r w:rsidR="00C51CD3" w:rsidRPr="009E1F09">
        <w:rPr>
          <w:sz w:val="22"/>
          <w:szCs w:val="22"/>
        </w:rPr>
        <w:t xml:space="preserve"> </w:t>
      </w:r>
      <w:r w:rsidRPr="009E1F09">
        <w:rPr>
          <w:sz w:val="22"/>
          <w:szCs w:val="22"/>
        </w:rPr>
        <w:t>Stečajnu masu su činile nekretnine</w:t>
      </w:r>
      <w:r w:rsidR="00114071" w:rsidRPr="009E1F09">
        <w:rPr>
          <w:sz w:val="22"/>
          <w:szCs w:val="22"/>
        </w:rPr>
        <w:t xml:space="preserve"> upisane</w:t>
      </w:r>
      <w:r w:rsidR="00C042D5" w:rsidRPr="009E1F09">
        <w:rPr>
          <w:sz w:val="22"/>
          <w:szCs w:val="22"/>
        </w:rPr>
        <w:t xml:space="preserve"> u  zemljišne knjige Općinskog građanskog suda u Zagrebu, </w:t>
      </w:r>
      <w:proofErr w:type="spellStart"/>
      <w:r w:rsidR="00C042D5" w:rsidRPr="009E1F09">
        <w:rPr>
          <w:sz w:val="22"/>
          <w:szCs w:val="22"/>
        </w:rPr>
        <w:t>zk</w:t>
      </w:r>
      <w:proofErr w:type="spellEnd"/>
      <w:r w:rsidR="00C042D5" w:rsidRPr="009E1F09">
        <w:rPr>
          <w:sz w:val="22"/>
          <w:szCs w:val="22"/>
        </w:rPr>
        <w:t xml:space="preserve">. ul. broj 25847 k.o. Grad Zagreb, </w:t>
      </w:r>
      <w:r w:rsidR="00C51CD3" w:rsidRPr="009E1F09">
        <w:rPr>
          <w:sz w:val="22"/>
          <w:szCs w:val="22"/>
        </w:rPr>
        <w:t>i to</w:t>
      </w:r>
      <w:r w:rsidR="00C042D5" w:rsidRPr="009E1F09">
        <w:rPr>
          <w:sz w:val="22"/>
          <w:szCs w:val="22"/>
        </w:rPr>
        <w:t xml:space="preserve"> 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6339/1, u naravi TRI STAKLENIKA, DVORIŠTE I LIVADA površine 9 jutara, 278,7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 xml:space="preserve">, 52794 m2 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6339/6, u naravi JEDNA KUĆA I TRI ZGRADE BB OZNAČENE U KOPIJI KAT. PLANA BROJEM XI. TLOCRTNE POVRŠINE 226 ČM, BROJ XII. TLOCRTNE POVRŠINE 130 ČM, BROJ XIII. TLOCRTNE POVRŠINE 99 ČM I BROJ XIV. TLOCRTNE POVRŠINE 169 ČM, TE EKONOMSKO DVORIŠTE I LIVADA površine 2 jutra, 525,2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13398 m2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6339/7, u naravi LIVADA površine 3 jutra,1585,3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22966 m2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6341/3, u naravi SEDAM STAKLENIKA, DVORIŠTE, LIVADA I ORANICA površine 18 jutara, 582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105675 m2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6341/4, u naravi PUT površine 635,5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 xml:space="preserve">, 2285 m2 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6341/5, u naravi TRI STAKLENIKA, HALA ZA SUPSTRATE, SORTIRNICA I PAKIRNICA CVIJEĆA, DVORIŠTE, LIVADA I ORANICA površine 5 jutara, 1121,5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32807 m2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6341/6, u naravi DVIJE KUĆE BB OZNAČENE U KOPIJI KAT. PLANA BROJEM XV. TLOCRTNE POVRŠINE 136 ČM I BROJ XVI. TLOCRTNE POVRŠINE 216 ČM, DVORIŠTE, LIVADA I ORANICA površine 2 jutra, 1274,2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16092 m2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6341/7, u naravi LIVADA I ORANICA </w:t>
      </w:r>
      <w:r w:rsidRPr="009E1F09">
        <w:rPr>
          <w:sz w:val="22"/>
          <w:szCs w:val="22"/>
        </w:rPr>
        <w:tab/>
        <w:t xml:space="preserve">površine 1020,4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3670 m2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6341/8, u naravi PUT površine 350,5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1260 m2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6342/3, u naravi STAKLENIK, DVORIŠTE I PAŠNJAK površine 5 jutara, 723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31369 m2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6342/4, u naravi PAŠNJAK površine 1428,6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 xml:space="preserve">, 5133 m2 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lastRenderedPageBreak/>
        <w:t>zk.č</w:t>
      </w:r>
      <w:proofErr w:type="spellEnd"/>
      <w:r w:rsidRPr="009E1F09">
        <w:rPr>
          <w:sz w:val="22"/>
          <w:szCs w:val="22"/>
        </w:rPr>
        <w:t xml:space="preserve">. br. 6342/5, u naravi PAŠNJAK površine 570,8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2052 m2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6342/6, u naravi PAŠNJAK površine 671,4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2414 m2</w:t>
      </w:r>
    </w:p>
    <w:p w:rsidRDefault="00C042D5" w:rsidP="001C17EF" w:rsidR="00C042D5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6343/3, u naravi LIVADA površine 1396,6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5022 m2</w:t>
      </w:r>
    </w:p>
    <w:p w:rsidRDefault="00C042D5" w:rsidP="001C17EF" w:rsidR="00FA041B" w:rsidRPr="009E1F09">
      <w:pPr>
        <w:numPr>
          <w:ilvl w:val="0"/>
          <w:numId w:val="2"/>
        </w:numPr>
        <w:spacing w:lineRule="auto" w:line="276"/>
        <w:jc w:val="both"/>
        <w:rPr>
          <w:sz w:val="22"/>
          <w:szCs w:val="22"/>
        </w:rPr>
      </w:pPr>
      <w:proofErr w:type="spellStart"/>
      <w:r w:rsidRPr="009E1F09">
        <w:rPr>
          <w:sz w:val="22"/>
          <w:szCs w:val="22"/>
        </w:rPr>
        <w:t>zk.č</w:t>
      </w:r>
      <w:proofErr w:type="spellEnd"/>
      <w:r w:rsidRPr="009E1F09">
        <w:rPr>
          <w:sz w:val="22"/>
          <w:szCs w:val="22"/>
        </w:rPr>
        <w:t xml:space="preserve">. br. 6343/4, u naravi LIVADA površine 1 jutro, 669 </w:t>
      </w:r>
      <w:proofErr w:type="spellStart"/>
      <w:r w:rsidRPr="009E1F09">
        <w:rPr>
          <w:sz w:val="22"/>
          <w:szCs w:val="22"/>
        </w:rPr>
        <w:t>čhv</w:t>
      </w:r>
      <w:proofErr w:type="spellEnd"/>
      <w:r w:rsidRPr="009E1F09">
        <w:rPr>
          <w:sz w:val="22"/>
          <w:szCs w:val="22"/>
        </w:rPr>
        <w:t>, 8161 m2</w:t>
      </w:r>
      <w:r w:rsidR="00FA041B" w:rsidRPr="009E1F09">
        <w:rPr>
          <w:sz w:val="22"/>
          <w:szCs w:val="22"/>
        </w:rPr>
        <w:t>.</w:t>
      </w:r>
    </w:p>
    <w:p w:rsidRDefault="00FA041B" w:rsidP="00577B00" w:rsidR="003C1368" w:rsidRPr="009E1F09">
      <w:pPr>
        <w:spacing w:lineRule="auto" w:line="276"/>
        <w:ind w:firstLine="708"/>
        <w:jc w:val="both"/>
        <w:rPr>
          <w:sz w:val="22"/>
          <w:szCs w:val="22"/>
        </w:rPr>
      </w:pPr>
      <w:r w:rsidRPr="009E1F09">
        <w:rPr>
          <w:sz w:val="22"/>
          <w:szCs w:val="22"/>
        </w:rPr>
        <w:t xml:space="preserve">Na skupštini vjerovnika održanoj 21. veljače 2017. </w:t>
      </w:r>
      <w:r w:rsidR="003C1368" w:rsidRPr="009E1F09">
        <w:rPr>
          <w:sz w:val="22"/>
          <w:szCs w:val="22"/>
        </w:rPr>
        <w:t>o</w:t>
      </w:r>
      <w:r w:rsidRPr="009E1F09">
        <w:rPr>
          <w:sz w:val="22"/>
          <w:szCs w:val="22"/>
        </w:rPr>
        <w:t xml:space="preserve">dređen je način prodaje imovine dužnika kao cjeline. Sukladno odluci o prodaji od 1. veljače 2018. </w:t>
      </w:r>
      <w:r w:rsidR="003C1368" w:rsidRPr="009E1F09">
        <w:rPr>
          <w:sz w:val="22"/>
          <w:szCs w:val="22"/>
        </w:rPr>
        <w:t>i</w:t>
      </w:r>
      <w:r w:rsidRPr="009E1F09">
        <w:rPr>
          <w:sz w:val="22"/>
          <w:szCs w:val="22"/>
        </w:rPr>
        <w:t>zvršeno je prikupljanje ponuda te u cijelosti proveden postupak prema članku 235. Stečajnog zakona</w:t>
      </w:r>
      <w:r w:rsidR="00003DA9" w:rsidRPr="009E1F09">
        <w:rPr>
          <w:sz w:val="22"/>
          <w:szCs w:val="22"/>
        </w:rPr>
        <w:t xml:space="preserve"> </w:t>
      </w:r>
      <w:r w:rsidR="00A32CF7" w:rsidRPr="009E1F09">
        <w:rPr>
          <w:sz w:val="22"/>
          <w:szCs w:val="22"/>
        </w:rPr>
        <w:t>(</w:t>
      </w:r>
      <w:r w:rsidR="00003DA9" w:rsidRPr="009E1F09">
        <w:rPr>
          <w:sz w:val="22"/>
          <w:szCs w:val="22"/>
        </w:rPr>
        <w:t>NN br</w:t>
      </w:r>
      <w:r w:rsidRPr="009E1F09">
        <w:rPr>
          <w:sz w:val="22"/>
          <w:szCs w:val="22"/>
        </w:rPr>
        <w:t>.</w:t>
      </w:r>
      <w:r w:rsidR="00A32CF7" w:rsidRPr="009E1F09">
        <w:rPr>
          <w:sz w:val="22"/>
          <w:szCs w:val="22"/>
        </w:rPr>
        <w:t xml:space="preserve">71/15 i 104/17; dalje SZ). </w:t>
      </w:r>
      <w:r w:rsidR="00C042D5" w:rsidRPr="009E1F09">
        <w:rPr>
          <w:sz w:val="22"/>
          <w:szCs w:val="22"/>
        </w:rPr>
        <w:t>Stečajna upraviteljica je podnesk</w:t>
      </w:r>
      <w:r w:rsidR="003C1368" w:rsidRPr="009E1F09">
        <w:rPr>
          <w:sz w:val="22"/>
          <w:szCs w:val="22"/>
        </w:rPr>
        <w:t>om</w:t>
      </w:r>
      <w:r w:rsidR="00C042D5" w:rsidRPr="009E1F09">
        <w:rPr>
          <w:sz w:val="22"/>
          <w:szCs w:val="22"/>
        </w:rPr>
        <w:t xml:space="preserve"> od 06.02.2018.g. po</w:t>
      </w:r>
      <w:r w:rsidR="003C1368" w:rsidRPr="009E1F09">
        <w:rPr>
          <w:sz w:val="22"/>
          <w:szCs w:val="22"/>
        </w:rPr>
        <w:t>tvrdila</w:t>
      </w:r>
      <w:r w:rsidR="00C042D5" w:rsidRPr="009E1F09">
        <w:rPr>
          <w:sz w:val="22"/>
          <w:szCs w:val="22"/>
        </w:rPr>
        <w:t xml:space="preserve"> da je imovina stečajnog dužni</w:t>
      </w:r>
      <w:r w:rsidR="00C51CD3" w:rsidRPr="009E1F09">
        <w:rPr>
          <w:sz w:val="22"/>
          <w:szCs w:val="22"/>
        </w:rPr>
        <w:t>ka u dijelu prikupljenih ponuda</w:t>
      </w:r>
      <w:r w:rsidR="00C042D5" w:rsidRPr="009E1F09">
        <w:rPr>
          <w:sz w:val="22"/>
          <w:szCs w:val="22"/>
        </w:rPr>
        <w:t xml:space="preserve"> stekla legitimiranog kupca u pravnoj osobi HRVATSKA POŠTANSKA BANKA d.d. Zagreb</w:t>
      </w:r>
      <w:r w:rsidR="003C1368" w:rsidRPr="009E1F09">
        <w:rPr>
          <w:sz w:val="22"/>
          <w:szCs w:val="22"/>
        </w:rPr>
        <w:t xml:space="preserve">, </w:t>
      </w:r>
      <w:proofErr w:type="spellStart"/>
      <w:r w:rsidR="003C1368" w:rsidRPr="009E1F09">
        <w:rPr>
          <w:sz w:val="22"/>
          <w:szCs w:val="22"/>
        </w:rPr>
        <w:t>Jurišićeva</w:t>
      </w:r>
      <w:proofErr w:type="spellEnd"/>
      <w:r w:rsidR="003C1368" w:rsidRPr="009E1F09">
        <w:rPr>
          <w:sz w:val="22"/>
          <w:szCs w:val="22"/>
        </w:rPr>
        <w:t xml:space="preserve"> 4, OIB: 87939104217, koja na predmetnim nekretninama ima </w:t>
      </w:r>
      <w:proofErr w:type="spellStart"/>
      <w:r w:rsidR="003C1368" w:rsidRPr="009E1F09">
        <w:rPr>
          <w:sz w:val="22"/>
          <w:szCs w:val="22"/>
        </w:rPr>
        <w:t>razlučno</w:t>
      </w:r>
      <w:proofErr w:type="spellEnd"/>
      <w:r w:rsidR="003C1368" w:rsidRPr="009E1F09">
        <w:rPr>
          <w:sz w:val="22"/>
          <w:szCs w:val="22"/>
        </w:rPr>
        <w:t xml:space="preserve"> pravo</w:t>
      </w:r>
      <w:r w:rsidR="00C042D5" w:rsidRPr="009E1F09">
        <w:rPr>
          <w:sz w:val="22"/>
          <w:szCs w:val="22"/>
        </w:rPr>
        <w:t xml:space="preserve">. </w:t>
      </w:r>
      <w:r w:rsidR="00211726" w:rsidRPr="009E1F09">
        <w:rPr>
          <w:sz w:val="22"/>
          <w:szCs w:val="22"/>
        </w:rPr>
        <w:t>Sukladno zaključku suda od 15. veljače 2018.</w:t>
      </w:r>
      <w:r w:rsidR="00003DA9" w:rsidRPr="009E1F09">
        <w:rPr>
          <w:sz w:val="22"/>
          <w:szCs w:val="22"/>
        </w:rPr>
        <w:t>,</w:t>
      </w:r>
      <w:r w:rsidR="00211726" w:rsidRPr="009E1F09">
        <w:rPr>
          <w:sz w:val="22"/>
          <w:szCs w:val="22"/>
        </w:rPr>
        <w:t xml:space="preserve"> stečajna upraviteljica je dana 27. veljače 2018. sklopila Ugovor o prodaji sa kupcem HRVATSKA  POŠTANSKA BANKA d.d. Zagreb, koji Ugovor je </w:t>
      </w:r>
      <w:r w:rsidR="00003DA9" w:rsidRPr="009E1F09">
        <w:rPr>
          <w:sz w:val="22"/>
          <w:szCs w:val="22"/>
        </w:rPr>
        <w:t xml:space="preserve">potvrđen </w:t>
      </w:r>
      <w:r w:rsidR="00211726" w:rsidRPr="009E1F09">
        <w:rPr>
          <w:sz w:val="22"/>
          <w:szCs w:val="22"/>
        </w:rPr>
        <w:t xml:space="preserve">Rješenjem </w:t>
      </w:r>
      <w:r w:rsidR="00003DA9" w:rsidRPr="009E1F09">
        <w:rPr>
          <w:sz w:val="22"/>
          <w:szCs w:val="22"/>
        </w:rPr>
        <w:t xml:space="preserve">ovoga </w:t>
      </w:r>
      <w:r w:rsidR="00211726" w:rsidRPr="009E1F09">
        <w:rPr>
          <w:sz w:val="22"/>
          <w:szCs w:val="22"/>
        </w:rPr>
        <w:t xml:space="preserve">suda od 2. </w:t>
      </w:r>
      <w:r w:rsidR="00003DA9" w:rsidRPr="009E1F09">
        <w:rPr>
          <w:sz w:val="22"/>
          <w:szCs w:val="22"/>
        </w:rPr>
        <w:t>o</w:t>
      </w:r>
      <w:r w:rsidR="00211726" w:rsidRPr="009E1F09">
        <w:rPr>
          <w:sz w:val="22"/>
          <w:szCs w:val="22"/>
        </w:rPr>
        <w:t xml:space="preserve">žujka </w:t>
      </w:r>
      <w:r w:rsidR="00003DA9" w:rsidRPr="009E1F09">
        <w:rPr>
          <w:sz w:val="22"/>
          <w:szCs w:val="22"/>
        </w:rPr>
        <w:t>2018., sukladno odredbi čl. 237. SZ-a.</w:t>
      </w:r>
    </w:p>
    <w:p w:rsidRDefault="00A67D06" w:rsidP="00C042D5" w:rsidR="00A32CF7" w:rsidRPr="009E1F09">
      <w:pPr>
        <w:ind w:firstLine="708"/>
        <w:jc w:val="both"/>
        <w:rPr>
          <w:sz w:val="22"/>
          <w:szCs w:val="22"/>
        </w:rPr>
      </w:pPr>
      <w:r w:rsidRPr="009E1F09">
        <w:rPr>
          <w:sz w:val="22"/>
          <w:szCs w:val="22"/>
        </w:rPr>
        <w:t>Unovčena vrijednost stečajne mase iznosila je 10.617.370,49 kuna.</w:t>
      </w:r>
    </w:p>
    <w:p w:rsidRDefault="00F55DDE" w:rsidP="00C042D5" w:rsidR="00F55DDE" w:rsidRPr="009E1F09">
      <w:pPr>
        <w:ind w:firstLine="708"/>
        <w:jc w:val="both"/>
        <w:rPr>
          <w:sz w:val="22"/>
          <w:szCs w:val="22"/>
        </w:rPr>
      </w:pPr>
      <w:r w:rsidRPr="009E1F09">
        <w:rPr>
          <w:sz w:val="22"/>
          <w:szCs w:val="22"/>
        </w:rPr>
        <w:t>Sukladno članku 248. i 254. SZ-a sud je proveo ročište radi obračuna troškova i namirenja vjerovnika. Pravomoćnim rješenjem ovoga suda od 02. ožujka 2018. utvrđeni su troškovi utvrđivanja tražbine i troškovi unovčenja u iznosu od 530.868,52 kn, uplatu kojeg iznosa je naloženo izvršiti kupcu kao razložnom vjerovniku.</w:t>
      </w:r>
    </w:p>
    <w:p w:rsidRDefault="007804E6" w:rsidP="00577B00" w:rsidR="00577B00" w:rsidRPr="009E1F09">
      <w:pPr>
        <w:ind w:firstLine="708"/>
        <w:jc w:val="both"/>
        <w:rPr>
          <w:sz w:val="22"/>
          <w:szCs w:val="22"/>
        </w:rPr>
      </w:pPr>
      <w:r w:rsidRPr="009E1F09">
        <w:rPr>
          <w:sz w:val="22"/>
          <w:szCs w:val="22"/>
        </w:rPr>
        <w:t xml:space="preserve">Temeljem stanja stečajne mase, </w:t>
      </w:r>
      <w:r w:rsidR="00577B00" w:rsidRPr="009E1F09">
        <w:rPr>
          <w:sz w:val="22"/>
          <w:szCs w:val="22"/>
        </w:rPr>
        <w:t xml:space="preserve">stečajna </w:t>
      </w:r>
      <w:r w:rsidRPr="009E1F09">
        <w:rPr>
          <w:sz w:val="22"/>
          <w:szCs w:val="22"/>
        </w:rPr>
        <w:t>upraviteljica  je predložila postupanje sukladno članku 2</w:t>
      </w:r>
      <w:r w:rsidR="00A67D06" w:rsidRPr="009E1F09">
        <w:rPr>
          <w:sz w:val="22"/>
          <w:szCs w:val="22"/>
        </w:rPr>
        <w:t>9</w:t>
      </w:r>
      <w:r w:rsidRPr="009E1F09">
        <w:rPr>
          <w:sz w:val="22"/>
          <w:szCs w:val="22"/>
        </w:rPr>
        <w:t xml:space="preserve">3. </w:t>
      </w:r>
      <w:r w:rsidR="001C17EF" w:rsidRPr="009E1F09">
        <w:rPr>
          <w:sz w:val="22"/>
          <w:szCs w:val="22"/>
        </w:rPr>
        <w:t>SZ-a</w:t>
      </w:r>
      <w:r w:rsidR="00577B00" w:rsidRPr="009E1F09">
        <w:rPr>
          <w:sz w:val="22"/>
          <w:szCs w:val="22"/>
        </w:rPr>
        <w:t>, odnosno obustavu i zaključenje stečajnog postupka radi nedostatnosti stečajne mase za pokriće troškova postupka</w:t>
      </w:r>
      <w:r w:rsidRPr="009E1F09">
        <w:rPr>
          <w:sz w:val="22"/>
          <w:szCs w:val="22"/>
        </w:rPr>
        <w:t>. Na ročištu radi davanja mišljenja o prijedlogu stečajnog upravitelja koje je održano 2</w:t>
      </w:r>
      <w:r w:rsidR="00A67D06" w:rsidRPr="009E1F09">
        <w:rPr>
          <w:sz w:val="22"/>
          <w:szCs w:val="22"/>
        </w:rPr>
        <w:t>3</w:t>
      </w:r>
      <w:r w:rsidRPr="009E1F09">
        <w:rPr>
          <w:sz w:val="22"/>
          <w:szCs w:val="22"/>
        </w:rPr>
        <w:t xml:space="preserve">. </w:t>
      </w:r>
      <w:r w:rsidR="00A67D06" w:rsidRPr="009E1F09">
        <w:rPr>
          <w:sz w:val="22"/>
          <w:szCs w:val="22"/>
        </w:rPr>
        <w:t xml:space="preserve">listopada </w:t>
      </w:r>
      <w:r w:rsidRPr="009E1F09">
        <w:rPr>
          <w:sz w:val="22"/>
          <w:szCs w:val="22"/>
        </w:rPr>
        <w:t>201</w:t>
      </w:r>
      <w:r w:rsidR="00A67D06" w:rsidRPr="009E1F09">
        <w:rPr>
          <w:sz w:val="22"/>
          <w:szCs w:val="22"/>
        </w:rPr>
        <w:t>8</w:t>
      </w:r>
      <w:r w:rsidRPr="009E1F09">
        <w:rPr>
          <w:sz w:val="22"/>
          <w:szCs w:val="22"/>
        </w:rPr>
        <w:t xml:space="preserve">., </w:t>
      </w:r>
      <w:proofErr w:type="spellStart"/>
      <w:r w:rsidR="00577B00" w:rsidRPr="009E1F09">
        <w:rPr>
          <w:sz w:val="22"/>
          <w:szCs w:val="22"/>
        </w:rPr>
        <w:t>razlučni</w:t>
      </w:r>
      <w:proofErr w:type="spellEnd"/>
      <w:r w:rsidR="00577B00" w:rsidRPr="009E1F09">
        <w:rPr>
          <w:sz w:val="22"/>
          <w:szCs w:val="22"/>
        </w:rPr>
        <w:t xml:space="preserve"> vjerovnik je prihvatio izvješće stečajne upraviteljice i prijedlog za obustavu i zaključenje stečajnog postupka radi nedostatnosti stečajne mase.</w:t>
      </w:r>
    </w:p>
    <w:p w:rsidRDefault="007804E6" w:rsidP="001C17EF" w:rsidR="007804E6" w:rsidRPr="009E1F09">
      <w:pPr>
        <w:ind w:firstLine="708"/>
        <w:jc w:val="both"/>
        <w:rPr>
          <w:sz w:val="22"/>
          <w:szCs w:val="22"/>
        </w:rPr>
      </w:pPr>
      <w:r w:rsidRPr="009E1F09">
        <w:rPr>
          <w:sz w:val="22"/>
          <w:szCs w:val="22"/>
        </w:rPr>
        <w:t>Temeljem članka 25</w:t>
      </w:r>
      <w:r w:rsidR="00A67D06" w:rsidRPr="009E1F09">
        <w:rPr>
          <w:sz w:val="22"/>
          <w:szCs w:val="22"/>
        </w:rPr>
        <w:t>.</w:t>
      </w:r>
      <w:r w:rsidRPr="009E1F09">
        <w:rPr>
          <w:sz w:val="22"/>
          <w:szCs w:val="22"/>
        </w:rPr>
        <w:t xml:space="preserve"> Stečajnog zakona stečajni upravitelj je dužan zastupati stečajnu masu u skladu sa zakonom i nakon zaključenja stečajnog postupka. Sa svim radnjama stečajnog upravitelja obaviješteni su vjerovnici u ovom postupku. Poziv za skupštinu vjerovnika javno je objavljen. U slučaju pronalaska imovine koja bi činila stečajnu masu stečajni upravitelj je dužan predložiti nastavak postupka i na taj način brinuti o pravima svih vjerovnika. Budući je stanje spisa razvidno i obrazloženo od strane stečajnog upravitelja, sud je po provedenom postupku  prihvatio prijedlog, jer se pokazalo da stečajna masa nije dostatna za namirenje vjerovnika i riješio kao u izreci</w:t>
      </w:r>
      <w:r w:rsidR="001C17EF" w:rsidRPr="009E1F09">
        <w:rPr>
          <w:sz w:val="22"/>
          <w:szCs w:val="22"/>
        </w:rPr>
        <w:t>, sukladno odredbi čl. 293. SZ-a</w:t>
      </w:r>
      <w:r w:rsidRPr="009E1F09">
        <w:rPr>
          <w:sz w:val="22"/>
          <w:szCs w:val="22"/>
        </w:rPr>
        <w:t>.</w:t>
      </w:r>
    </w:p>
    <w:p w:rsidRDefault="007804E6" w:rsidP="007804E6" w:rsidR="007804E6" w:rsidRPr="009E1F09">
      <w:pPr>
        <w:jc w:val="center"/>
        <w:rPr>
          <w:sz w:val="22"/>
          <w:szCs w:val="22"/>
        </w:rPr>
      </w:pPr>
    </w:p>
    <w:p w:rsidRDefault="007804E6" w:rsidP="007804E6" w:rsidR="007804E6">
      <w:pPr>
        <w:jc w:val="center"/>
        <w:rPr>
          <w:sz w:val="22"/>
          <w:szCs w:val="22"/>
        </w:rPr>
      </w:pPr>
      <w:r w:rsidRPr="009E1F09">
        <w:rPr>
          <w:sz w:val="22"/>
          <w:szCs w:val="22"/>
        </w:rPr>
        <w:t xml:space="preserve"> U Zagrebu, </w:t>
      </w:r>
      <w:r w:rsidR="001F7AA2">
        <w:rPr>
          <w:sz w:val="22"/>
          <w:szCs w:val="22"/>
        </w:rPr>
        <w:t>12</w:t>
      </w:r>
      <w:r w:rsidR="00DA2812" w:rsidRPr="009E1F09">
        <w:rPr>
          <w:sz w:val="22"/>
          <w:szCs w:val="22"/>
        </w:rPr>
        <w:t xml:space="preserve">. studenoga </w:t>
      </w:r>
      <w:r w:rsidRPr="009E1F09">
        <w:rPr>
          <w:sz w:val="22"/>
          <w:szCs w:val="22"/>
        </w:rPr>
        <w:t xml:space="preserve">2018. </w:t>
      </w:r>
      <w:r w:rsidR="006D10DA" w:rsidRPr="009E1F09">
        <w:rPr>
          <w:sz w:val="22"/>
          <w:szCs w:val="22"/>
        </w:rPr>
        <w:t>G</w:t>
      </w:r>
      <w:r w:rsidRPr="009E1F09">
        <w:rPr>
          <w:sz w:val="22"/>
          <w:szCs w:val="22"/>
        </w:rPr>
        <w:t>odine</w:t>
      </w:r>
    </w:p>
    <w:p w:rsidRDefault="006D10DA" w:rsidP="007804E6" w:rsidR="006D10DA" w:rsidRPr="009E1F09">
      <w:pPr>
        <w:jc w:val="center"/>
        <w:rPr>
          <w:sz w:val="22"/>
          <w:szCs w:val="22"/>
        </w:rPr>
      </w:pPr>
    </w:p>
    <w:p w:rsidRDefault="007804E6" w:rsidP="007804E6" w:rsidR="007804E6" w:rsidRPr="009E1F09">
      <w:pPr>
        <w:rPr>
          <w:sz w:val="22"/>
          <w:szCs w:val="22"/>
        </w:rPr>
      </w:pPr>
      <w:r w:rsidRPr="009E1F09">
        <w:rPr>
          <w:sz w:val="22"/>
          <w:szCs w:val="22"/>
        </w:rPr>
        <w:t xml:space="preserve">                                                                                                            Stečajni sudac:</w:t>
      </w:r>
    </w:p>
    <w:p w:rsidRDefault="007804E6" w:rsidP="007804E6" w:rsidR="007804E6" w:rsidRPr="009E1F09">
      <w:pPr>
        <w:rPr>
          <w:sz w:val="22"/>
          <w:szCs w:val="22"/>
        </w:rPr>
      </w:pPr>
      <w:r w:rsidRPr="009E1F09">
        <w:rPr>
          <w:sz w:val="22"/>
          <w:szCs w:val="22"/>
        </w:rPr>
        <w:t xml:space="preserve">                                                                                                            Nino Radić    </w:t>
      </w:r>
      <w:r w:rsidR="006D10DA">
        <w:rPr>
          <w:sz w:val="22"/>
          <w:szCs w:val="22"/>
        </w:rPr>
        <w:t>v.r.</w:t>
      </w:r>
    </w:p>
    <w:p w:rsidRDefault="007804E6" w:rsidP="007804E6" w:rsidR="007804E6" w:rsidRPr="009E1F09">
      <w:pPr>
        <w:rPr>
          <w:sz w:val="22"/>
          <w:szCs w:val="22"/>
        </w:rPr>
      </w:pPr>
    </w:p>
    <w:p w:rsidRDefault="007804E6" w:rsidP="007804E6" w:rsidR="007804E6" w:rsidRPr="009E1F09">
      <w:pPr>
        <w:rPr>
          <w:sz w:val="22"/>
          <w:szCs w:val="22"/>
        </w:rPr>
      </w:pPr>
      <w:r w:rsidRPr="009E1F09">
        <w:rPr>
          <w:sz w:val="22"/>
          <w:szCs w:val="22"/>
        </w:rPr>
        <w:t xml:space="preserve">POUKA O PRAVNOM LIJEKU: </w:t>
      </w:r>
    </w:p>
    <w:p w:rsidRDefault="007804E6" w:rsidP="007804E6" w:rsidR="007804E6" w:rsidRPr="009E1F09">
      <w:pPr>
        <w:jc w:val="both"/>
        <w:rPr>
          <w:sz w:val="22"/>
          <w:szCs w:val="22"/>
        </w:rPr>
      </w:pPr>
      <w:r w:rsidRPr="009E1F09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6D10DA" w:rsidP="007804E6" w:rsidR="006D10D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  <w:r w:rsidR="007804E6" w:rsidRPr="009E1F09">
        <w:rPr>
          <w:sz w:val="22"/>
          <w:szCs w:val="22"/>
        </w:rPr>
        <w:tab/>
      </w:r>
    </w:p>
    <w:p w:rsidRDefault="006D10DA" w:rsidP="007804E6" w:rsidR="007804E6" w:rsidRPr="009E1F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  <w:r w:rsidR="007804E6" w:rsidRPr="009E1F09">
        <w:rPr>
          <w:sz w:val="22"/>
          <w:szCs w:val="22"/>
        </w:rPr>
        <w:tab/>
      </w:r>
      <w:r w:rsidR="007804E6" w:rsidRPr="009E1F09">
        <w:rPr>
          <w:sz w:val="22"/>
          <w:szCs w:val="22"/>
        </w:rPr>
        <w:tab/>
      </w:r>
      <w:r w:rsidR="007804E6" w:rsidRPr="009E1F09">
        <w:rPr>
          <w:sz w:val="22"/>
          <w:szCs w:val="22"/>
        </w:rPr>
        <w:tab/>
      </w:r>
      <w:r w:rsidR="007804E6" w:rsidRPr="009E1F09">
        <w:rPr>
          <w:sz w:val="22"/>
          <w:szCs w:val="22"/>
        </w:rPr>
        <w:tab/>
      </w:r>
      <w:r w:rsidR="007804E6" w:rsidRPr="009E1F09">
        <w:rPr>
          <w:sz w:val="22"/>
          <w:szCs w:val="22"/>
        </w:rPr>
        <w:tab/>
      </w:r>
      <w:r w:rsidR="007804E6" w:rsidRPr="009E1F09">
        <w:rPr>
          <w:sz w:val="22"/>
          <w:szCs w:val="22"/>
        </w:rPr>
        <w:tab/>
      </w:r>
    </w:p>
    <w:p w:rsidRDefault="007804E6" w:rsidP="007804E6" w:rsidR="007804E6" w:rsidRPr="009E1F09">
      <w:pPr>
        <w:rPr>
          <w:sz w:val="22"/>
          <w:szCs w:val="22"/>
        </w:rPr>
      </w:pPr>
    </w:p>
    <w:p w:rsidRDefault="007804E6" w:rsidP="007804E6" w:rsidR="007804E6" w:rsidRPr="009E1F09">
      <w:pPr>
        <w:rPr>
          <w:sz w:val="22"/>
          <w:szCs w:val="22"/>
        </w:rPr>
      </w:pPr>
    </w:p>
    <w:p w:rsidRDefault="007804E6" w:rsidP="007804E6" w:rsidR="007804E6" w:rsidRPr="009E1F09">
      <w:pPr>
        <w:rPr>
          <w:sz w:val="22"/>
          <w:szCs w:val="22"/>
        </w:rPr>
      </w:pPr>
    </w:p>
    <w:p w:rsidRDefault="007804E6" w:rsidP="007804E6" w:rsidR="007804E6" w:rsidRPr="009E1F09">
      <w:pPr>
        <w:rPr>
          <w:sz w:val="22"/>
          <w:szCs w:val="22"/>
        </w:rPr>
      </w:pPr>
    </w:p>
    <w:sectPr w:rsidR="007804E6" w:rsidRPr="009E1F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3335B"/>
    <w:multiLevelType w:val="hybridMultilevel"/>
    <w:tmpl w:val="DC5A0C9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3418A"/>
    <w:multiLevelType w:val="hybridMultilevel"/>
    <w:tmpl w:val="9CE20A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D72E43"/>
    <w:multiLevelType w:val="hybridMultilevel"/>
    <w:tmpl w:val="D37CE2B6"/>
    <w:lvl w:tplc="C358C0C2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04E6"/>
    <w:rsid w:val="00003DA9"/>
    <w:rsid w:val="00114071"/>
    <w:rsid w:val="00155131"/>
    <w:rsid w:val="001C17EF"/>
    <w:rsid w:val="001E7687"/>
    <w:rsid w:val="001F7AA2"/>
    <w:rsid w:val="00211726"/>
    <w:rsid w:val="00212CD6"/>
    <w:rsid w:val="002F4FC7"/>
    <w:rsid w:val="003C1368"/>
    <w:rsid w:val="00450457"/>
    <w:rsid w:val="00545FE2"/>
    <w:rsid w:val="00577B00"/>
    <w:rsid w:val="00586A84"/>
    <w:rsid w:val="006D10DA"/>
    <w:rsid w:val="007644BB"/>
    <w:rsid w:val="007804E6"/>
    <w:rsid w:val="007A1F57"/>
    <w:rsid w:val="009944DB"/>
    <w:rsid w:val="009E1F09"/>
    <w:rsid w:val="00A32CF7"/>
    <w:rsid w:val="00A67D06"/>
    <w:rsid w:val="00A94FF7"/>
    <w:rsid w:val="00C042D5"/>
    <w:rsid w:val="00C51CD3"/>
    <w:rsid w:val="00CF348F"/>
    <w:rsid w:val="00DA2812"/>
    <w:rsid w:val="00DB099D"/>
    <w:rsid w:val="00F55DDE"/>
    <w:rsid w:val="00FA041B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04E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04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04E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77B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AA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AA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AA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AA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04E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04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04E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77B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AA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AA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AA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AA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4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28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St-852/2016-70</izvorni_sadrzaj>
    <derivirana_varijabla naziv="DomainObject.Oznaka_1">St-852/2016-70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JURAKO PARK d.o.o.</izvorni_sadrzaj>
    <derivirana_varijabla naziv="DomainObject.Predmet.ProtustrankaFormated_1">  JURAKO PARK d.o.o.</derivirana_varijabla>
  </DomainObject.Predmet.ProtustrankaFormated>
  <DomainObject.Predmet.ProtustrankaFormatedOIB>
    <izvorni_sadrzaj>  JURAKO PARK d.o.o., OIB 01510671407</izvorni_sadrzaj>
    <derivirana_varijabla naziv="DomainObject.Predmet.ProtustrankaFormatedOIB_1">  JURAKO PARK d.o.o., OIB 01510671407</derivirana_varijabla>
  </DomainObject.Predmet.ProtustrankaFormatedOIB>
  <DomainObject.Predmet.ProtustrankaFormatedWithAdress>
    <izvorni_sadrzaj> JURAKO PARK d.o.o., Zelengaj 68B, 10000 Zagreb</izvorni_sadrzaj>
    <derivirana_varijabla naziv="DomainObject.Predmet.ProtustrankaFormatedWithAdress_1"> JURAKO PARK d.o.o., Zelengaj 68B, 10000 Zagreb</derivirana_varijabla>
  </DomainObject.Predmet.ProtustrankaFormatedWithAdress>
  <DomainObject.Predmet.ProtustrankaFormatedWithAdressOIB>
    <izvorni_sadrzaj> JURAKO PARK d.o.o., OIB 01510671407, Zelengaj 68B, 10000 Zagreb</izvorni_sadrzaj>
    <derivirana_varijabla naziv="DomainObject.Predmet.ProtustrankaFormatedWithAdressOIB_1"> JURAKO PARK d.o.o., OIB 01510671407, Zelengaj 68B, 10000 Zagreb</derivirana_varijabla>
  </DomainObject.Predmet.ProtustrankaFormatedWithAdressOIB>
  <DomainObject.Predmet.ProtustrankaWithAdress>
    <izvorni_sadrzaj>JURAKO PARK d.o.o. Zelengaj 68B, 10000 Zagreb</izvorni_sadrzaj>
    <derivirana_varijabla naziv="DomainObject.Predmet.ProtustrankaWithAdress_1">JURAKO PARK d.o.o. Zelengaj 68B, 10000 Zagreb</derivirana_varijabla>
  </DomainObject.Predmet.ProtustrankaWithAdress>
  <DomainObject.Predmet.ProtustrankaWithAdressOIB>
    <izvorni_sadrzaj>JURAKO PARK d.o.o., OIB 01510671407, Zelengaj 68B, 10000 Zagreb</izvorni_sadrzaj>
    <derivirana_varijabla naziv="DomainObject.Predmet.ProtustrankaWithAdressOIB_1">JURAKO PARK d.o.o., OIB 01510671407, Zelengaj 68B, 10000 Zagreb</derivirana_varijabla>
  </DomainObject.Predmet.ProtustrankaWithAdressOIB>
  <DomainObject.Predmet.ProtustrankaNazivFormated>
    <izvorni_sadrzaj>JURAKO PARK d.o.o.</izvorni_sadrzaj>
    <derivirana_varijabla naziv="DomainObject.Predmet.ProtustrankaNazivFormated_1">JURAKO PARK d.o.o.</derivirana_varijabla>
  </DomainObject.Predmet.ProtustrankaNazivFormated>
  <DomainObject.Predmet.ProtustrankaNazivFormatedOIB>
    <izvorni_sadrzaj>JURAKO PARK d.o.o., OIB 01510671407</izvorni_sadrzaj>
    <derivirana_varijabla naziv="DomainObject.Predmet.ProtustrankaNazivFormatedOIB_1">JURAKO PARK d.o.o., OIB 01510671407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POŠTANSKA BANKA, dioničko društvo</izvorni_sadrzaj>
    <derivirana_varijabla naziv="DomainObject.Predmet.StrankaFormated_1">  FINA Regionalni centar Zagreb; HRVATSKA POŠTANSKA BANKA, dioničko društvo</derivirana_varijabla>
  </DomainObject.Predmet.StrankaFormated>
  <DomainObject.Predmet.StrankaFormatedOIB>
    <izvorni_sadrzaj>  FINA Regionalni centar Zagreb, OIB 85821130368; HRVATSKA POŠTANSKA BANKA, dioničko društvo, OIB 87939104217</izvorni_sadrzaj>
    <derivirana_varijabla naziv="DomainObject.Predmet.StrankaFormatedOIB_1">  FINA Regionalni centar Zagreb, OIB 85821130368; HRVATSKA POŠTANSKA BANKA, dioničko društvo, OIB 87939104217</derivirana_varijabla>
  </DomainObject.Predmet.StrankaFormatedOIB>
  <DomainObject.Predmet.StrankaFormatedWithAdress>
    <izvorni_sadrzaj> FINA Regionalni centar Zagreb, Trg svibanjskih žrtava  1995. 1, 10000 Zagreb; HRVATSKA POŠTANSKA BANKA, dioničko društvo, Jurišićeva 4, 10000 Zagreb</izvorni_sadrzaj>
    <derivirana_varijabla naziv="DomainObject.Predmet.StrankaFormatedWithAdress_1"> FINA Regionalni centar Zagreb, Trg svibanjskih žrtava  1995. 1, 10000 Zagreb; HRVATSKA POŠTANSKA BANKA, dioničko društvo, Jurišićeva 4, 10000 Zagreb</derivirana_varijabla>
  </DomainObject.Predmet.StrankaFormatedWithAdress>
  <DomainObject.Predmet.StrankaFormatedWithAdressOIB>
    <izvorni_sadrzaj> FINA Regionalni centar Zagreb, OIB 85821130368, Trg svibanjskih žrtava  1995. 1, 10000 Zagreb; HRVATSKA POŠTANSKA BANKA, dioničko društvo, OIB 87939104217, Jurišićeva 4, 10000 Zagreb</izvorni_sadrzaj>
    <derivirana_varijabla naziv="DomainObject.Predmet.StrankaFormatedWithAdressOIB_1"> FINA Regionalni centar Zagreb, OIB 85821130368, Trg svibanjskih žrtava  1995. 1, 10000 Zagreb; HRVATSKA POŠTANSKA BANKA, dioničko društvo, OIB 87939104217, Jurišićeva 4, 10000 Zagreb</derivirana_varijabla>
  </DomainObject.Predmet.StrankaFormatedWithAdressOIB>
  <DomainObject.Predmet.StrankaWithAdress>
    <izvorni_sadrzaj>FINA Regionalni centar Zagreb Trg svibanjskih žrtava  1995. 1,10000 Zagreb,HRVATSKA POŠTANSKA BANKA, dioničko društvo Jurišićeva 4,10000 Zagreb</izvorni_sadrzaj>
    <derivirana_varijabla naziv="DomainObject.Predmet.StrankaWithAdress_1">FINA Regionalni centar Zagreb Trg svibanjskih žrtava  1995. 1,10000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 1995. 1,10000 Zagreb,HRVATSKA POŠTANSKA BANKA, dioničko društvo, OIB 87939104217, Jurišićeva 4,10000 Zagreb</izvorni_sadrzaj>
    <derivirana_varijabla naziv="DomainObject.Predmet.StrankaWithAdressOIB_1">FINA Regionalni centar Zagreb, OIB 85821130368, Trg svibanjskih žrtava  1995. 1,10000 Zagreb,HRVATSKA POŠTANSKA BANKA, dioničko društvo, OIB 87939104217, Jurišićeva 4,10000 Zagreb</derivirana_varijabla>
  </DomainObject.Predmet.StrankaWithAdressOIB>
  <DomainObject.Predmet.StrankaNazivFormated>
    <izvorni_sadrzaj>FINA Regionalni centar Zagreb,HRVATSKA POŠTANSKA BANKA, dioničko društvo</izvorni_sadrzaj>
    <derivirana_varijabla naziv="DomainObject.Predmet.StrankaNazivFormated_1">FINA Regionalni centar Zagreb,HRVATSKA POŠTANSKA BANKA, dioničko društvo</derivirana_varijabla>
  </DomainObject.Predmet.StrankaNazivFormated>
  <DomainObject.Predmet.StrankaNazivFormatedOIB>
    <izvorni_sadrzaj>FINA Regionalni centar Zagreb, OIB 85821130368,HRVATSKA POŠTANSKA BANKA, dioničko društvo, OIB 87939104217</izvorni_sadrzaj>
    <derivirana_varijabla naziv="DomainObject.Predmet.StrankaNazivFormatedOIB_1">FINA Regionalni centar Zagreb, OIB 85821130368,HRVATSKA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HRVATSKA POŠTANSKA BANKA, dioničko društvo</item>
    </izvorni_sadrzaj>
    <derivirana_varijabla naziv="DomainObject.Predmet.StrankaListFormated_1">
      <item>FINA Regionalni centar Zagreb</item>
      <item>HRVATSKA POŠTANSKA BANKA, dioničko društvo</item>
    </derivirana_varijabla>
  </DomainObject.Predmet.StrankaListFormated>
  <DomainObject.Predmet.StrankaListFormatedOIB>
    <izvorni_sadrzaj>
      <item>FINA Regionalni centar Zagreb, OIB 85821130368</item>
      <item>HRVATSKA POŠTANSKA BANKA, dioničko društvo, OIB 87939104217</item>
    </izvorni_sadrzaj>
    <derivirana_varijabla naziv="DomainObject.Predmet.StrankaListFormatedOIB_1">
      <item>FINA Regionalni centar Zagreb, OIB 85821130368</item>
      <item>HRVATSKA POŠTANSKA BANKA, dioničko društvo, OIB 87939104217</item>
    </derivirana_varijabla>
  </DomainObject.Predmet.StrankaListFormatedOIB>
  <DomainObject.Predmet.StrankaListFormatedWithAdress>
    <izvorni_sadrzaj>
      <item>FINA Regionalni centar Zagreb, Trg svibanjskih žrtava  1995. 1, 10000 Zagreb</item>
      <item>HRVATSKA POŠTANSKA BANKA, dioničko društvo, Jurišićeva 4, 10000 Zagreb</item>
    </izvorni_sadrzaj>
    <derivirana_varijabla naziv="DomainObject.Predmet.StrankaListFormatedWithAdress_1">
      <item>FINA Regionalni centar Zagreb, Trg svibanjskih žrtava  1995. 1,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HRVATSKA POŠTANSKA BANKA, dioničko društvo, OIB 87939104217, Jurišićeva 4, 10000 Zagreb</item>
    </izvorni_sadrzaj>
    <derivirana_varijabla naziv="DomainObject.Predmet.StrankaListFormatedWithAdressOIB_1">
      <item>FINA Regionalni centar Zagreb, OIB 85821130368, Trg svibanjskih žrtava  1995. 1,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 Regionalni centar Zagreb</item>
      <item>HRVATSKA POŠTANSKA BANKA, dioničko društvo</item>
    </izvorni_sadrzaj>
    <derivirana_varijabla naziv="DomainObject.Predmet.StrankaListNazivFormated_1">
      <item>FINA Regionalni centar Zagreb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HRVATSKA POŠTANSKA BANKA, dioničko društvo, OIB 87939104217</item>
    </izvorni_sadrzaj>
    <derivirana_varijabla naziv="DomainObject.Predmet.StrankaListNazivFormatedOIB_1">
      <item>FINA Regionalni centar Zagreb, OIB 85821130368</item>
      <item>HRVATSKA POŠTANSKA BANKA, dioničko društvo, OIB 87939104217</item>
    </derivirana_varijabla>
  </DomainObject.Predmet.StrankaListNazivFormatedOIB>
  <DomainObject.Predmet.ProtuStrankaListFormated>
    <izvorni_sadrzaj>
      <item>JURAKO PARK d.o.o.</item>
    </izvorni_sadrzaj>
    <derivirana_varijabla naziv="DomainObject.Predmet.ProtuStrankaListFormated_1">
      <item>JURAKO PARK d.o.o.</item>
    </derivirana_varijabla>
  </DomainObject.Predmet.ProtuStrankaListFormated>
  <DomainObject.Predmet.ProtuStrankaListFormatedOIB>
    <izvorni_sadrzaj>
      <item>JURAKO PARK d.o.o., OIB 01510671407</item>
    </izvorni_sadrzaj>
    <derivirana_varijabla naziv="DomainObject.Predmet.ProtuStrankaListFormatedOIB_1">
      <item>JURAKO PARK d.o.o., OIB 01510671407</item>
    </derivirana_varijabla>
  </DomainObject.Predmet.ProtuStrankaListFormatedOIB>
  <DomainObject.Predmet.ProtuStrankaListFormatedWithAdress>
    <izvorni_sadrzaj>
      <item>JURAKO PARK d.o.o., Zelengaj 68B, 10000 Zagreb</item>
    </izvorni_sadrzaj>
    <derivirana_varijabla naziv="DomainObject.Predmet.ProtuStrankaListFormatedWithAdress_1">
      <item>JURAKO PARK d.o.o., Zelengaj 68B, 10000 Zagreb</item>
    </derivirana_varijabla>
  </DomainObject.Predmet.ProtuStrankaListFormatedWithAdress>
  <DomainObject.Predmet.ProtuStrankaListFormatedWithAdressOIB>
    <izvorni_sadrzaj>
      <item>JURAKO PARK d.o.o., OIB 01510671407, Zelengaj 68B, 10000 Zagreb</item>
    </izvorni_sadrzaj>
    <derivirana_varijabla naziv="DomainObject.Predmet.ProtuStrankaListFormatedWithAdressOIB_1">
      <item>JURAKO PARK d.o.o., OIB 01510671407, Zelengaj 68B, 10000 Zagreb</item>
    </derivirana_varijabla>
  </DomainObject.Predmet.ProtuStrankaListFormatedWithAdressOIB>
  <DomainObject.Predmet.ProtuStrankaListNazivFormated>
    <izvorni_sadrzaj>
      <item>JURAKO PARK d.o.o.</item>
    </izvorni_sadrzaj>
    <derivirana_varijabla naziv="DomainObject.Predmet.ProtuStrankaListNazivFormated_1">
      <item>JURAKO PARK d.o.o.</item>
    </derivirana_varijabla>
  </DomainObject.Predmet.ProtuStrankaListNazivFormated>
  <DomainObject.Predmet.ProtuStrankaListNazivFormatedOIB>
    <izvorni_sadrzaj>
      <item>JURAKO PARK d.o.o., OIB 01510671407</item>
    </izvorni_sadrzaj>
    <derivirana_varijabla naziv="DomainObject.Predmet.ProtuStrankaListNazivFormatedOIB_1">
      <item>JURAKO PARK d.o.o., OIB 01510671407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St-852/2016-70</izvorni_sadrzaj>
    <derivirana_varijabla naziv="DomainObject.PoslovniBrojDokumenta_1">St-852/2016-70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JURAKO PARK d.o.o.</izvorni_sadrzaj>
    <derivirana_varijabla naziv="DomainObject.Predmet.ProtustrankaIDrugi_1">JURAKO PARK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JURAKO PARK d.o.o., OIB 01510671407, Zelengaj 68B, 10000 Zagreb</izvorni_sadrzaj>
    <derivirana_varijabla naziv="DomainObject.Predmet.ProtustrankaIDrugiAdressOIB_1">JURAKO PARK d.o.o., OIB 01510671407, Zelengaj 68B,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JURAKO PARK d.o.o.</item>
      <item>FINA Regionalni centar Zagreb</item>
      <item>HRVATSKA POŠTANSKA BANKA, dioničko društvo</item>
    </izvorni_sadrzaj>
    <derivirana_varijabla naziv="DomainObject.Predmet.SudioniciListNaziv_1">
      <item>JURAKO PARK d.o.o.</item>
      <item>FINA Regionalni centar Zagreb</item>
      <item>HRVATSKA POŠTANSKA BANKA, dioničko društvo</item>
    </derivirana_varijabla>
  </DomainObject.Predmet.SudioniciListNaziv>
  <DomainObject.Predmet.SudioniciListAdressOIB>
    <izvorni_sadrzaj>
      <item>JURAKO PARK d.o.o., OIB 01510671407, Zelengaj 68B,10000 Zagreb</item>
      <item>FINA Regionalni centar Zagreb, OIB 85821130368, Trg svibanjskih žrtava  1995. 1,10000 Zagreb</item>
      <item>HRVATSKA POŠTANSKA BANKA, dioničko društvo, OIB 87939104217, Jurišićeva 4,10000 Zagreb</item>
    </izvorni_sadrzaj>
    <derivirana_varijabla naziv="DomainObject.Predmet.SudioniciListAdressOIB_1">
      <item>JURAKO PARK d.o.o., OIB 01510671407, Zelengaj 68B,10000 Zagreb</item>
      <item>FINA Regionalni centar Zagreb, OIB 85821130368, Trg svibanjskih žrtava  1995. 1,10000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01510671407</item>
      <item>, OIB 85821130368</item>
      <item>, OIB 87939104217</item>
    </izvorni_sadrzaj>
    <derivirana_varijabla naziv="DomainObject.Predmet.SudioniciListNazivOIB_1">
      <item>, OIB 01510671407</item>
      <item>, OIB 85821130368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St-852/2016-69</izvorni_sadrzaj>
    <derivirana_varijabla naziv="DomainObject.PredzadnjaOdlukaIzPredmeta.Oznaka_1">St-852/2016-69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854</properties:Words>
  <properties:Characters>4522</properties:Characters>
  <properties:Lines>94</properties:Lines>
  <properties:Paragraphs>38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2018-11-06T13:38:00Z</dcterms:created>
  <dc:creator>Bernardica Novak</dc:creator>
  <cp:lastModifiedBy>Tatjana Slaviček</cp:lastModifiedBy>
  <cp:lastPrinted>2018-11-13T12:38:00Z</cp:lastPrinted>
  <dcterms:modified xmlns:xsi="http://www.w3.org/2001/XMLSchema-instance" xsi:type="dcterms:W3CDTF">2018-11-13T12:50:00Z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St-852/2016-70 / Odluka - Rješenje - obustava i zaključenje stečajnog postupka zbog nedostatnosti stečajne mase (Rj_obustava_i_zaključenje_st-852-16.docx)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