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43b4a" w14:paraId="f243b4a" w:rsidRDefault="00647BC1" w:rsidP="00647BC1" w:rsidR="00647BC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7BC1" w:rsidP="00647BC1" w:rsidR="00647BC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47BC1" w:rsidP="00647BC1" w:rsidR="00647BC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47BC1" w:rsidP="00647BC1" w:rsidR="00647BC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47BC1" w:rsidP="00647BC1" w:rsidR="00647BC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47BC1" w:rsidP="00647BC1" w:rsidR="00647BC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647BC1" w:rsidP="00647BC1" w:rsidR="00647BC1">
      <w:pPr>
        <w:jc w:val="center"/>
        <w:rPr>
          <w:rFonts w:cs="Times New Roman" w:eastAsia="Times New Roman"/>
          <w:szCs w:val="24"/>
        </w:rPr>
      </w:pPr>
    </w:p>
    <w:p w:rsidRDefault="00647BC1" w:rsidP="00647BC1" w:rsidR="00647BC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647BC1" w:rsidP="00647BC1" w:rsidR="00647BC1">
      <w:pPr>
        <w:rPr>
          <w:rFonts w:cs="Times New Roman" w:eastAsia="Times New Roman"/>
          <w:szCs w:val="24"/>
        </w:rPr>
      </w:pPr>
    </w:p>
    <w:p w:rsidRDefault="00647BC1" w:rsidP="00647BC1" w:rsidR="00647BC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Kristini Pauletić,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ŠTRBAC GRADNJA j.d.o.o. Žbandaj, Žbandaj 94, OIB 61973123451, MBS 130064434</w:t>
      </w:r>
      <w:r>
        <w:rPr>
          <w:rFonts w:cs="Times New Roman" w:eastAsia="Times New Roman"/>
          <w:szCs w:val="24"/>
        </w:rPr>
        <w:t>, 19. listopada 2018.</w:t>
      </w:r>
    </w:p>
    <w:p w:rsidRDefault="00647BC1" w:rsidP="00647BC1" w:rsidR="00647BC1">
      <w:pPr>
        <w:rPr>
          <w:rFonts w:cs="Times New Roman" w:eastAsia="Times New Roman"/>
          <w:szCs w:val="24"/>
        </w:rPr>
      </w:pPr>
    </w:p>
    <w:p w:rsidRDefault="00647BC1" w:rsidP="00647BC1" w:rsidR="00647BC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647BC1" w:rsidP="00647BC1" w:rsidR="00647BC1">
      <w:pPr>
        <w:rPr>
          <w:rFonts w:cs="Times New Roman" w:eastAsia="Times New Roman"/>
          <w:szCs w:val="24"/>
        </w:rPr>
      </w:pPr>
    </w:p>
    <w:p w:rsidRDefault="00647BC1" w:rsidP="00647BC1" w:rsidR="00647BC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</w:t>
      </w:r>
      <w:r>
        <w:rPr>
          <w:rFonts w:cs="Times New Roman" w:eastAsia="Times New Roman"/>
        </w:rPr>
        <w:t>ŠTRBAC GRADNJA j.d.o.o. Žbandaj, Žbandaj 94, OIB 61973123451, MBS 130064434</w:t>
      </w:r>
      <w:r>
        <w:rPr>
          <w:rFonts w:cs="Times New Roman" w:eastAsia="Times New Roman"/>
          <w:szCs w:val="24"/>
        </w:rPr>
        <w:t>.</w:t>
      </w:r>
    </w:p>
    <w:p w:rsidRDefault="00647BC1" w:rsidP="00647BC1" w:rsidR="00647BC1">
      <w:pPr>
        <w:rPr>
          <w:rFonts w:cs="Times New Roman" w:eastAsia="Times New Roman"/>
          <w:szCs w:val="24"/>
        </w:rPr>
      </w:pPr>
    </w:p>
    <w:p w:rsidRDefault="00647BC1" w:rsidP="00647BC1" w:rsidR="00647BC1" w:rsidRPr="00294848">
      <w:pPr>
        <w:ind w:firstLine="708"/>
        <w:rPr>
          <w:rFonts w:cs="Times New Roman" w:eastAsia="Times New Roman"/>
          <w:szCs w:val="20"/>
        </w:rPr>
      </w:pPr>
      <w:r w:rsidRPr="00294848">
        <w:rPr>
          <w:rFonts w:cs="Times New Roman" w:eastAsia="Times New Roman"/>
          <w:szCs w:val="24"/>
        </w:rPr>
        <w:t xml:space="preserve">II. </w:t>
      </w:r>
      <w:r w:rsidRPr="00294848">
        <w:rPr>
          <w:rFonts w:cs="Times New Roman" w:eastAsia="Times New Roman"/>
          <w:szCs w:val="20"/>
        </w:rPr>
        <w:t xml:space="preserve">Za stečajnog upravitelja imenuje </w:t>
      </w:r>
      <w:r w:rsidRPr="00BA5FCC">
        <w:rPr>
          <w:rFonts w:cs="Times New Roman" w:eastAsia="Times New Roman"/>
          <w:szCs w:val="20"/>
        </w:rPr>
        <w:t xml:space="preserve">se </w:t>
      </w:r>
      <w:r w:rsidRPr="00316A5B">
        <w:t>Anamarija Murtezani iz Zagreba, Sunčane Škrinjarić 1, OIB 54031780904</w:t>
      </w:r>
      <w:r w:rsidRPr="00294848">
        <w:t>.</w:t>
      </w:r>
    </w:p>
    <w:p w:rsidRDefault="00647BC1" w:rsidP="00647BC1" w:rsidR="00647BC1" w:rsidRPr="00294848">
      <w:pPr>
        <w:rPr>
          <w:rFonts w:cs="Times New Roman" w:eastAsia="Times New Roman"/>
          <w:szCs w:val="20"/>
        </w:rPr>
      </w:pPr>
    </w:p>
    <w:p w:rsidRDefault="00647BC1" w:rsidP="00647BC1" w:rsidR="00647BC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III. Zaključuje se skraćeni stečajni postupak nad dužnikom</w:t>
      </w:r>
      <w:r w:rsidRPr="002108AD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ŠTRBAC GRADNJA j.d.o.o. Žbandaj, Žbandaj 94, OIB 61973123451, MBS 130064434</w:t>
      </w:r>
      <w:r>
        <w:rPr>
          <w:rFonts w:cs="Times New Roman" w:eastAsia="Times New Roman"/>
          <w:szCs w:val="24"/>
        </w:rPr>
        <w:t>.</w:t>
      </w:r>
    </w:p>
    <w:p w:rsidRDefault="00647BC1" w:rsidP="00647BC1" w:rsidR="00647BC1">
      <w:pPr>
        <w:ind w:firstLine="709"/>
        <w:rPr>
          <w:rFonts w:cs="Times New Roman" w:eastAsia="Times New Roman"/>
          <w:szCs w:val="24"/>
        </w:rPr>
      </w:pPr>
    </w:p>
    <w:p w:rsidRDefault="00647BC1" w:rsidP="00647BC1" w:rsidR="00647BC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</w:t>
      </w:r>
      <w:r>
        <w:rPr>
          <w:rFonts w:cs="Times New Roman" w:eastAsia="Times New Roman"/>
        </w:rPr>
        <w:t>ŠTRBAC GRADNJA j.d.o.o. Žbandaj, Žbandaj 94, OIB 61973123451, MBS 130064434</w:t>
      </w:r>
      <w:r>
        <w:rPr>
          <w:rFonts w:cs="Times New Roman" w:eastAsia="Times New Roman"/>
          <w:szCs w:val="24"/>
        </w:rPr>
        <w:t>.</w:t>
      </w:r>
    </w:p>
    <w:p w:rsidRDefault="00647BC1" w:rsidP="00647BC1" w:rsidR="00647BC1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647BC1" w:rsidP="00647BC1" w:rsidR="00647BC1">
      <w:pPr>
        <w:rPr>
          <w:rFonts w:cs="Times New Roman" w:eastAsia="Times New Roman"/>
          <w:szCs w:val="24"/>
        </w:rPr>
      </w:pPr>
    </w:p>
    <w:p w:rsidRDefault="00647BC1" w:rsidP="00647BC1" w:rsidR="00647BC1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647BC1" w:rsidP="00647BC1" w:rsidR="00647BC1">
      <w:pPr>
        <w:ind w:firstLine="708"/>
        <w:rPr>
          <w:rFonts w:cs="Times New Roman" w:eastAsia="Times New Roman"/>
          <w:szCs w:val="24"/>
        </w:rPr>
      </w:pPr>
    </w:p>
    <w:p w:rsidRDefault="00647BC1" w:rsidP="00647BC1" w:rsidR="00647BC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26. srpnja 2018.,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ŠTRBAC GRADNJA j.d.o.o. Žbandaj, Žbandaj 94, OIB 61973123451, MBS 130064434</w:t>
      </w:r>
      <w:r>
        <w:rPr>
          <w:rFonts w:cs="Times New Roman" w:eastAsia="Times New Roman"/>
          <w:szCs w:val="24"/>
        </w:rPr>
        <w:t>.</w:t>
      </w:r>
    </w:p>
    <w:p w:rsidRDefault="00647BC1" w:rsidP="00647BC1" w:rsidR="00647BC1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24. srpnja 2018. imao neizvršene osnove za plaćanje u neprekinutom razdoblju od 120 dana u ukupnom iznosu 16.476,94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31. srpnja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12 St-273/2018-3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</w:t>
      </w:r>
      <w:r>
        <w:rPr>
          <w:rFonts w:cs="Times New Roman" w:eastAsia="Times New Roman"/>
          <w:szCs w:val="24"/>
        </w:rPr>
        <w:lastRenderedPageBreak/>
        <w:t>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647BC1" w:rsidP="00647BC1" w:rsidR="00647BC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647BC1" w:rsidP="00647BC1" w:rsidR="00647BC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647BC1" w:rsidP="00647BC1" w:rsidR="00647BC1">
      <w:pPr>
        <w:rPr>
          <w:rFonts w:cs="Times New Roman" w:eastAsia="Times New Roman"/>
          <w:szCs w:val="24"/>
        </w:rPr>
      </w:pPr>
    </w:p>
    <w:p w:rsidRDefault="00647BC1" w:rsidP="00647BC1" w:rsidR="00647BC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19. listopada 2018. </w:t>
      </w:r>
    </w:p>
    <w:p w:rsidRDefault="00647BC1" w:rsidP="00647BC1" w:rsidR="00647BC1">
      <w:pPr>
        <w:rPr>
          <w:rFonts w:cs="Times New Roman" w:eastAsia="Times New Roman"/>
          <w:szCs w:val="24"/>
        </w:rPr>
      </w:pPr>
    </w:p>
    <w:p w:rsidRDefault="00647BC1" w:rsidP="00647BC1" w:rsidR="00647BC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647BC1" w:rsidP="00647BC1" w:rsidR="00647BC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Pauletić, v. r.</w:t>
      </w:r>
    </w:p>
    <w:p w:rsidRDefault="00647BC1" w:rsidP="00647BC1" w:rsidR="00647BC1">
      <w:pPr>
        <w:jc w:val="left"/>
        <w:rPr>
          <w:rFonts w:cs="Times New Roman" w:eastAsia="Times New Roman"/>
          <w:szCs w:val="24"/>
        </w:rPr>
      </w:pPr>
    </w:p>
    <w:p w:rsidRDefault="00647BC1" w:rsidP="00647BC1" w:rsidR="00647BC1">
      <w:pPr>
        <w:jc w:val="left"/>
        <w:rPr>
          <w:rFonts w:cs="Times New Roman" w:eastAsia="Times New Roman"/>
          <w:szCs w:val="24"/>
        </w:rPr>
      </w:pPr>
    </w:p>
    <w:p w:rsidRDefault="00647BC1" w:rsidP="00647BC1" w:rsidR="00647BC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647BC1" w:rsidP="00647BC1" w:rsidR="00647BC1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647BC1" w:rsidP="00647BC1" w:rsidR="00647BC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647BC1" w:rsidP="00647BC1" w:rsidR="00647BC1">
      <w:pPr>
        <w:rPr>
          <w:rFonts w:cs="Times New Roman" w:eastAsia="Times New Roman"/>
          <w:szCs w:val="24"/>
        </w:rPr>
      </w:pPr>
    </w:p>
    <w:p w:rsidRDefault="00647BC1" w:rsidP="00647BC1" w:rsidR="00647BC1" w:rsidRPr="005D578C">
      <w:pPr>
        <w:rPr>
          <w:rFonts w:cs="Times New Roman" w:eastAsia="Times New Roman"/>
          <w:szCs w:val="24"/>
        </w:rPr>
      </w:pPr>
    </w:p>
    <w:p w:rsidRDefault="00647BC1" w:rsidP="00647BC1" w:rsidR="00647BC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47BC1" w:rsidP="00647BC1" w:rsidR="00647BC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647BC1" w:rsidP="00647BC1" w:rsidR="00647BC1">
      <w:pPr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ŠTRBAC GRADNJA j.d.o.o. Žbandaj, Žbandaj 94, </w:t>
      </w:r>
    </w:p>
    <w:p w:rsidRDefault="00647BC1" w:rsidP="00647BC1" w:rsidR="00647BC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647BC1" w:rsidP="00647BC1" w:rsidR="00647BC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647BC1" w:rsidP="00647BC1" w:rsidR="00647BC1">
      <w:r w:rsidRPr="0093084A">
        <w:rPr>
          <w:rFonts w:cs="Times New Roman" w:eastAsia="Times New Roman"/>
          <w:szCs w:val="24"/>
        </w:rPr>
        <w:t xml:space="preserve">5. stečajni upravitelj </w:t>
      </w:r>
      <w:r w:rsidRPr="00316A5B">
        <w:t>Anamarija Murtezani</w:t>
      </w:r>
      <w:r>
        <w:t>,</w:t>
      </w:r>
      <w:r w:rsidRPr="00316A5B">
        <w:t xml:space="preserve"> Zagreb, Sunčane Škrinjarić 1, </w:t>
      </w:r>
    </w:p>
    <w:p w:rsidRDefault="00647BC1" w:rsidP="00647BC1" w:rsidR="00647BC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647BC1" w:rsidP="00647BC1" w:rsidR="00647BC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647BC1" w:rsidP="00647BC1" w:rsidR="00647BC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647BC1" w:rsidP="00647BC1" w:rsidR="00647BC1"/>
    <w:p w:rsidRDefault="00647BC1" w:rsidP="00647BC1" w:rsidR="00647BC1"/>
    <w:p w:rsidRDefault="00647BC1" w:rsidP="00647BC1" w:rsidR="00647BC1"/>
    <w:p w:rsidRDefault="00647BC1" w:rsidP="00647BC1" w:rsidR="00647BC1"/>
    <w:p w:rsidRDefault="00647BC1" w:rsidP="00647BC1" w:rsidR="00647BC1"/>
    <w:p w:rsidRDefault="00647BC1" w:rsidP="00647BC1" w:rsidR="00647BC1"/>
    <w:p w:rsidRDefault="00647BC1" w:rsidP="00647BC1" w:rsidR="00647BC1"/>
    <w:p w:rsidRDefault="00647BC1" w:rsidP="00647BC1" w:rsidR="00647BC1"/>
    <w:p w:rsidRDefault="00647BC1" w:rsidP="00647BC1" w:rsidR="00647BC1"/>
    <w:p w:rsidRDefault="00647BC1" w:rsidP="00647BC1" w:rsidR="00647BC1"/>
    <w:p w:rsidRDefault="00647BC1" w:rsidP="00647BC1" w:rsidR="00647BC1"/>
    <w:p w:rsidRDefault="00340630" w:rsidR="00340630"/>
    <w:sectPr w:rsidSect="00A6778E" w:rsidR="0034063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BC1" w:rsidP="00647BC1" w:rsidR="00647BC1">
      <w:r>
        <w:separator/>
      </w:r>
    </w:p>
  </w:endnote>
  <w:endnote w:id="0" w:type="continuationSeparator">
    <w:p w:rsidRDefault="00647BC1" w:rsidP="00647BC1" w:rsidR="00647B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BC1" w:rsidP="00647BC1" w:rsidR="00647BC1">
      <w:r>
        <w:separator/>
      </w:r>
    </w:p>
  </w:footnote>
  <w:footnote w:id="0" w:type="continuationSeparator">
    <w:p w:rsidRDefault="00647BC1" w:rsidP="00647BC1" w:rsidR="00647B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8389896"/>
      <w:docPartObj>
        <w:docPartGallery w:val="Page Numbers (Top of Page)"/>
        <w:docPartUnique/>
      </w:docPartObj>
    </w:sdtPr>
    <w:sdtEndPr/>
    <w:sdtContent>
      <w:p w:rsidRDefault="00647BC1" w:rsidP="00AE754D" w:rsidR="00A6778E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1DD4">
          <w:rPr>
            <w:noProof/>
          </w:rPr>
          <w:t>2</w:t>
        </w:r>
        <w:r>
          <w:fldChar w:fldCharType="end"/>
        </w:r>
        <w:r>
          <w:tab/>
        </w:r>
        <w:r>
          <w:tab/>
          <w:t>12 St-273</w:t>
        </w:r>
        <w:r w:rsidRPr="00BA5FCC">
          <w:t>/2018-</w:t>
        </w:r>
        <w:r>
          <w:t>4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7BC1" w:rsidR="00A6778E">
    <w:pPr>
      <w:pStyle w:val="Zaglavlje"/>
    </w:pPr>
    <w:r>
      <w:tab/>
    </w:r>
    <w:r>
      <w:tab/>
      <w:t>12 St-273</w:t>
    </w:r>
    <w:r w:rsidRPr="00BA5FCC">
      <w:t>/2018-</w:t>
    </w:r>
    <w: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7BC1"/>
    <w:rsid w:val="002D78EC"/>
    <w:rsid w:val="00340630"/>
    <w:rsid w:val="00341DD4"/>
    <w:rsid w:val="00647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7BC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7BC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47BC1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7B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7BC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47BC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47BC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1D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1DD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41DD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41DD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41DD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7BC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7BC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47BC1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7B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7BC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47BC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47BC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1D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1DD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41DD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41DD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41DD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St-273/2018</izvorni_sadrzaj>
    <derivirana_varijabla naziv="DomainObject.Predmet.OznakaBroj_1">St-273/2018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ŠTRBAC GRADNJA j.d.o.o. ŽBANDAJ</izvorni_sadrzaj>
    <derivirana_varijabla naziv="DomainObject.Predmet.ProtustrankaFormated_1">  ŠTRBAC GRADNJA j.d.o.o. ŽBANDAJ</derivirana_varijabla>
  </DomainObject.Predmet.ProtustrankaFormated>
  <DomainObject.Predmet.ProtustrankaFormatedOIB>
    <izvorni_sadrzaj>  ŠTRBAC GRADNJA j.d.o.o. ŽBANDAJ, OIB 61973123451</izvorni_sadrzaj>
    <derivirana_varijabla naziv="DomainObject.Predmet.ProtustrankaFormatedOIB_1">  ŠTRBAC GRADNJA j.d.o.o. ŽBANDAJ, OIB 61973123451</derivirana_varijabla>
  </DomainObject.Predmet.ProtustrankaFormatedOIB>
  <DomainObject.Predmet.ProtustrankaFormatedWithAdress>
    <izvorni_sadrzaj> ŠTRBAC GRADNJA j.d.o.o. ŽBANDAJ, Žbandaj 94, 52440 Žbandaj</izvorni_sadrzaj>
    <derivirana_varijabla naziv="DomainObject.Predmet.ProtustrankaFormatedWithAdress_1"> ŠTRBAC GRADNJA j.d.o.o. ŽBANDAJ, Žbandaj 94, 52440 Žbandaj</derivirana_varijabla>
  </DomainObject.Predmet.ProtustrankaFormatedWithAdress>
  <DomainObject.Predmet.ProtustrankaFormatedWithAdressOIB>
    <izvorni_sadrzaj> ŠTRBAC GRADNJA j.d.o.o. ŽBANDAJ, OIB 61973123451, Žbandaj 94, 52440 Žbandaj</izvorni_sadrzaj>
    <derivirana_varijabla naziv="DomainObject.Predmet.ProtustrankaFormatedWithAdressOIB_1"> ŠTRBAC GRADNJA j.d.o.o. ŽBANDAJ, OIB 61973123451, Žbandaj 94, 52440 Žbandaj</derivirana_varijabla>
  </DomainObject.Predmet.ProtustrankaFormatedWithAdressOIB>
  <DomainObject.Predmet.ProtustrankaWithAdress>
    <izvorni_sadrzaj>ŠTRBAC GRADNJA j.d.o.o. ŽBANDAJ Žbandaj 94, 52440 Žbandaj</izvorni_sadrzaj>
    <derivirana_varijabla naziv="DomainObject.Predmet.ProtustrankaWithAdress_1">ŠTRBAC GRADNJA j.d.o.o. ŽBANDAJ Žbandaj 94, 52440 Žbandaj</derivirana_varijabla>
  </DomainObject.Predmet.ProtustrankaWithAdress>
  <DomainObject.Predmet.ProtustrankaWithAdressOIB>
    <izvorni_sadrzaj>ŠTRBAC GRADNJA j.d.o.o. ŽBANDAJ, OIB 61973123451, Žbandaj 94, 52440 Žbandaj</izvorni_sadrzaj>
    <derivirana_varijabla naziv="DomainObject.Predmet.ProtustrankaWithAdressOIB_1">ŠTRBAC GRADNJA j.d.o.o. ŽBANDAJ, OIB 61973123451, Žbandaj 94, 52440 Žbandaj</derivirana_varijabla>
  </DomainObject.Predmet.ProtustrankaWithAdressOIB>
  <DomainObject.Predmet.ProtustrankaNazivFormated>
    <izvorni_sadrzaj>ŠTRBAC GRADNJA j.d.o.o. ŽBANDAJ</izvorni_sadrzaj>
    <derivirana_varijabla naziv="DomainObject.Predmet.ProtustrankaNazivFormated_1">ŠTRBAC GRADNJA j.d.o.o. ŽBANDAJ</derivirana_varijabla>
  </DomainObject.Predmet.ProtustrankaNazivFormated>
  <DomainObject.Predmet.ProtustrankaNazivFormatedOIB>
    <izvorni_sadrzaj>ŠTRBAC GRADNJA j.d.o.o. ŽBANDAJ, OIB 61973123451</izvorni_sadrzaj>
    <derivirana_varijabla naziv="DomainObject.Predmet.ProtustrankaNazivFormatedOIB_1">ŠTRBAC GRADNJA j.d.o.o. ŽBANDAJ, OIB 61973123451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16476.94</izvorni_sadrzaj>
    <derivirana_varijabla naziv="DomainObject.Predmet.TrenutnaVrijednost_1">16476.94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Valčić</izvorni_sadrzaj>
    <derivirana_varijabla naziv="DomainObject.Predmet.Zapisnicar_1">Ana Valčić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ŠTRBAC GRADNJA j.d.o.o. ŽBANDAJ</item>
    </izvorni_sadrzaj>
    <derivirana_varijabla naziv="DomainObject.Predmet.ProtuStrankaListFormated_1">
      <item>ŠTRBAC GRADNJA j.d.o.o. ŽBANDAJ</item>
    </derivirana_varijabla>
  </DomainObject.Predmet.ProtuStrankaListFormated>
  <DomainObject.Predmet.ProtuStrankaListFormatedOIB>
    <izvorni_sadrzaj>
      <item>ŠTRBAC GRADNJA j.d.o.o. ŽBANDAJ, OIB 61973123451</item>
    </izvorni_sadrzaj>
    <derivirana_varijabla naziv="DomainObject.Predmet.ProtuStrankaListFormatedOIB_1">
      <item>ŠTRBAC GRADNJA j.d.o.o. ŽBANDAJ, OIB 61973123451</item>
    </derivirana_varijabla>
  </DomainObject.Predmet.ProtuStrankaListFormatedOIB>
  <DomainObject.Predmet.ProtuStrankaListFormatedWithAdress>
    <izvorni_sadrzaj>
      <item>ŠTRBAC GRADNJA j.d.o.o. ŽBANDAJ, Žbandaj 94, 52440 Žbandaj</item>
    </izvorni_sadrzaj>
    <derivirana_varijabla naziv="DomainObject.Predmet.ProtuStrankaListFormatedWithAdress_1">
      <item>ŠTRBAC GRADNJA j.d.o.o. ŽBANDAJ, Žbandaj 94, 52440 Žbandaj</item>
    </derivirana_varijabla>
  </DomainObject.Predmet.ProtuStrankaListFormatedWithAdress>
  <DomainObject.Predmet.ProtuStrankaListFormatedWithAdressOIB>
    <izvorni_sadrzaj>
      <item>ŠTRBAC GRADNJA j.d.o.o. ŽBANDAJ, OIB 61973123451, Žbandaj 94, 52440 Žbandaj</item>
    </izvorni_sadrzaj>
    <derivirana_varijabla naziv="DomainObject.Predmet.ProtuStrankaListFormatedWithAdressOIB_1">
      <item>ŠTRBAC GRADNJA j.d.o.o. ŽBANDAJ, OIB 61973123451, Žbandaj 94, 52440 Žbandaj</item>
    </derivirana_varijabla>
  </DomainObject.Predmet.ProtuStrankaListFormatedWithAdressOIB>
  <DomainObject.Predmet.ProtuStrankaListNazivFormated>
    <izvorni_sadrzaj>
      <item>ŠTRBAC GRADNJA j.d.o.o. ŽBANDAJ</item>
    </izvorni_sadrzaj>
    <derivirana_varijabla naziv="DomainObject.Predmet.ProtuStrankaListNazivFormated_1">
      <item>ŠTRBAC GRADNJA j.d.o.o. ŽBANDAJ</item>
    </derivirana_varijabla>
  </DomainObject.Predmet.ProtuStrankaListNazivFormated>
  <DomainObject.Predmet.ProtuStrankaListNazivFormatedOIB>
    <izvorni_sadrzaj>
      <item>ŠTRBAC GRADNJA j.d.o.o. ŽBANDAJ, OIB 61973123451</item>
    </izvorni_sadrzaj>
    <derivirana_varijabla naziv="DomainObject.Predmet.ProtuStrankaListNazivFormatedOIB_1">
      <item>ŠTRBAC GRADNJA j.d.o.o. ŽBANDAJ, OIB 61973123451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ŠTRBAC GRADNJA j.d.o.o. ŽBANDAJ</izvorni_sadrzaj>
    <derivirana_varijabla naziv="DomainObject.Predmet.ProtustrankaIDrugi_1">ŠTRBAC GRADNJA j.d.o.o. ŽBANDAJ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ŠTRBAC GRADNJA j.d.o.o. ŽBANDAJ, OIB 61973123451, Žbandaj 94, 52440 Žbandaj</izvorni_sadrzaj>
    <derivirana_varijabla naziv="DomainObject.Predmet.ProtustrankaIDrugiAdressOIB_1">ŠTRBAC GRADNJA j.d.o.o. ŽBANDAJ, OIB 61973123451, Žbandaj 94, 52440 Žbandaj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ŠTRBAC GRADNJA j.d.o.o. ŽBANDAJ</item>
    </izvorni_sadrzaj>
    <derivirana_varijabla naziv="DomainObject.Predmet.SudioniciListNaziv_1">
      <item>FINANCIJSKA AGENCIJA, RC RIJEKA, PODRUŽNICA PULA, PULA</item>
      <item>ŠTRBAC GRADNJA j.d.o.o. ŽBANDAJ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ŠTRBAC GRADNJA j.d.o.o. ŽBANDAJ, OIB 61973123451, Žbandaj 94,52440 Žbandaj</item>
    </izvorni_sadrzaj>
    <derivirana_varijabla naziv="DomainObject.Predmet.SudioniciListAdressOIB_1">
      <item>FINANCIJSKA AGENCIJA, RC RIJEKA, PODRUŽNICA PULA, PULA, OIB 85821130368, F.KURELCA 8,51000 Rijeka</item>
      <item>ŠTRBAC GRADNJA j.d.o.o. ŽBANDAJ, OIB 61973123451, Žbandaj 94,52440 Žbandaj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61973123451</item>
    </izvorni_sadrzaj>
    <derivirana_varijabla naziv="DomainObject.Predmet.SudioniciListNazivOIB_1">
      <item>, OIB 85821130368</item>
      <item>, OIB 61973123451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679</properties:Words>
  <properties:Characters>3673</properties:Characters>
  <properties:Lines>96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2018-10-19T07:54:00Z</dcterms:created>
  <dc:creator>Ana Valčić</dc:creator>
  <cp:lastModifiedBy>Ana Valčić</cp:lastModifiedBy>
  <cp:lastPrinted>2018-10-19T08:42:00Z</cp:lastPrinted>
  <dcterms:modified xmlns:xsi="http://www.w3.org/2001/XMLSchema-instance" xsi:type="dcterms:W3CDTF">2018-10-19T08:42:00Z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(St-273-18 Štrbac Gradnja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