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ec60" w14:paraId="1a1ec60"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B128FE">
        <w:rPr>
          <w:szCs w:val="24"/>
          <w:lang w:val="hr-HR"/>
        </w:rPr>
        <w:t>NUMBER ONE j.d.o.o. Poreč, Trg slobode 12</w:t>
      </w:r>
      <w:r w:rsidR="00825F25">
        <w:rPr>
          <w:szCs w:val="24"/>
          <w:lang w:val="hr-HR"/>
        </w:rPr>
        <w:t>,</w:t>
      </w:r>
      <w:r w:rsidRPr="00936C9E">
        <w:rPr>
          <w:szCs w:val="24"/>
          <w:lang w:val="hr-HR"/>
        </w:rPr>
        <w:t xml:space="preserve"> OIB: </w:t>
      </w:r>
      <w:r w:rsidR="00B128FE" w:rsidRPr="00B128FE">
        <w:rPr>
          <w:lang w:val="hr-HR"/>
        </w:rPr>
        <w:t>81502162192</w:t>
      </w:r>
      <w:r w:rsidRPr="00936C9E">
        <w:rPr>
          <w:lang w:val="hr-HR"/>
        </w:rPr>
        <w:t>,</w:t>
      </w:r>
      <w:r w:rsidRPr="00936C9E">
        <w:rPr>
          <w:szCs w:val="24"/>
          <w:lang w:val="hr-HR"/>
        </w:rPr>
        <w:t xml:space="preserve"> </w:t>
      </w:r>
      <w:r w:rsidR="00B128FE">
        <w:rPr>
          <w:szCs w:val="24"/>
          <w:lang w:val="hr-HR"/>
        </w:rPr>
        <w:t>29</w:t>
      </w:r>
      <w:r w:rsidRPr="00936C9E">
        <w:rPr>
          <w:szCs w:val="24"/>
          <w:lang w:val="hr-HR"/>
        </w:rPr>
        <w:t xml:space="preserve">. </w:t>
      </w:r>
      <w:r w:rsidR="00C67B6A">
        <w:rPr>
          <w:szCs w:val="24"/>
          <w:lang w:val="hr-HR"/>
        </w:rPr>
        <w:t>ožujka</w:t>
      </w:r>
      <w:r w:rsidRPr="00936C9E">
        <w:rPr>
          <w:szCs w:val="24"/>
          <w:lang w:val="hr-HR"/>
        </w:rPr>
        <w:t xml:space="preserve"> </w:t>
      </w:r>
      <w:r w:rsidR="00C67B6A">
        <w:rPr>
          <w:szCs w:val="24"/>
          <w:lang w:val="hr-HR"/>
        </w:rPr>
        <w:t>2018</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proofErr w:type="spellStart"/>
      <w:r w:rsidR="00B128FE">
        <w:rPr>
          <w:szCs w:val="24"/>
          <w:lang w:val="hr-HR"/>
        </w:rPr>
        <w:t>Luiz</w:t>
      </w:r>
      <w:proofErr w:type="spellEnd"/>
      <w:r w:rsidR="00B128FE">
        <w:rPr>
          <w:szCs w:val="24"/>
          <w:lang w:val="hr-HR"/>
        </w:rPr>
        <w:t xml:space="preserve"> </w:t>
      </w:r>
      <w:proofErr w:type="spellStart"/>
      <w:r w:rsidR="00B128FE">
        <w:rPr>
          <w:szCs w:val="24"/>
          <w:lang w:val="hr-HR"/>
        </w:rPr>
        <w:t>Oroshi</w:t>
      </w:r>
      <w:proofErr w:type="spellEnd"/>
      <w:r w:rsidR="00B128FE">
        <w:rPr>
          <w:szCs w:val="24"/>
          <w:lang w:val="hr-HR"/>
        </w:rPr>
        <w:t xml:space="preserve"> iz Poreča, Trg slobode 12</w:t>
      </w:r>
      <w:r w:rsidRPr="00936C9E">
        <w:rPr>
          <w:szCs w:val="24"/>
          <w:lang w:val="hr-HR"/>
        </w:rPr>
        <w:t xml:space="preserve">, OIB: </w:t>
      </w:r>
      <w:r w:rsidR="00B128FE">
        <w:rPr>
          <w:lang w:val="hr-HR"/>
        </w:rPr>
        <w:t>23020878268</w:t>
      </w:r>
      <w:r w:rsidRPr="00936C9E">
        <w:rPr>
          <w:szCs w:val="24"/>
          <w:lang w:val="hr-HR"/>
        </w:rPr>
        <w:t xml:space="preserve">, osobi ovlaštenoj za zastupanje dužnika </w:t>
      </w:r>
      <w:r w:rsidR="00B128FE">
        <w:rPr>
          <w:szCs w:val="24"/>
          <w:lang w:val="hr-HR"/>
        </w:rPr>
        <w:t>NUMBER ONE j.d.o.o. Poreč, Trg slobode 12,</w:t>
      </w:r>
      <w:r w:rsidR="00B128FE" w:rsidRPr="00936C9E">
        <w:rPr>
          <w:szCs w:val="24"/>
          <w:lang w:val="hr-HR"/>
        </w:rPr>
        <w:t xml:space="preserve"> OIB: </w:t>
      </w:r>
      <w:r w:rsidR="00B128FE" w:rsidRPr="00B128FE">
        <w:rPr>
          <w:lang w:val="hr-HR"/>
        </w:rPr>
        <w:t>81502162192</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B128FE">
        <w:rPr>
          <w:szCs w:val="24"/>
          <w:lang w:val="hr-HR"/>
        </w:rPr>
        <w:t>98</w:t>
      </w:r>
      <w:r w:rsidRPr="00936C9E">
        <w:rPr>
          <w:szCs w:val="24"/>
          <w:lang w:val="hr-HR"/>
        </w:rPr>
        <w:t>-</w:t>
      </w:r>
      <w:r w:rsidR="00C67B6A">
        <w:rPr>
          <w:szCs w:val="24"/>
          <w:lang w:val="hr-HR"/>
        </w:rPr>
        <w:t>2018</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128FE">
        <w:rPr>
          <w:lang w:val="hr-HR"/>
        </w:rPr>
        <w:t>23020878268</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B128FE">
        <w:rPr>
          <w:szCs w:val="24"/>
          <w:lang w:val="hr-HR"/>
        </w:rPr>
        <w:t>98</w:t>
      </w:r>
      <w:r>
        <w:rPr>
          <w:szCs w:val="24"/>
          <w:lang w:val="hr-HR"/>
        </w:rPr>
        <w:t>-</w:t>
      </w:r>
      <w:r w:rsidR="00C67B6A">
        <w:rPr>
          <w:szCs w:val="24"/>
          <w:lang w:val="hr-HR"/>
        </w:rPr>
        <w:t>2018</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BF6B40" w:rsidP="00FD131A" w:rsidR="00BF6B40"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B128FE">
        <w:rPr>
          <w:szCs w:val="24"/>
          <w:lang w:val="hr-HR"/>
        </w:rPr>
        <w:t>29</w:t>
      </w:r>
      <w:r w:rsidRPr="00936C9E">
        <w:rPr>
          <w:szCs w:val="24"/>
          <w:lang w:val="hr-HR"/>
        </w:rPr>
        <w:t xml:space="preserve">. </w:t>
      </w:r>
      <w:r w:rsidR="00C67B6A">
        <w:rPr>
          <w:szCs w:val="24"/>
          <w:lang w:val="hr-HR"/>
        </w:rPr>
        <w:t>ožujka</w:t>
      </w:r>
      <w:r w:rsidRPr="00936C9E">
        <w:rPr>
          <w:szCs w:val="24"/>
          <w:lang w:val="hr-HR"/>
        </w:rPr>
        <w:t xml:space="preserve"> </w:t>
      </w:r>
      <w:r w:rsidR="00C67B6A">
        <w:rPr>
          <w:szCs w:val="24"/>
          <w:lang w:val="hr-HR"/>
        </w:rPr>
        <w:t>2018</w:t>
      </w:r>
      <w:r w:rsidRPr="00936C9E">
        <w:rPr>
          <w:szCs w:val="24"/>
          <w:lang w:val="hr-HR"/>
        </w:rPr>
        <w:t>. godine</w:t>
      </w:r>
    </w:p>
    <w:p w:rsidRDefault="00C67B6A" w:rsidP="00FD131A" w:rsidR="00C67B6A">
      <w:pPr>
        <w:ind w:right="512"/>
        <w:jc w:val="both"/>
        <w:rPr>
          <w:szCs w:val="24"/>
          <w:lang w:val="hr-HR"/>
        </w:rPr>
      </w:pPr>
    </w:p>
    <w:p w:rsidRDefault="00FD131A" w:rsidP="00FD131A" w:rsidR="00FD131A" w:rsidRPr="00936C9E">
      <w:pPr>
        <w:ind w:right="512"/>
        <w:jc w:val="both"/>
        <w:rPr>
          <w:bCs/>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DF02FB">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DF02FB">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C67B6A" w:rsidR="006110CE" w:rsidRPr="00C67B6A">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dana</w:t>
      </w:r>
    </w:p>
    <w:sectPr w:rsidSect="0070690F" w:rsidR="006110CE" w:rsidRPr="00C67B6A">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t xml:space="preserve">1 </w:t>
    </w:r>
    <w:r w:rsidRPr="00E95B75">
      <w:t>St-</w:t>
    </w:r>
    <w:r w:rsidR="00B128FE">
      <w:t>98</w:t>
    </w:r>
    <w:r>
      <w:t>/</w:t>
    </w:r>
    <w:r w:rsidR="00C67B6A">
      <w:t>18</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18CA"/>
    <w:rsid w:val="005E3E80"/>
    <w:rsid w:val="006110CE"/>
    <w:rsid w:val="007B2A99"/>
    <w:rsid w:val="00825F25"/>
    <w:rsid w:val="00B128FE"/>
    <w:rsid w:val="00BC4D43"/>
    <w:rsid w:val="00BF6B40"/>
    <w:rsid w:val="00C67B6A"/>
    <w:rsid w:val="00D302C9"/>
    <w:rsid w:val="00DF02FB"/>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DF02FB"/>
    <w:rPr>
      <w:color w:val="808080"/>
      <w:bdr w:space="0" w:sz="0" w:color="auto" w:val="none"/>
      <w:shd w:fill="auto" w:color="auto" w:val="clear"/>
    </w:rPr>
  </w:style>
  <w:style w:customStyle="true" w:styleId="eSPISCCParagraphDefaultFont" w:type="character">
    <w:name w:val="eSPIS_CC_Paragraph Default Font"/>
    <w:basedOn w:val="Zadanifontodlomka"/>
    <w:rsid w:val="00DF02F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F02F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F02F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F02F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DF02FB"/>
    <w:rPr>
      <w:color w:val="808080"/>
      <w:bdr w:color="auto" w:space="0" w:sz="0" w:val="none"/>
      <w:shd w:color="auto" w:fill="auto" w:val="clear"/>
    </w:rPr>
  </w:style>
  <w:style w:customStyle="1" w:styleId="eSPISCCParagraphDefaultFont" w:type="character">
    <w:name w:val="eSPIS_CC_Paragraph Default Font"/>
    <w:basedOn w:val="Zadanifontodlomka"/>
    <w:rsid w:val="00DF02F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F02F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F02F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F02F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St-98/2018</izvorni_sadrzaj>
    <derivirana_varijabla naziv="DomainObject.Predmet.OznakaBroj_1">St-98/2018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NUMBER ONE j.d.o.o. POREČ</izvorni_sadrzaj>
    <derivirana_varijabla naziv="DomainObject.Predmet.ProtustrankaFormated_1">  NUMBER ONE j.d.o.o. POREČ</derivirana_varijabla>
  </DomainObject.Predmet.ProtustrankaFormated>
  <DomainObject.Predmet.ProtustrankaFormatedOIB>
    <izvorni_sadrzaj>  NUMBER ONE j.d.o.o. POREČ, OIB 81502162192</izvorni_sadrzaj>
    <derivirana_varijabla naziv="DomainObject.Predmet.ProtustrankaFormatedOIB_1">  NUMBER ONE j.d.o.o. POREČ, OIB 81502162192</derivirana_varijabla>
  </DomainObject.Predmet.ProtustrankaFormatedOIB>
  <DomainObject.Predmet.ProtustrankaFormatedWithAdress>
    <izvorni_sadrzaj> NUMBER ONE j.d.o.o. POREČ, Trg slobode 12, 52440 Poreč</izvorni_sadrzaj>
    <derivirana_varijabla naziv="DomainObject.Predmet.ProtustrankaFormatedWithAdress_1"> NUMBER ONE j.d.o.o. POREČ, Trg slobode 12, 52440 Poreč</derivirana_varijabla>
  </DomainObject.Predmet.ProtustrankaFormatedWithAdress>
  <DomainObject.Predmet.ProtustrankaFormatedWithAdressOIB>
    <izvorni_sadrzaj> NUMBER ONE j.d.o.o. POREČ, OIB 81502162192, Trg slobode 12, 52440 Poreč</izvorni_sadrzaj>
    <derivirana_varijabla naziv="DomainObject.Predmet.ProtustrankaFormatedWithAdressOIB_1"> NUMBER ONE j.d.o.o. POREČ, OIB 81502162192, Trg slobode 12, 52440 Poreč</derivirana_varijabla>
  </DomainObject.Predmet.ProtustrankaFormatedWithAdressOIB>
  <DomainObject.Predmet.ProtustrankaWithAdress>
    <izvorni_sadrzaj>NUMBER ONE j.d.o.o. POREČ Trg slobode 12, 52440 Poreč</izvorni_sadrzaj>
    <derivirana_varijabla naziv="DomainObject.Predmet.ProtustrankaWithAdress_1">NUMBER ONE j.d.o.o. POREČ Trg slobode 12, 52440 Poreč</derivirana_varijabla>
  </DomainObject.Predmet.ProtustrankaWithAdress>
  <DomainObject.Predmet.ProtustrankaWithAdressOIB>
    <izvorni_sadrzaj>NUMBER ONE j.d.o.o. POREČ, OIB 81502162192, Trg slobode 12, 52440 Poreč</izvorni_sadrzaj>
    <derivirana_varijabla naziv="DomainObject.Predmet.ProtustrankaWithAdressOIB_1">NUMBER ONE j.d.o.o. POREČ, OIB 81502162192, Trg slobode 12, 52440 Poreč</derivirana_varijabla>
  </DomainObject.Predmet.ProtustrankaWithAdressOIB>
  <DomainObject.Predmet.ProtustrankaNazivFormated>
    <izvorni_sadrzaj>NUMBER ONE j.d.o.o. POREČ</izvorni_sadrzaj>
    <derivirana_varijabla naziv="DomainObject.Predmet.ProtustrankaNazivFormated_1">NUMBER ONE j.d.o.o. POREČ</derivirana_varijabla>
  </DomainObject.Predmet.ProtustrankaNazivFormated>
  <DomainObject.Predmet.ProtustrankaNazivFormatedOIB>
    <izvorni_sadrzaj>NUMBER ONE j.d.o.o. POREČ, OIB 81502162192</izvorni_sadrzaj>
    <derivirana_varijabla naziv="DomainObject.Predmet.ProtustrankaNazivFormatedOIB_1">NUMBER ONE j.d.o.o. POREČ, OIB 81502162192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53697.57</izvorni_sadrzaj>
    <derivirana_varijabla naziv="DomainObject.Predmet.TrenutnaVrijednost_1">53697.57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NUMBER ONE j.d.o.o. POREČ</item>
    </izvorni_sadrzaj>
    <derivirana_varijabla naziv="DomainObject.Predmet.ProtuStrankaListFormated_1">
      <item>NUMBER ONE j.d.o.o. POREČ</item>
    </derivirana_varijabla>
  </DomainObject.Predmet.ProtuStrankaListFormated>
  <DomainObject.Predmet.ProtuStrankaListFormatedOIB>
    <izvorni_sadrzaj>
      <item>NUMBER ONE j.d.o.o. POREČ, OIB 81502162192</item>
    </izvorni_sadrzaj>
    <derivirana_varijabla naziv="DomainObject.Predmet.ProtuStrankaListFormatedOIB_1">
      <item>NUMBER ONE j.d.o.o. POREČ, OIB 81502162192</item>
    </derivirana_varijabla>
  </DomainObject.Predmet.ProtuStrankaListFormatedOIB>
  <DomainObject.Predmet.ProtuStrankaListFormatedWithAdress>
    <izvorni_sadrzaj>
      <item>NUMBER ONE j.d.o.o. POREČ, Trg slobode 12, 52440 Poreč</item>
    </izvorni_sadrzaj>
    <derivirana_varijabla naziv="DomainObject.Predmet.ProtuStrankaListFormatedWithAdress_1">
      <item>NUMBER ONE j.d.o.o. POREČ, Trg slobode 12, 52440 Poreč</item>
    </derivirana_varijabla>
  </DomainObject.Predmet.ProtuStrankaListFormatedWithAdress>
  <DomainObject.Predmet.ProtuStrankaListFormatedWithAdressOIB>
    <izvorni_sadrzaj>
      <item>NUMBER ONE j.d.o.o. POREČ, OIB 81502162192, Trg slobode 12, 52440 Poreč</item>
    </izvorni_sadrzaj>
    <derivirana_varijabla naziv="DomainObject.Predmet.ProtuStrankaListFormatedWithAdressOIB_1">
      <item>NUMBER ONE j.d.o.o. POREČ, OIB 81502162192, Trg slobode 12, 52440 Poreč</item>
    </derivirana_varijabla>
  </DomainObject.Predmet.ProtuStrankaListFormatedWithAdressOIB>
  <DomainObject.Predmet.ProtuStrankaListNazivFormated>
    <izvorni_sadrzaj>
      <item>NUMBER ONE j.d.o.o. POREČ</item>
    </izvorni_sadrzaj>
    <derivirana_varijabla naziv="DomainObject.Predmet.ProtuStrankaListNazivFormated_1">
      <item>NUMBER ONE j.d.o.o. POREČ</item>
    </derivirana_varijabla>
  </DomainObject.Predmet.ProtuStrankaListNazivFormated>
  <DomainObject.Predmet.ProtuStrankaListNazivFormatedOIB>
    <izvorni_sadrzaj>
      <item>NUMBER ONE j.d.o.o. POREČ, OIB 81502162192</item>
    </izvorni_sadrzaj>
    <derivirana_varijabla naziv="DomainObject.Predmet.ProtuStrankaListNazivFormatedOIB_1">
      <item>NUMBER ONE j.d.o.o. POREČ, OIB 81502162192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NUMBER ONE j.d.o.o. POREČ</izvorni_sadrzaj>
    <derivirana_varijabla naziv="DomainObject.Predmet.ProtustrankaIDrugi_1">NUMBER ONE j.d.o.o.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NUMBER ONE j.d.o.o. POREČ, OIB 81502162192, Trg slobode 12, 52440 Poreč</izvorni_sadrzaj>
    <derivirana_varijabla naziv="DomainObject.Predmet.ProtustrankaIDrugiAdressOIB_1">NUMBER ONE j.d.o.o. POREČ, OIB 81502162192, Trg slobode 12,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NUMBER ONE j.d.o.o. POREČ</item>
    </izvorni_sadrzaj>
    <derivirana_varijabla naziv="DomainObject.Predmet.SudioniciListNaziv_1">
      <item>FINANCIJSKA AGENCIJA, RC RIJEKA, PODRUŽNICA PULA, PULA</item>
      <item>NUMBER ONE j.d.o.o. POREČ</item>
    </derivirana_varijabla>
  </DomainObject.Predmet.SudioniciListNaziv>
  <DomainObject.Predmet.SudioniciListAdressOIB>
    <izvorni_sadrzaj>
      <item>FINANCIJSKA AGENCIJA, RC RIJEKA, PODRUŽNICA PULA, PULA, OIB 85821130368, F. Kurelca 8,51000 Rijeka</item>
      <item>NUMBER ONE j.d.o.o. POREČ, OIB 81502162192, Trg slobode 12,52440 Poreč</item>
    </izvorni_sadrzaj>
    <derivirana_varijabla naziv="DomainObject.Predmet.SudioniciListAdressOIB_1">
      <item>FINANCIJSKA AGENCIJA, RC RIJEKA, PODRUŽNICA PULA, PULA, OIB 85821130368, F. Kurelca 8,51000 Rijeka</item>
      <item>NUMBER ONE j.d.o.o. POREČ, OIB 81502162192, Trg slobode 12,52440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81502162192</item>
    </izvorni_sadrzaj>
    <derivirana_varijabla naziv="DomainObject.Predmet.SudioniciListNazivOIB_1">
      <item>, OIB 85821130368</item>
      <item>, OIB 81502162192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934</properties:Words>
  <properties:Characters>5036</properties:Characters>
  <properties:Lines>100</properties:Lines>
  <properties:Paragraphs>31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2018-03-29T10:54:00Z</cp:lastPrinted>
  <dcterms:modified xmlns:xsi="http://www.w3.org/2001/XMLSchema-instance" xsi:type="dcterms:W3CDTF">2018-03-29T10:55:00Z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St-98-18 Nalog direktoru da plati predujam.docx)</vt:lpwstr>
  </prop:property>
  <prop:property name="CC_coloring" pid="4" fmtid="{D5CDD505-2E9C-101B-9397-08002B2CF9AE}">
    <vt:bool>false</vt:bool>
  </prop:property>
  <prop:property name="BrojStranica" pid="5" fmtid="{D5CDD505-2E9C-101B-9397-08002B2CF9AE}">
    <vt:i4>2</vt:i4>
  </prop:property>
</prop:Properties>
</file>