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a1d67" w14:paraId="49a1d6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63CD0" w:rsidP="00A63CD0" w:rsidR="00A63CD0" w:rsidRPr="00A63CD0">
      <w:pPr>
        <w:spacing w:after="0"/>
        <w:rPr>
          <w:rFonts w:cs="Times New Roman" w:eastAsia="Times New Roman"/>
          <w:lang w:eastAsia="hr-HR"/>
        </w:rPr>
      </w:pPr>
      <w:r w:rsidRPr="00A63CD0">
        <w:rPr>
          <w:rFonts w:cs="Times New Roman" w:eastAsia="Times New Roman"/>
          <w:b/>
          <w:bCs/>
          <w:lang w:eastAsia="hr-HR"/>
        </w:rPr>
        <w:t xml:space="preserve">     </w:t>
      </w:r>
      <w:r w:rsidRPr="00A63CD0">
        <w:rPr>
          <w:rFonts w:cs="Times New Roman" w:eastAsia="Times New Roman"/>
          <w:bCs/>
          <w:lang w:eastAsia="hr-HR"/>
        </w:rPr>
        <w:t>REPUBLIKA HRVATSKA                                            Poslovni b</w:t>
      </w:r>
      <w:r w:rsidRPr="00A63CD0">
        <w:rPr>
          <w:rFonts w:cs="Times New Roman" w:eastAsia="Times New Roman"/>
          <w:lang w:eastAsia="hr-HR"/>
        </w:rPr>
        <w:t>roj: 14. St-864/2018-3</w:t>
      </w:r>
    </w:p>
    <w:p w:rsidRDefault="00A63CD0" w:rsidP="00A63CD0" w:rsidR="00A63CD0" w:rsidRPr="00A63CD0">
      <w:pPr>
        <w:spacing w:after="0"/>
        <w:rPr>
          <w:rFonts w:cs="Times New Roman" w:eastAsia="Times New Roman"/>
          <w:lang w:eastAsia="hr-HR"/>
        </w:rPr>
      </w:pPr>
      <w:r w:rsidRPr="00A63CD0">
        <w:rPr>
          <w:rFonts w:cs="Times New Roman" w:eastAsia="Times New Roman"/>
          <w:bCs/>
          <w:lang w:eastAsia="hr-HR"/>
        </w:rPr>
        <w:t xml:space="preserve">  TRGOVAČKI SUD U SPLITU</w:t>
      </w:r>
    </w:p>
    <w:p w:rsidRDefault="00A63CD0" w:rsidP="00A63CD0" w:rsidR="00A63CD0" w:rsidRPr="00A63CD0">
      <w:pPr>
        <w:spacing w:after="0"/>
        <w:rPr>
          <w:rFonts w:cs="Times New Roman" w:eastAsia="Times New Roman"/>
          <w:lang w:eastAsia="hr-HR"/>
        </w:rPr>
      </w:pPr>
      <w:r w:rsidRPr="00A63CD0">
        <w:rPr>
          <w:rFonts w:cs="Times New Roman" w:eastAsia="Times New Roman"/>
          <w:lang w:eastAsia="hr-HR"/>
        </w:rPr>
        <w:t xml:space="preserve"> </w:t>
      </w:r>
      <w:proofErr w:type="spellStart"/>
      <w:r w:rsidRPr="00A63CD0">
        <w:rPr>
          <w:rFonts w:cs="Times New Roman" w:eastAsia="Times New Roman"/>
          <w:lang w:eastAsia="hr-HR"/>
        </w:rPr>
        <w:t>Sukoišanska</w:t>
      </w:r>
      <w:proofErr w:type="spellEnd"/>
      <w:r w:rsidRPr="00A63CD0">
        <w:rPr>
          <w:rFonts w:cs="Times New Roman" w:eastAsia="Times New Roman"/>
          <w:lang w:eastAsia="hr-HR"/>
        </w:rPr>
        <w:t xml:space="preserve"> 6. - 21 000  S P L I T</w:t>
      </w:r>
    </w:p>
    <w:p w:rsidRDefault="00A63CD0" w:rsidP="00A63CD0" w:rsidR="00A63CD0" w:rsidRPr="00A63C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3CD0" w:rsidP="00A63CD0" w:rsidR="00A63CD0" w:rsidRPr="00A63C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3CD0" w:rsidP="00A63CD0" w:rsidR="00A63CD0" w:rsidRPr="00A63CD0">
      <w:pPr>
        <w:spacing w:after="0"/>
        <w:jc w:val="both"/>
        <w:rPr>
          <w:rFonts w:cs="Times New Roman" w:eastAsia="Times New Roman"/>
          <w:lang w:eastAsia="hr-HR" w:val="en-US"/>
        </w:rPr>
      </w:pPr>
      <w:r w:rsidRPr="00A63CD0">
        <w:rPr>
          <w:rFonts w:cs="Times New Roman" w:eastAsia="Times New Roman"/>
          <w:lang w:eastAsia="hr-HR" w:val="en-US"/>
        </w:rPr>
        <w:tab/>
      </w:r>
      <w:r w:rsidRPr="00A63CD0">
        <w:rPr>
          <w:rFonts w:cs="Times New Roman" w:eastAsia="Times New Roman"/>
          <w:lang w:eastAsia="hr-HR" w:val="en-US"/>
        </w:rPr>
        <w:tab/>
      </w:r>
      <w:proofErr w:type="spellStart"/>
      <w:r w:rsidRPr="00A63CD0">
        <w:rPr>
          <w:rFonts w:cs="Times New Roman" w:eastAsia="Times New Roman"/>
          <w:lang w:eastAsia="hr-HR" w:val="en-US"/>
        </w:rPr>
        <w:t>Trgovački</w:t>
      </w:r>
      <w:proofErr w:type="spellEnd"/>
      <w:r w:rsidRPr="00A63CD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63CD0">
        <w:rPr>
          <w:rFonts w:cs="Times New Roman" w:eastAsia="Times New Roman"/>
          <w:lang w:eastAsia="hr-HR" w:val="en-US"/>
        </w:rPr>
        <w:t>sud</w:t>
      </w:r>
      <w:proofErr w:type="spellEnd"/>
      <w:r w:rsidRPr="00A63CD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A63CD0">
        <w:rPr>
          <w:rFonts w:cs="Times New Roman" w:eastAsia="Times New Roman"/>
          <w:lang w:eastAsia="hr-HR" w:val="en-US"/>
        </w:rPr>
        <w:t>Splitu</w:t>
      </w:r>
      <w:proofErr w:type="spellEnd"/>
      <w:r w:rsidRPr="00A63CD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63CD0">
        <w:rPr>
          <w:rFonts w:cs="Times New Roman" w:eastAsia="Times New Roman"/>
          <w:lang w:eastAsia="hr-HR" w:val="en-US"/>
        </w:rPr>
        <w:t>po</w:t>
      </w:r>
      <w:proofErr w:type="spellEnd"/>
      <w:r w:rsidRPr="00A63CD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63CD0">
        <w:rPr>
          <w:rFonts w:cs="Times New Roman" w:eastAsia="Times New Roman"/>
          <w:lang w:eastAsia="hr-HR" w:val="en-US"/>
        </w:rPr>
        <w:t>sudcu</w:t>
      </w:r>
      <w:proofErr w:type="spellEnd"/>
      <w:r w:rsidRPr="00A63CD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63CD0">
        <w:rPr>
          <w:rFonts w:cs="Times New Roman" w:eastAsia="Times New Roman"/>
          <w:lang w:eastAsia="hr-HR" w:val="en-US"/>
        </w:rPr>
        <w:t>tog</w:t>
      </w:r>
      <w:proofErr w:type="spellEnd"/>
      <w:r w:rsidRPr="00A63CD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63CD0">
        <w:rPr>
          <w:rFonts w:cs="Times New Roman" w:eastAsia="Times New Roman"/>
          <w:lang w:eastAsia="hr-HR" w:val="en-US"/>
        </w:rPr>
        <w:t>suda</w:t>
      </w:r>
      <w:proofErr w:type="spellEnd"/>
      <w:r w:rsidRPr="00A63CD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63CD0">
        <w:rPr>
          <w:rFonts w:cs="Times New Roman" w:eastAsia="Times New Roman"/>
          <w:lang w:eastAsia="hr-HR" w:val="en-US"/>
        </w:rPr>
        <w:t>Jozi</w:t>
      </w:r>
      <w:proofErr w:type="spellEnd"/>
      <w:r w:rsidRPr="00A63CD0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A63CD0">
        <w:rPr>
          <w:rFonts w:cs="Times New Roman" w:eastAsia="Times New Roman"/>
          <w:lang w:eastAsia="hr-HR" w:val="en-US"/>
        </w:rPr>
        <w:t>kao</w:t>
      </w:r>
      <w:proofErr w:type="spellEnd"/>
      <w:r w:rsidRPr="00A63CD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63CD0">
        <w:rPr>
          <w:rFonts w:cs="Times New Roman" w:eastAsia="Times New Roman"/>
          <w:lang w:eastAsia="hr-HR" w:val="en-US"/>
        </w:rPr>
        <w:t>stečajnom</w:t>
      </w:r>
      <w:proofErr w:type="spellEnd"/>
      <w:r w:rsidRPr="00A63CD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63CD0">
        <w:rPr>
          <w:rFonts w:cs="Times New Roman" w:eastAsia="Times New Roman"/>
          <w:lang w:eastAsia="hr-HR" w:val="en-US"/>
        </w:rPr>
        <w:t>sucu</w:t>
      </w:r>
      <w:proofErr w:type="spellEnd"/>
      <w:r w:rsidRPr="00A63CD0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A63CD0">
        <w:rPr>
          <w:rFonts w:cs="Times New Roman" w:eastAsia="Times New Roman"/>
          <w:lang w:eastAsia="hr-HR" w:val="en-US"/>
        </w:rPr>
        <w:t>skraćenom</w:t>
      </w:r>
      <w:proofErr w:type="spellEnd"/>
      <w:r w:rsidRPr="00A63CD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63CD0">
        <w:rPr>
          <w:rFonts w:cs="Times New Roman" w:eastAsia="Times New Roman"/>
          <w:lang w:eastAsia="hr-HR" w:val="en-US"/>
        </w:rPr>
        <w:t>stečajnom</w:t>
      </w:r>
      <w:proofErr w:type="spellEnd"/>
      <w:r w:rsidRPr="00A63CD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63CD0">
        <w:rPr>
          <w:rFonts w:cs="Times New Roman" w:eastAsia="Times New Roman"/>
          <w:lang w:eastAsia="hr-HR" w:val="en-US"/>
        </w:rPr>
        <w:t>postupku</w:t>
      </w:r>
      <w:proofErr w:type="spellEnd"/>
      <w:r w:rsidRPr="00A63CD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63CD0">
        <w:rPr>
          <w:rFonts w:cs="Times New Roman" w:eastAsia="Times New Roman"/>
          <w:lang w:eastAsia="hr-HR" w:val="en-US"/>
        </w:rPr>
        <w:t>povodom</w:t>
      </w:r>
      <w:proofErr w:type="spellEnd"/>
      <w:r w:rsidRPr="00A63CD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63CD0">
        <w:rPr>
          <w:rFonts w:cs="Times New Roman" w:eastAsia="Times New Roman"/>
          <w:lang w:eastAsia="hr-HR" w:val="en-US"/>
        </w:rPr>
        <w:t>zahtjeva</w:t>
      </w:r>
      <w:proofErr w:type="spellEnd"/>
      <w:r w:rsidRPr="00A63CD0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A63CD0">
        <w:rPr>
          <w:rFonts w:cs="Times New Roman" w:eastAsia="Times New Roman"/>
          <w:lang w:eastAsia="hr-HR" w:val="en-US"/>
        </w:rPr>
        <w:t>Regionalni</w:t>
      </w:r>
      <w:proofErr w:type="spellEnd"/>
      <w:r w:rsidRPr="00A63CD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63CD0">
        <w:rPr>
          <w:rFonts w:cs="Times New Roman" w:eastAsia="Times New Roman"/>
          <w:lang w:eastAsia="hr-HR" w:val="en-US"/>
        </w:rPr>
        <w:t>centar</w:t>
      </w:r>
      <w:proofErr w:type="spellEnd"/>
      <w:r w:rsidRPr="00A63CD0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A63CD0">
        <w:rPr>
          <w:rFonts w:cs="Times New Roman" w:eastAsia="Times New Roman"/>
          <w:lang w:eastAsia="hr-HR" w:val="en-US"/>
        </w:rPr>
        <w:t>Mažuranićevo</w:t>
      </w:r>
      <w:proofErr w:type="spellEnd"/>
      <w:r w:rsidRPr="00A63CD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63CD0">
        <w:rPr>
          <w:rFonts w:cs="Times New Roman" w:eastAsia="Times New Roman"/>
          <w:lang w:eastAsia="hr-HR" w:val="en-US"/>
        </w:rPr>
        <w:t>šetalište</w:t>
      </w:r>
      <w:proofErr w:type="spellEnd"/>
      <w:r w:rsidRPr="00A63CD0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A63CD0">
        <w:rPr>
          <w:rFonts w:cs="Times New Roman" w:eastAsia="Times New Roman"/>
          <w:lang w:eastAsia="hr-HR" w:val="en-US"/>
        </w:rPr>
        <w:t>za</w:t>
      </w:r>
      <w:proofErr w:type="spellEnd"/>
      <w:r w:rsidRPr="00A63CD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63CD0">
        <w:rPr>
          <w:rFonts w:cs="Times New Roman" w:eastAsia="Times New Roman"/>
          <w:lang w:eastAsia="hr-HR" w:val="en-US"/>
        </w:rPr>
        <w:t>provedbu</w:t>
      </w:r>
      <w:proofErr w:type="spellEnd"/>
      <w:r w:rsidRPr="00A63CD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63CD0">
        <w:rPr>
          <w:rFonts w:cs="Times New Roman" w:eastAsia="Times New Roman"/>
          <w:lang w:eastAsia="hr-HR" w:val="en-US"/>
        </w:rPr>
        <w:t>skraćenog</w:t>
      </w:r>
      <w:proofErr w:type="spellEnd"/>
      <w:r w:rsidRPr="00A63CD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63CD0">
        <w:rPr>
          <w:rFonts w:cs="Times New Roman" w:eastAsia="Times New Roman"/>
          <w:lang w:eastAsia="hr-HR" w:val="en-US"/>
        </w:rPr>
        <w:t>stečajnog</w:t>
      </w:r>
      <w:proofErr w:type="spellEnd"/>
      <w:r w:rsidRPr="00A63CD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63CD0">
        <w:rPr>
          <w:rFonts w:cs="Times New Roman" w:eastAsia="Times New Roman"/>
          <w:lang w:eastAsia="hr-HR" w:val="en-US"/>
        </w:rPr>
        <w:t>postupka</w:t>
      </w:r>
      <w:proofErr w:type="spellEnd"/>
      <w:r w:rsidRPr="00A63CD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63CD0">
        <w:rPr>
          <w:rFonts w:cs="Times New Roman" w:eastAsia="Times New Roman"/>
          <w:lang w:eastAsia="hr-HR" w:val="en-US"/>
        </w:rPr>
        <w:t>nad</w:t>
      </w:r>
      <w:proofErr w:type="spellEnd"/>
      <w:r w:rsidRPr="00A63CD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63CD0">
        <w:rPr>
          <w:rFonts w:cs="Times New Roman" w:eastAsia="Times New Roman"/>
          <w:lang w:eastAsia="hr-HR" w:val="en-US"/>
        </w:rPr>
        <w:t>Dužnikom</w:t>
      </w:r>
      <w:proofErr w:type="spellEnd"/>
      <w:r w:rsidRPr="00A63CD0">
        <w:rPr>
          <w:rFonts w:cs="Times New Roman" w:eastAsia="Times New Roman"/>
          <w:lang w:eastAsia="hr-HR" w:val="en-US"/>
        </w:rPr>
        <w:t xml:space="preserve">: UDRUGA ZA ŠPORT I REKREACIJU "ČAROBNI GRAD", Split, </w:t>
      </w:r>
      <w:proofErr w:type="spellStart"/>
      <w:r w:rsidRPr="00A63CD0">
        <w:rPr>
          <w:rFonts w:cs="Times New Roman" w:eastAsia="Times New Roman"/>
          <w:lang w:eastAsia="hr-HR" w:val="en-US"/>
        </w:rPr>
        <w:t>Sućidar</w:t>
      </w:r>
      <w:proofErr w:type="spellEnd"/>
      <w:r w:rsidRPr="00A63CD0">
        <w:rPr>
          <w:rFonts w:cs="Times New Roman" w:eastAsia="Times New Roman"/>
          <w:lang w:eastAsia="hr-HR" w:val="en-US"/>
        </w:rPr>
        <w:t xml:space="preserve"> 9, OIB: 57277883279, 3. </w:t>
      </w:r>
      <w:proofErr w:type="spellStart"/>
      <w:r w:rsidRPr="00A63CD0">
        <w:rPr>
          <w:rFonts w:cs="Times New Roman" w:eastAsia="Times New Roman"/>
          <w:lang w:eastAsia="hr-HR" w:val="en-US"/>
        </w:rPr>
        <w:t>prosinca</w:t>
      </w:r>
      <w:proofErr w:type="spellEnd"/>
      <w:r w:rsidRPr="00A63CD0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A63CD0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A63CD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63CD0">
        <w:rPr>
          <w:rFonts w:cs="Times New Roman" w:eastAsia="Times New Roman"/>
          <w:lang w:eastAsia="hr-HR" w:val="en-US"/>
        </w:rPr>
        <w:t>čl</w:t>
      </w:r>
      <w:proofErr w:type="spellEnd"/>
      <w:r w:rsidRPr="00A63CD0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A63CD0">
        <w:rPr>
          <w:rFonts w:cs="Times New Roman" w:eastAsia="Times New Roman"/>
          <w:lang w:eastAsia="hr-HR" w:val="en-US"/>
        </w:rPr>
        <w:t>Stečajnog</w:t>
      </w:r>
      <w:proofErr w:type="spellEnd"/>
      <w:r w:rsidRPr="00A63CD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63CD0">
        <w:rPr>
          <w:rFonts w:cs="Times New Roman" w:eastAsia="Times New Roman"/>
          <w:lang w:eastAsia="hr-HR" w:val="en-US"/>
        </w:rPr>
        <w:t>zakona</w:t>
      </w:r>
      <w:proofErr w:type="spellEnd"/>
      <w:r w:rsidRPr="00A63CD0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A63CD0">
        <w:rPr>
          <w:rFonts w:cs="Times New Roman" w:eastAsia="Times New Roman"/>
          <w:lang w:eastAsia="hr-HR" w:val="en-US"/>
        </w:rPr>
        <w:t>Narodne</w:t>
      </w:r>
      <w:proofErr w:type="spellEnd"/>
      <w:r w:rsidRPr="00A63CD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63CD0">
        <w:rPr>
          <w:rFonts w:cs="Times New Roman" w:eastAsia="Times New Roman"/>
          <w:lang w:eastAsia="hr-HR" w:val="en-US"/>
        </w:rPr>
        <w:t>novine</w:t>
      </w:r>
      <w:proofErr w:type="spellEnd"/>
      <w:r w:rsidRPr="00A63CD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63CD0">
        <w:rPr>
          <w:rFonts w:cs="Times New Roman" w:eastAsia="Times New Roman"/>
          <w:lang w:eastAsia="hr-HR" w:val="en-US"/>
        </w:rPr>
        <w:t>broj</w:t>
      </w:r>
      <w:proofErr w:type="spellEnd"/>
      <w:r w:rsidRPr="00A63CD0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A63CD0">
        <w:rPr>
          <w:rFonts w:cs="Times New Roman" w:eastAsia="Times New Roman"/>
          <w:lang w:eastAsia="hr-HR" w:val="en-US"/>
        </w:rPr>
        <w:t>objavljuje</w:t>
      </w:r>
      <w:proofErr w:type="spellEnd"/>
      <w:r w:rsidRPr="00A63CD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63CD0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A63CD0" w:rsidP="00A63CD0" w:rsidR="00A63CD0" w:rsidRPr="00A63C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3CD0" w:rsidP="00A63CD0" w:rsidR="00A63CD0" w:rsidRPr="00A63CD0">
      <w:pPr>
        <w:spacing w:after="0"/>
        <w:jc w:val="center"/>
        <w:rPr>
          <w:rFonts w:cs="Times New Roman" w:eastAsia="Calibri"/>
          <w:b/>
        </w:rPr>
      </w:pPr>
      <w:r w:rsidRPr="00A63CD0">
        <w:rPr>
          <w:rFonts w:cs="Times New Roman" w:eastAsia="Calibri"/>
          <w:b/>
        </w:rPr>
        <w:t>O G L A S</w:t>
      </w:r>
    </w:p>
    <w:p w:rsidRDefault="00A63CD0" w:rsidP="00A63CD0" w:rsidR="00A63CD0" w:rsidRPr="00A63CD0">
      <w:pPr>
        <w:spacing w:after="0"/>
        <w:jc w:val="both"/>
        <w:rPr>
          <w:rFonts w:cs="Times New Roman" w:eastAsia="Calibri"/>
        </w:rPr>
      </w:pPr>
    </w:p>
    <w:p w:rsidRDefault="00A63CD0" w:rsidP="00A63CD0" w:rsidR="00A63CD0" w:rsidRPr="00A63CD0">
      <w:pPr>
        <w:spacing w:after="0"/>
        <w:ind w:firstLine="708"/>
        <w:jc w:val="both"/>
        <w:rPr>
          <w:rFonts w:cs="Times New Roman" w:eastAsia="Calibri"/>
        </w:rPr>
      </w:pPr>
      <w:r w:rsidRPr="00A63CD0">
        <w:rPr>
          <w:rFonts w:cs="Times New Roman" w:eastAsia="Calibri"/>
        </w:rPr>
        <w:t xml:space="preserve">1)  Dužnik: </w:t>
      </w:r>
      <w:r w:rsidRPr="00A63CD0">
        <w:rPr>
          <w:rFonts w:cs="Times New Roman" w:eastAsia="Calibri"/>
          <w:lang w:val="en-US"/>
        </w:rPr>
        <w:t xml:space="preserve">UDRUGA ZA ŠPORT I REKREACIJU "ČAROBNI GRAD", Split, </w:t>
      </w:r>
      <w:proofErr w:type="spellStart"/>
      <w:r w:rsidRPr="00A63CD0">
        <w:rPr>
          <w:rFonts w:cs="Times New Roman" w:eastAsia="Calibri"/>
          <w:lang w:val="en-US"/>
        </w:rPr>
        <w:t>Sućidar</w:t>
      </w:r>
      <w:proofErr w:type="spellEnd"/>
      <w:r w:rsidRPr="00A63CD0">
        <w:rPr>
          <w:rFonts w:cs="Times New Roman" w:eastAsia="Calibri"/>
          <w:lang w:val="en-US"/>
        </w:rPr>
        <w:t xml:space="preserve"> 9, OIB: 57277883279, </w:t>
      </w:r>
      <w:proofErr w:type="spellStart"/>
      <w:r w:rsidRPr="00A63CD0">
        <w:rPr>
          <w:rFonts w:cs="Times New Roman" w:eastAsia="Calibri"/>
          <w:lang w:val="en-US"/>
        </w:rPr>
        <w:t>na</w:t>
      </w:r>
      <w:proofErr w:type="spellEnd"/>
      <w:r w:rsidRPr="00A63CD0">
        <w:rPr>
          <w:rFonts w:cs="Times New Roman" w:eastAsia="Calibri"/>
          <w:lang w:val="en-US"/>
        </w:rPr>
        <w:t xml:space="preserve"> </w:t>
      </w:r>
      <w:proofErr w:type="spellStart"/>
      <w:r w:rsidRPr="00A63CD0">
        <w:rPr>
          <w:rFonts w:cs="Times New Roman" w:eastAsia="Calibri"/>
          <w:lang w:val="en-US"/>
        </w:rPr>
        <w:t>dan</w:t>
      </w:r>
      <w:proofErr w:type="spellEnd"/>
      <w:r w:rsidRPr="00A63CD0">
        <w:rPr>
          <w:rFonts w:cs="Times New Roman" w:eastAsia="Calibri"/>
          <w:lang w:val="en-US"/>
        </w:rPr>
        <w:t xml:space="preserve"> 15. </w:t>
      </w:r>
      <w:proofErr w:type="spellStart"/>
      <w:proofErr w:type="gramStart"/>
      <w:r w:rsidRPr="00A63CD0">
        <w:rPr>
          <w:rFonts w:cs="Times New Roman" w:eastAsia="Calibri"/>
          <w:lang w:val="en-US"/>
        </w:rPr>
        <w:t>studenog</w:t>
      </w:r>
      <w:proofErr w:type="spellEnd"/>
      <w:proofErr w:type="gramEnd"/>
      <w:r w:rsidRPr="00A63CD0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A63CD0">
        <w:rPr>
          <w:rFonts w:cs="Times New Roman" w:eastAsia="Calibri"/>
          <w:lang w:val="en-US"/>
        </w:rPr>
        <w:t>godine</w:t>
      </w:r>
      <w:proofErr w:type="spellEnd"/>
      <w:proofErr w:type="gramEnd"/>
      <w:r w:rsidRPr="00A63CD0">
        <w:rPr>
          <w:rFonts w:cs="Times New Roman" w:eastAsia="Calibri"/>
          <w:lang w:val="en-US"/>
        </w:rPr>
        <w:t xml:space="preserve"> u </w:t>
      </w:r>
      <w:r w:rsidRPr="00A63CD0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23.724,00 kuna. </w:t>
      </w:r>
    </w:p>
    <w:p w:rsidRDefault="00A63CD0" w:rsidP="00A63CD0" w:rsidR="00A63CD0" w:rsidRPr="00A63CD0">
      <w:pPr>
        <w:spacing w:after="0"/>
        <w:ind w:firstLine="708"/>
        <w:jc w:val="both"/>
        <w:rPr>
          <w:rFonts w:cs="Times New Roman" w:eastAsia="Calibri"/>
        </w:rPr>
      </w:pPr>
      <w:r w:rsidRPr="00A63CD0">
        <w:rPr>
          <w:rFonts w:cs="Times New Roman" w:eastAsia="Calibri"/>
        </w:rPr>
        <w:t>2)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A63CD0" w:rsidP="00A63CD0" w:rsidR="00A63CD0" w:rsidRPr="00A63CD0">
      <w:pPr>
        <w:spacing w:after="0"/>
        <w:ind w:firstLine="708"/>
        <w:jc w:val="both"/>
        <w:rPr>
          <w:rFonts w:cs="Times New Roman" w:eastAsia="Calibri"/>
        </w:rPr>
      </w:pPr>
      <w:r w:rsidRPr="00A63CD0">
        <w:rPr>
          <w:rFonts w:cs="Times New Roman" w:eastAsia="Calibri"/>
        </w:rPr>
        <w:t>3)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A63CD0" w:rsidP="00A63CD0" w:rsidR="00A63CD0" w:rsidRPr="00A63CD0">
      <w:pPr>
        <w:spacing w:after="0"/>
        <w:ind w:firstLine="708"/>
        <w:jc w:val="both"/>
        <w:rPr>
          <w:rFonts w:cs="Times New Roman" w:eastAsia="Calibri"/>
        </w:rPr>
      </w:pPr>
      <w:r w:rsidRPr="00A63CD0">
        <w:rPr>
          <w:rFonts w:cs="Times New Roman" w:eastAsia="Calibri"/>
        </w:rPr>
        <w:t>4)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A63CD0" w:rsidP="00A63CD0" w:rsidR="00A63CD0" w:rsidRPr="00A63CD0">
      <w:pPr>
        <w:spacing w:after="0"/>
        <w:ind w:firstLine="708"/>
        <w:jc w:val="both"/>
        <w:rPr>
          <w:rFonts w:cs="Times New Roman" w:eastAsia="Calibri"/>
        </w:rPr>
      </w:pPr>
      <w:r w:rsidRPr="00A63CD0">
        <w:rPr>
          <w:rFonts w:cs="Times New Roman" w:eastAsia="Calibri"/>
        </w:rPr>
        <w:t>5)  Vjerovnike koji predlože otvaranje stečajnog postupka nad istim Dužnikom, Sud će pozvati na solidarno plaćanje predujma za namirenje troškova stečajnog postupka.</w:t>
      </w:r>
    </w:p>
    <w:p w:rsidRDefault="00A63CD0" w:rsidP="00A63CD0" w:rsidR="00A63CD0" w:rsidRPr="00A63CD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63CD0" w:rsidP="00A63CD0" w:rsidR="00A63CD0" w:rsidRPr="00A63CD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63CD0" w:rsidP="00A63CD0" w:rsidR="00A63CD0" w:rsidRPr="00A63CD0">
      <w:pPr>
        <w:spacing w:after="0"/>
        <w:jc w:val="center"/>
        <w:rPr>
          <w:rFonts w:cs="Times New Roman" w:eastAsia="Times New Roman"/>
          <w:lang w:eastAsia="hr-HR"/>
        </w:rPr>
      </w:pPr>
      <w:r w:rsidRPr="00A63CD0">
        <w:rPr>
          <w:rFonts w:cs="Times New Roman" w:eastAsia="Times New Roman"/>
          <w:lang w:eastAsia="hr-HR"/>
        </w:rPr>
        <w:t>(Oglas broj: 14. St-864/2018., od 3. prosinca 2018.)</w:t>
      </w:r>
    </w:p>
    <w:p w:rsidRDefault="00A63CD0" w:rsidP="00A63CD0" w:rsidR="00A63CD0" w:rsidRPr="00A63C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3CD0" w:rsidP="00A63CD0" w:rsidR="00A63CD0" w:rsidRPr="00A63C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3CD0" w:rsidP="00A63CD0" w:rsidR="00A63CD0" w:rsidRPr="00A63CD0">
      <w:pPr>
        <w:spacing w:after="0"/>
        <w:jc w:val="both"/>
        <w:rPr>
          <w:rFonts w:cs="Times New Roman" w:eastAsia="Times New Roman"/>
          <w:lang w:eastAsia="hr-HR"/>
        </w:rPr>
      </w:pPr>
      <w:r w:rsidRPr="00A63CD0">
        <w:rPr>
          <w:rFonts w:cs="Times New Roman" w:eastAsia="Times New Roman"/>
          <w:lang w:eastAsia="hr-HR"/>
        </w:rPr>
        <w:t>DNA:  1)  e-Oglasna ploča Suda – rok 55. dana,</w:t>
      </w:r>
    </w:p>
    <w:p w:rsidRDefault="00A63CD0" w:rsidP="00A63CD0" w:rsidR="00A63CD0" w:rsidRPr="00A63CD0">
      <w:pPr>
        <w:spacing w:after="0"/>
        <w:jc w:val="both"/>
        <w:rPr>
          <w:rFonts w:cs="Times New Roman" w:eastAsia="Times New Roman"/>
          <w:lang w:eastAsia="hr-HR"/>
        </w:rPr>
      </w:pPr>
      <w:r w:rsidRPr="00A63CD0">
        <w:rPr>
          <w:rFonts w:cs="Times New Roman" w:eastAsia="Times New Roman"/>
          <w:lang w:eastAsia="hr-HR"/>
        </w:rPr>
        <w:t xml:space="preserve">            2)  Spis.                                                                                    S U D A C:</w:t>
      </w:r>
    </w:p>
    <w:p w:rsidRDefault="00A63CD0" w:rsidP="00A63CD0" w:rsidR="00A63CD0" w:rsidRPr="00A63CD0">
      <w:pPr>
        <w:spacing w:after="0"/>
        <w:jc w:val="both"/>
        <w:rPr>
          <w:rFonts w:cs="Times New Roman" w:eastAsia="Times New Roman"/>
          <w:lang w:eastAsia="hr-HR"/>
        </w:rPr>
      </w:pPr>
      <w:r w:rsidRPr="00A63CD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CD0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564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St-864/2018-3</izvorni_sadrzaj>
    <derivirana_varijabla naziv="DomainObject.Oznaka_1">St-864/2018-3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St-864/2018</izvorni_sadrzaj>
    <derivirana_varijabla naziv="DomainObject.Predmet.OznakaBroj_1">St-864/2018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ŠPORT I REKREACIJU "ČAROBNI GRAD"</izvorni_sadrzaj>
    <derivirana_varijabla naziv="DomainObject.Predmet.ProtustrankaFormated_1">  UDRUGA ZA ŠPORT I REKREACIJU "ČAROBNI GRAD"</derivirana_varijabla>
  </DomainObject.Predmet.ProtustrankaFormated>
  <DomainObject.Predmet.ProtustrankaFormatedOIB>
    <izvorni_sadrzaj>  UDRUGA ZA ŠPORT I REKREACIJU "ČAROBNI GRAD", OIB 57277883279</izvorni_sadrzaj>
    <derivirana_varijabla naziv="DomainObject.Predmet.ProtustrankaFormatedOIB_1">  UDRUGA ZA ŠPORT I REKREACIJU "ČAROBNI GRAD", OIB 57277883279</derivirana_varijabla>
  </DomainObject.Predmet.ProtustrankaFormatedOIB>
  <DomainObject.Predmet.ProtustrankaFormatedWithAdress>
    <izvorni_sadrzaj> UDRUGA ZA ŠPORT I REKREACIJU "ČAROBNI GRAD", Sućidar 9, 21000 Split</izvorni_sadrzaj>
    <derivirana_varijabla naziv="DomainObject.Predmet.ProtustrankaFormatedWithAdress_1"> UDRUGA ZA ŠPORT I REKREACIJU "ČAROBNI GRAD", Sućidar 9, 21000 Split</derivirana_varijabla>
  </DomainObject.Predmet.ProtustrankaFormatedWithAdress>
  <DomainObject.Predmet.ProtustrankaFormatedWithAdressOIB>
    <izvorni_sadrzaj> UDRUGA ZA ŠPORT I REKREACIJU "ČAROBNI GRAD", OIB 57277883279, Sućidar 9, 21000 Split</izvorni_sadrzaj>
    <derivirana_varijabla naziv="DomainObject.Predmet.ProtustrankaFormatedWithAdressOIB_1"> UDRUGA ZA ŠPORT I REKREACIJU "ČAROBNI GRAD", OIB 57277883279, Sućidar 9, 21000 Split</derivirana_varijabla>
  </DomainObject.Predmet.ProtustrankaFormatedWithAdressOIB>
  <DomainObject.Predmet.ProtustrankaWithAdress>
    <izvorni_sadrzaj>UDRUGA ZA ŠPORT I REKREACIJU "ČAROBNI GRAD" Sućidar 9, 21000 Split</izvorni_sadrzaj>
    <derivirana_varijabla naziv="DomainObject.Predmet.ProtustrankaWithAdress_1">UDRUGA ZA ŠPORT I REKREACIJU "ČAROBNI GRAD" Sućidar 9, 21000 Split</derivirana_varijabla>
  </DomainObject.Predmet.ProtustrankaWithAdress>
  <DomainObject.Predmet.ProtustrankaWithAdressOIB>
    <izvorni_sadrzaj>UDRUGA ZA ŠPORT I REKREACIJU "ČAROBNI GRAD", OIB 57277883279, Sućidar 9, 21000 Split</izvorni_sadrzaj>
    <derivirana_varijabla naziv="DomainObject.Predmet.ProtustrankaWithAdressOIB_1">UDRUGA ZA ŠPORT I REKREACIJU "ČAROBNI GRAD", OIB 57277883279, Sućidar 9, 21000 Split</derivirana_varijabla>
  </DomainObject.Predmet.ProtustrankaWithAdressOIB>
  <DomainObject.Predmet.ProtustrankaNazivFormated>
    <izvorni_sadrzaj>UDRUGA ZA ŠPORT I REKREACIJU "ČAROBNI GRAD"</izvorni_sadrzaj>
    <derivirana_varijabla naziv="DomainObject.Predmet.ProtustrankaNazivFormated_1">UDRUGA ZA ŠPORT I REKREACIJU "ČAROBNI GRAD"</derivirana_varijabla>
  </DomainObject.Predmet.ProtustrankaNazivFormated>
  <DomainObject.Predmet.ProtustrankaNazivFormatedOIB>
    <izvorni_sadrzaj>UDRUGA ZA ŠPORT I REKREACIJU "ČAROBNI GRAD", OIB 57277883279</izvorni_sadrzaj>
    <derivirana_varijabla naziv="DomainObject.Predmet.ProtustrankaNazivFormatedOIB_1">UDRUGA ZA ŠPORT I REKREACIJU "ČAROBNI GRAD", OIB 57277883279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23724.00</izvorni_sadrzaj>
    <derivirana_varijabla naziv="DomainObject.Predmet.TrenutnaVrijednost_1">23724.00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ZA ŠPORT I REKREACIJU "ČAROBNI GRAD"</item>
    </izvorni_sadrzaj>
    <derivirana_varijabla naziv="DomainObject.Predmet.ProtuStrankaListFormated_1">
      <item>UDRUGA ZA ŠPORT I REKREACIJU "ČAROBNI GRAD"</item>
    </derivirana_varijabla>
  </DomainObject.Predmet.ProtuStrankaListFormated>
  <DomainObject.Predmet.ProtuStrankaListFormatedOIB>
    <izvorni_sadrzaj>
      <item>UDRUGA ZA ŠPORT I REKREACIJU "ČAROBNI GRAD", OIB 57277883279</item>
    </izvorni_sadrzaj>
    <derivirana_varijabla naziv="DomainObject.Predmet.ProtuStrankaListFormatedOIB_1">
      <item>UDRUGA ZA ŠPORT I REKREACIJU "ČAROBNI GRAD", OIB 57277883279</item>
    </derivirana_varijabla>
  </DomainObject.Predmet.ProtuStrankaListFormatedOIB>
  <DomainObject.Predmet.ProtuStrankaListFormatedWithAdress>
    <izvorni_sadrzaj>
      <item>UDRUGA ZA ŠPORT I REKREACIJU "ČAROBNI GRAD", Sućidar 9, 21000 Split</item>
    </izvorni_sadrzaj>
    <derivirana_varijabla naziv="DomainObject.Predmet.ProtuStrankaListFormatedWithAdress_1">
      <item>UDRUGA ZA ŠPORT I REKREACIJU "ČAROBNI GRAD", Sućidar 9, 21000 Split</item>
    </derivirana_varijabla>
  </DomainObject.Predmet.ProtuStrankaListFormatedWithAdress>
  <DomainObject.Predmet.ProtuStrankaListFormatedWithAdressOIB>
    <izvorni_sadrzaj>
      <item>UDRUGA ZA ŠPORT I REKREACIJU "ČAROBNI GRAD", OIB 57277883279, Sućidar 9, 21000 Split</item>
    </izvorni_sadrzaj>
    <derivirana_varijabla naziv="DomainObject.Predmet.ProtuStrankaListFormatedWithAdressOIB_1">
      <item>UDRUGA ZA ŠPORT I REKREACIJU "ČAROBNI GRAD", OIB 57277883279, Sućidar 9, 21000 Split</item>
    </derivirana_varijabla>
  </DomainObject.Predmet.ProtuStrankaListFormatedWithAdressOIB>
  <DomainObject.Predmet.ProtuStrankaListNazivFormated>
    <izvorni_sadrzaj>
      <item>UDRUGA ZA ŠPORT I REKREACIJU "ČAROBNI GRAD"</item>
    </izvorni_sadrzaj>
    <derivirana_varijabla naziv="DomainObject.Predmet.ProtuStrankaListNazivFormated_1">
      <item>UDRUGA ZA ŠPORT I REKREACIJU "ČAROBNI GRAD"</item>
    </derivirana_varijabla>
  </DomainObject.Predmet.ProtuStrankaListNazivFormated>
  <DomainObject.Predmet.ProtuStrankaListNazivFormatedOIB>
    <izvorni_sadrzaj>
      <item>UDRUGA ZA ŠPORT I REKREACIJU "ČAROBNI GRAD", OIB 57277883279</item>
    </izvorni_sadrzaj>
    <derivirana_varijabla naziv="DomainObject.Predmet.ProtuStrankaListNazivFormatedOIB_1">
      <item>UDRUGA ZA ŠPORT I REKREACIJU "ČAROBNI GRAD", OIB 57277883279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St-864/2018-3</izvorni_sadrzaj>
    <derivirana_varijabla naziv="DomainObject.PoslovniBrojDokumenta_1">St-864/2018-3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ZA ŠPORT I REKREACIJU "ČAROBNI GRAD"</izvorni_sadrzaj>
    <derivirana_varijabla naziv="DomainObject.Predmet.ProtustrankaIDrugi_1">UDRUGA ZA ŠPORT I REKREACIJU "ČAROBNI GRAD"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ZA ŠPORT I REKREACIJU "ČAROBNI GRAD", OIB 57277883279, Sućidar 9, 21000 Split</izvorni_sadrzaj>
    <derivirana_varijabla naziv="DomainObject.Predmet.ProtustrankaIDrugiAdressOIB_1">UDRUGA ZA ŠPORT I REKREACIJU "ČAROBNI GRAD", OIB 57277883279, Sućidar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ŠPORT I REKREACIJU "ČAROBNI GRAD"</item>
      <item>FINANCIJSKA AGENCIJA, RC SPLIT</item>
    </izvorni_sadrzaj>
    <derivirana_varijabla naziv="DomainObject.Predmet.SudioniciListNaziv_1">
      <item>UDRUGA ZA ŠPORT I REKREACIJU "ČAROBNI GRAD"</item>
      <item>FINANCIJSKA AGENCIJA, RC SPLIT</item>
    </derivirana_varijabla>
  </DomainObject.Predmet.SudioniciListNaziv>
  <DomainObject.Predmet.SudioniciListAdressOIB>
    <izvorni_sadrzaj>
      <item>UDRUGA ZA ŠPORT I REKREACIJU "ČAROBNI GRAD", OIB 57277883279, Sućidar 9,21000 Split</item>
      <item>FINANCIJSKA AGENCIJA, RC SPLIT, OIB 85821130368, Mažuranićevo šetalište 24 b,21000 Split</item>
    </izvorni_sadrzaj>
    <derivirana_varijabla naziv="DomainObject.Predmet.SudioniciListAdressOIB_1">
      <item>UDRUGA ZA ŠPORT I REKREACIJU "ČAROBNI GRAD", OIB 57277883279, Sućidar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ACE2AA-E88A-49BB-9192-F40B0BEF5E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382</properties:Words>
  <properties:Characters>2088</properties:Characters>
  <properties:Lines>46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2018-12-03T10:42:00Z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St-864/2018-3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