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533"/>
      </w:tblGrid>
      <w:tr w:rsidTr="00C16AB4" w:rsidR="00D24C3F" w:rsidRPr="00D24C3F">
        <w:tc>
          <w:tcPr>
            <w:tcW w:type="dxa" w:w="2533"/>
            <w:shd w:fill="auto" w:color="auto" w:val="clear"/>
          </w:tcPr>
          <w:p w:rsidRDefault="00D24C3F" w:rsidP="006E21E5" w:rsidR="00D24C3F" w:rsidRPr="00D24C3F">
            <w:pPr>
              <w:jc w:val="center"/>
              <w:rPr>
                <w:sz w:val="24"/>
                <w:szCs w:val="24"/>
              </w:rPr>
            </w:pPr>
            <w:bookmarkStart w:name="_GoBack" w:id="0"/>
            <w:bookmarkEnd w:id="0"/>
            <w:r w:rsidRPr="00D24C3F">
              <w:rPr>
                <w:noProof/>
                <w:sz w:val="24"/>
                <w:szCs w:val="24"/>
              </w:rPr>
              <w:drawing>
                <wp:inline distR="0" distL="0" distB="0" distT="0">
                  <wp:extent cy="609600" cx="476250"/>
                  <wp:effectExtent b="0" r="0" t="0" l="0"/>
                  <wp:docPr descr="GRB-RH-pn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D24C3F" w:rsidP="00B27134" w:rsidR="00D24C3F" w:rsidRPr="00D24C3F">
            <w:pPr>
              <w:spacing w:before="120"/>
              <w:jc w:val="center"/>
              <w:rPr>
                <w:sz w:val="24"/>
                <w:szCs w:val="24"/>
              </w:rPr>
            </w:pPr>
            <w:r w:rsidRPr="00D24C3F">
              <w:rPr>
                <w:sz w:val="24"/>
                <w:szCs w:val="24"/>
              </w:rPr>
              <w:t>Republika Hrvatska</w:t>
            </w:r>
          </w:p>
          <w:p w:rsidRDefault="00D24C3F" w:rsidP="00C16AB4" w:rsidR="00D24C3F" w:rsidRPr="00D24C3F">
            <w:pPr>
              <w:jc w:val="center"/>
              <w:rPr>
                <w:sz w:val="24"/>
                <w:szCs w:val="24"/>
              </w:rPr>
            </w:pPr>
            <w:r w:rsidRPr="00D24C3F">
              <w:rPr>
                <w:sz w:val="24"/>
                <w:szCs w:val="24"/>
              </w:rPr>
              <w:t>Trgovački sud u Rijeci</w:t>
            </w:r>
          </w:p>
          <w:p w:rsidRDefault="00D24C3F" w:rsidP="00C11426" w:rsidR="00D24C3F" w:rsidRPr="00D24C3F">
            <w:pPr>
              <w:jc w:val="center"/>
              <w:rPr>
                <w:sz w:val="24"/>
                <w:szCs w:val="24"/>
              </w:rPr>
            </w:pPr>
            <w:r w:rsidRPr="00D24C3F">
              <w:rPr>
                <w:sz w:val="24"/>
                <w:szCs w:val="24"/>
              </w:rPr>
              <w:t>Rijeka, Zadarska 1 i 3</w:t>
            </w:r>
          </w:p>
        </w:tc>
      </w:tr>
    </w:tbl>
    <w:p w14:textId="2168bf5" w14:paraId="2168bf5" w:rsidRDefault="00627292" w:rsidP="00627292" w:rsidR="00322CA9">
      <w:pPr>
        <w:jc w:val="right"/>
        <w15:collapsed w:val="false"/>
        <w:rPr>
          <w:sz w:val="24"/>
          <w:szCs w:val="24"/>
        </w:rPr>
      </w:pPr>
      <w:r>
        <w:rPr>
          <w:sz w:val="24"/>
          <w:szCs w:val="24"/>
        </w:rPr>
        <w:t>Poslovni broj: 10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>St-</w:t>
      </w:r>
      <w:r w:rsidR="004839A6">
        <w:rPr>
          <w:sz w:val="24"/>
          <w:szCs w:val="24"/>
        </w:rPr>
        <w:t>4</w:t>
      </w:r>
      <w:r w:rsidR="00E60F35">
        <w:rPr>
          <w:sz w:val="24"/>
          <w:szCs w:val="24"/>
        </w:rPr>
        <w:t>68</w:t>
      </w:r>
      <w:r>
        <w:rPr>
          <w:sz w:val="24"/>
          <w:szCs w:val="24"/>
        </w:rPr>
        <w:t>/2018-5</w:t>
      </w:r>
    </w:p>
    <w:p w:rsidRDefault="008B5323" w:rsidP="008637C3" w:rsidR="008B5323">
      <w:pPr>
        <w:ind w:hanging="2880" w:left="2880"/>
        <w:jc w:val="center"/>
        <w:rPr>
          <w:sz w:val="24"/>
          <w:szCs w:val="24"/>
        </w:rPr>
      </w:pPr>
    </w:p>
    <w:p w:rsidRDefault="003663A1" w:rsidP="008637C3" w:rsidR="003663A1" w:rsidRPr="00F916C2">
      <w:pPr>
        <w:ind w:hanging="2880" w:left="2880"/>
        <w:jc w:val="center"/>
        <w:rPr>
          <w:sz w:val="24"/>
          <w:szCs w:val="24"/>
        </w:rPr>
      </w:pPr>
    </w:p>
    <w:p w:rsidRDefault="003C224C" w:rsidP="008637C3" w:rsidR="008637C3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R E P U B L I K A  H R V A T S K A</w:t>
      </w:r>
    </w:p>
    <w:p w:rsidRDefault="0048180A" w:rsidP="008637C3" w:rsidR="0048180A">
      <w:pPr>
        <w:ind w:hanging="2880" w:left="2880"/>
        <w:jc w:val="center"/>
        <w:rPr>
          <w:sz w:val="24"/>
          <w:szCs w:val="24"/>
        </w:rPr>
      </w:pPr>
    </w:p>
    <w:p w:rsidRDefault="003C224C" w:rsidP="008637C3" w:rsidR="003C224C" w:rsidRPr="002B06A4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R J E Š E N J E</w:t>
      </w:r>
    </w:p>
    <w:p w:rsidRDefault="00322CA9" w:rsidP="008637C3" w:rsidR="00322CA9">
      <w:pPr>
        <w:ind w:hanging="2880" w:left="2880"/>
        <w:jc w:val="center"/>
        <w:rPr>
          <w:sz w:val="24"/>
          <w:szCs w:val="24"/>
        </w:rPr>
      </w:pPr>
    </w:p>
    <w:p w:rsidRDefault="008637C3" w:rsidP="008637C3" w:rsidR="008637C3" w:rsidRPr="002B06A4">
      <w:pPr>
        <w:jc w:val="both"/>
        <w:rPr>
          <w:sz w:val="24"/>
          <w:szCs w:val="24"/>
        </w:rPr>
      </w:pPr>
      <w:r w:rsidRPr="002B06A4">
        <w:rPr>
          <w:sz w:val="24"/>
          <w:szCs w:val="24"/>
        </w:rPr>
        <w:tab/>
        <w:t xml:space="preserve">Trgovački sud u Rijeci, </w:t>
      </w:r>
      <w:r w:rsidR="003C224C">
        <w:rPr>
          <w:sz w:val="24"/>
          <w:szCs w:val="24"/>
        </w:rPr>
        <w:t>u skraćenom stečajnom postu</w:t>
      </w:r>
      <w:r w:rsidR="00857E2D">
        <w:rPr>
          <w:sz w:val="24"/>
          <w:szCs w:val="24"/>
        </w:rPr>
        <w:t>pku pod poslovnim brojem 10 St-</w:t>
      </w:r>
      <w:r w:rsidR="00E60F35">
        <w:rPr>
          <w:sz w:val="24"/>
          <w:szCs w:val="24"/>
        </w:rPr>
        <w:t>468</w:t>
      </w:r>
      <w:r w:rsidR="00553B68">
        <w:rPr>
          <w:sz w:val="24"/>
          <w:szCs w:val="24"/>
        </w:rPr>
        <w:t>/</w:t>
      </w:r>
      <w:r w:rsidR="003C224C">
        <w:rPr>
          <w:sz w:val="24"/>
          <w:szCs w:val="24"/>
        </w:rPr>
        <w:t>201</w:t>
      </w:r>
      <w:r w:rsidR="003C3ECE">
        <w:rPr>
          <w:sz w:val="24"/>
          <w:szCs w:val="24"/>
        </w:rPr>
        <w:t>8</w:t>
      </w:r>
      <w:r w:rsidR="003C224C">
        <w:rPr>
          <w:sz w:val="24"/>
          <w:szCs w:val="24"/>
        </w:rPr>
        <w:t xml:space="preserve">, temeljem odredbe čl. 430 Stečajnog zakona (NN 71/15), </w:t>
      </w:r>
      <w:r w:rsidR="00F90928">
        <w:rPr>
          <w:sz w:val="24"/>
          <w:szCs w:val="24"/>
        </w:rPr>
        <w:t>dana</w:t>
      </w:r>
      <w:r w:rsidR="00624751" w:rsidRPr="002B06A4">
        <w:rPr>
          <w:sz w:val="24"/>
          <w:szCs w:val="24"/>
        </w:rPr>
        <w:t xml:space="preserve"> </w:t>
      </w:r>
      <w:r w:rsidR="00880EA8">
        <w:rPr>
          <w:sz w:val="24"/>
          <w:szCs w:val="24"/>
        </w:rPr>
        <w:t>12</w:t>
      </w:r>
      <w:r w:rsidR="00627292">
        <w:rPr>
          <w:sz w:val="24"/>
          <w:szCs w:val="24"/>
        </w:rPr>
        <w:t xml:space="preserve">. </w:t>
      </w:r>
      <w:r w:rsidR="00880EA8">
        <w:rPr>
          <w:sz w:val="24"/>
          <w:szCs w:val="24"/>
        </w:rPr>
        <w:t>rujn</w:t>
      </w:r>
      <w:r w:rsidR="00627292">
        <w:rPr>
          <w:sz w:val="24"/>
          <w:szCs w:val="24"/>
        </w:rPr>
        <w:t>a</w:t>
      </w:r>
      <w:r w:rsidR="00E84E83">
        <w:rPr>
          <w:sz w:val="24"/>
          <w:szCs w:val="24"/>
        </w:rPr>
        <w:t xml:space="preserve"> </w:t>
      </w:r>
      <w:r w:rsidR="0071540E">
        <w:rPr>
          <w:sz w:val="24"/>
          <w:szCs w:val="24"/>
        </w:rPr>
        <w:t>201</w:t>
      </w:r>
      <w:r w:rsidR="00C224B6">
        <w:rPr>
          <w:sz w:val="24"/>
          <w:szCs w:val="24"/>
        </w:rPr>
        <w:t>8</w:t>
      </w:r>
      <w:r w:rsidRPr="002B06A4">
        <w:rPr>
          <w:sz w:val="24"/>
          <w:szCs w:val="24"/>
        </w:rPr>
        <w:t xml:space="preserve">. </w:t>
      </w:r>
      <w:r w:rsidR="003C224C">
        <w:rPr>
          <w:sz w:val="24"/>
          <w:szCs w:val="24"/>
        </w:rPr>
        <w:t>objavljuje</w:t>
      </w:r>
    </w:p>
    <w:p w:rsidRDefault="00091951" w:rsidP="008637C3" w:rsidR="00091951" w:rsidRPr="002B06A4">
      <w:pPr>
        <w:jc w:val="both"/>
        <w:rPr>
          <w:sz w:val="24"/>
          <w:szCs w:val="24"/>
        </w:rPr>
      </w:pPr>
    </w:p>
    <w:p w:rsidRDefault="003C224C" w:rsidP="008637C3" w:rsidR="008637C3" w:rsidRPr="002B06A4">
      <w:pPr>
        <w:jc w:val="center"/>
        <w:rPr>
          <w:sz w:val="24"/>
          <w:szCs w:val="24"/>
        </w:rPr>
      </w:pPr>
      <w:r>
        <w:rPr>
          <w:sz w:val="24"/>
          <w:szCs w:val="24"/>
        </w:rPr>
        <w:t>O G L A S</w:t>
      </w:r>
    </w:p>
    <w:p w:rsidRDefault="008B5323" w:rsidP="003C224C" w:rsidR="008B5323">
      <w:pPr>
        <w:jc w:val="both"/>
        <w:rPr>
          <w:sz w:val="24"/>
          <w:szCs w:val="24"/>
        </w:rPr>
      </w:pPr>
    </w:p>
    <w:p w:rsidRDefault="003C224C" w:rsidP="00C224B6" w:rsidR="003C224C" w:rsidRPr="00C224B6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527CD3">
        <w:rPr>
          <w:sz w:val="24"/>
          <w:szCs w:val="24"/>
        </w:rPr>
        <w:t>Za dužnika</w:t>
      </w:r>
      <w:r w:rsidRPr="00527CD3">
        <w:rPr>
          <w:b/>
          <w:sz w:val="24"/>
          <w:szCs w:val="24"/>
        </w:rPr>
        <w:t xml:space="preserve"> </w:t>
      </w:r>
      <w:r w:rsidR="00E60F35" w:rsidRPr="00A60006">
        <w:rPr>
          <w:b/>
          <w:sz w:val="24"/>
          <w:szCs w:val="24"/>
        </w:rPr>
        <w:t>MDSI Management &amp; Development Strategies International d.o.o. Opatija, Ive Kaline 9 (OIB: 93749635799, MBS: 040372014)</w:t>
      </w:r>
      <w:r w:rsidR="00880EA8">
        <w:rPr>
          <w:b/>
          <w:sz w:val="24"/>
          <w:szCs w:val="24"/>
        </w:rPr>
        <w:t>.</w:t>
      </w:r>
    </w:p>
    <w:p w:rsidRDefault="003C224C" w:rsidP="003C224C" w:rsidR="003C224C">
      <w:pPr>
        <w:jc w:val="both"/>
        <w:rPr>
          <w:sz w:val="24"/>
          <w:szCs w:val="24"/>
        </w:rPr>
      </w:pPr>
    </w:p>
    <w:p w:rsidRDefault="003C224C" w:rsidP="003C224C" w:rsidR="003C224C" w:rsidRPr="003C224C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3C224C">
        <w:rPr>
          <w:sz w:val="24"/>
          <w:szCs w:val="24"/>
        </w:rPr>
        <w:t>Ukupan iznos duga evidentiran na temelju neizvrš</w:t>
      </w:r>
      <w:r w:rsidR="00992A10">
        <w:rPr>
          <w:sz w:val="24"/>
          <w:szCs w:val="24"/>
        </w:rPr>
        <w:t xml:space="preserve">enih osnova za plaćanje na dan </w:t>
      </w:r>
      <w:r w:rsidR="00E60F35">
        <w:rPr>
          <w:sz w:val="24"/>
          <w:szCs w:val="24"/>
        </w:rPr>
        <w:t>03</w:t>
      </w:r>
      <w:r w:rsidR="006B123B">
        <w:rPr>
          <w:sz w:val="24"/>
          <w:szCs w:val="24"/>
        </w:rPr>
        <w:t>.0</w:t>
      </w:r>
      <w:r w:rsidR="00880EA8">
        <w:rPr>
          <w:sz w:val="24"/>
          <w:szCs w:val="24"/>
        </w:rPr>
        <w:t>8</w:t>
      </w:r>
      <w:r w:rsidR="006B123B">
        <w:rPr>
          <w:sz w:val="24"/>
          <w:szCs w:val="24"/>
        </w:rPr>
        <w:t>.</w:t>
      </w:r>
      <w:r w:rsidRPr="003C224C">
        <w:rPr>
          <w:sz w:val="24"/>
          <w:szCs w:val="24"/>
        </w:rPr>
        <w:t>201</w:t>
      </w:r>
      <w:r w:rsidR="00784257">
        <w:rPr>
          <w:sz w:val="24"/>
          <w:szCs w:val="24"/>
        </w:rPr>
        <w:t>8</w:t>
      </w:r>
      <w:r w:rsidRPr="003C224C">
        <w:rPr>
          <w:sz w:val="24"/>
          <w:szCs w:val="24"/>
        </w:rPr>
        <w:t>. iznosi</w:t>
      </w:r>
      <w:r w:rsidRPr="00857E2D">
        <w:rPr>
          <w:b/>
          <w:sz w:val="24"/>
          <w:szCs w:val="24"/>
        </w:rPr>
        <w:t xml:space="preserve"> </w:t>
      </w:r>
      <w:r w:rsidR="00E60F35">
        <w:rPr>
          <w:b/>
          <w:sz w:val="24"/>
          <w:szCs w:val="24"/>
        </w:rPr>
        <w:t>72</w:t>
      </w:r>
      <w:r w:rsidR="00627292">
        <w:rPr>
          <w:b/>
          <w:sz w:val="24"/>
          <w:szCs w:val="24"/>
        </w:rPr>
        <w:t>.</w:t>
      </w:r>
      <w:r w:rsidR="00E60F35">
        <w:rPr>
          <w:b/>
          <w:sz w:val="24"/>
          <w:szCs w:val="24"/>
        </w:rPr>
        <w:t>256,29</w:t>
      </w:r>
      <w:r w:rsidRPr="003C224C">
        <w:rPr>
          <w:b/>
          <w:sz w:val="24"/>
          <w:szCs w:val="24"/>
        </w:rPr>
        <w:t xml:space="preserve"> kn</w:t>
      </w:r>
      <w:r w:rsidRPr="003C224C">
        <w:rPr>
          <w:sz w:val="24"/>
          <w:szCs w:val="24"/>
        </w:rPr>
        <w:t xml:space="preserve">. </w:t>
      </w:r>
    </w:p>
    <w:p w:rsidRDefault="003C224C" w:rsidP="003C224C" w:rsidR="003C224C">
      <w:pPr>
        <w:jc w:val="both"/>
        <w:rPr>
          <w:sz w:val="24"/>
          <w:szCs w:val="24"/>
        </w:rPr>
      </w:pPr>
    </w:p>
    <w:p w:rsidRDefault="003C224C" w:rsidP="003C224C" w:rsidR="003C224C" w:rsidRPr="003C224C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3C224C">
        <w:rPr>
          <w:sz w:val="24"/>
          <w:szCs w:val="24"/>
        </w:rPr>
        <w:t>Pozivaju se osobe ovlaštene za zastupanje dužnika po zakonu u roku 15 dana od dana objave oglasa, pozivom na poslovni broj spisa, podnijeti sudu javnobilježnički ovjerovljen popis imovine i obveza na propisanom obrascu;</w:t>
      </w:r>
    </w:p>
    <w:p w:rsidRDefault="003C224C" w:rsidP="003C224C" w:rsidR="003C224C">
      <w:pPr>
        <w:jc w:val="both"/>
        <w:rPr>
          <w:sz w:val="24"/>
          <w:szCs w:val="24"/>
        </w:rPr>
      </w:pPr>
    </w:p>
    <w:p w:rsidRDefault="003C224C" w:rsidP="003C224C" w:rsidR="003C224C" w:rsidRPr="003C224C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3C224C">
        <w:rPr>
          <w:sz w:val="24"/>
          <w:szCs w:val="24"/>
        </w:rPr>
        <w:t>Pozivaju se vjerovnici dužnika da najkasnije u roku od 45 dana od dana objave ovog oglasa, pozivom na poslovni broj spisa, predlo</w:t>
      </w:r>
      <w:r w:rsidR="0048180A">
        <w:rPr>
          <w:sz w:val="24"/>
          <w:szCs w:val="24"/>
        </w:rPr>
        <w:t>že otvaranje stečajnog postupka</w:t>
      </w:r>
      <w:r w:rsidRPr="003C224C">
        <w:rPr>
          <w:sz w:val="24"/>
          <w:szCs w:val="24"/>
        </w:rPr>
        <w:t xml:space="preserve"> te po pozivu suda predujme sredstva za namirenje troškova postupka;</w:t>
      </w:r>
    </w:p>
    <w:p w:rsidRDefault="003C224C" w:rsidP="003C224C" w:rsidR="003C224C">
      <w:pPr>
        <w:jc w:val="both"/>
        <w:rPr>
          <w:sz w:val="24"/>
          <w:szCs w:val="24"/>
        </w:rPr>
      </w:pPr>
    </w:p>
    <w:p w:rsidRDefault="003C224C" w:rsidP="003C224C" w:rsidR="003C224C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3C224C">
        <w:rPr>
          <w:sz w:val="24"/>
          <w:szCs w:val="24"/>
        </w:rPr>
        <w:t>UPOZORENJE:</w:t>
      </w:r>
    </w:p>
    <w:p w:rsidRDefault="003C224C" w:rsidP="003C224C" w:rsidR="003C224C">
      <w:pPr>
        <w:pStyle w:val="Odlomakpopisa"/>
        <w:ind w:left="1080"/>
        <w:jc w:val="both"/>
        <w:rPr>
          <w:sz w:val="24"/>
          <w:szCs w:val="24"/>
        </w:rPr>
      </w:pPr>
      <w:r>
        <w:rPr>
          <w:sz w:val="24"/>
          <w:szCs w:val="24"/>
        </w:rPr>
        <w:t>Ako osobe ovlaštene za zastupanje dužnika po zakonu u roku od 15 dana ne podnesu</w:t>
      </w:r>
      <w:r w:rsidR="009B6199">
        <w:rPr>
          <w:sz w:val="24"/>
          <w:szCs w:val="24"/>
        </w:rPr>
        <w:t xml:space="preserve"> popis imovine i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plaćanje;</w:t>
      </w:r>
    </w:p>
    <w:p w:rsidRDefault="009B6199" w:rsidP="003C224C" w:rsidR="009B6199" w:rsidRPr="003C224C">
      <w:pPr>
        <w:pStyle w:val="Odlomakpopisa"/>
        <w:ind w:left="1080"/>
        <w:jc w:val="both"/>
        <w:rPr>
          <w:sz w:val="24"/>
          <w:szCs w:val="24"/>
        </w:rPr>
      </w:pPr>
      <w:r>
        <w:rPr>
          <w:sz w:val="24"/>
          <w:szCs w:val="24"/>
        </w:rPr>
        <w:t>U tom slučaju sud će po službenoj dužnosti donijeti rješenje o otvaranju i zaključenju skraćenog stečajnog postupka.</w:t>
      </w:r>
    </w:p>
    <w:p w:rsidRDefault="008B5323" w:rsidP="008637C3" w:rsidR="008B5323">
      <w:pPr>
        <w:jc w:val="center"/>
        <w:rPr>
          <w:sz w:val="24"/>
          <w:szCs w:val="24"/>
        </w:rPr>
      </w:pPr>
    </w:p>
    <w:p w:rsidRDefault="006B123B" w:rsidP="008637C3" w:rsidR="006B123B">
      <w:pPr>
        <w:jc w:val="center"/>
        <w:rPr>
          <w:sz w:val="24"/>
          <w:szCs w:val="24"/>
        </w:rPr>
      </w:pPr>
    </w:p>
    <w:p w:rsidRDefault="008637C3" w:rsidP="008637C3" w:rsidR="008637C3">
      <w:pPr>
        <w:jc w:val="center"/>
        <w:rPr>
          <w:sz w:val="24"/>
          <w:szCs w:val="24"/>
        </w:rPr>
      </w:pPr>
      <w:r w:rsidRPr="00F916C2">
        <w:rPr>
          <w:sz w:val="24"/>
          <w:szCs w:val="24"/>
        </w:rPr>
        <w:t xml:space="preserve">U Rijeci, </w:t>
      </w:r>
      <w:r w:rsidR="00880EA8">
        <w:rPr>
          <w:sz w:val="24"/>
          <w:szCs w:val="24"/>
        </w:rPr>
        <w:t>12</w:t>
      </w:r>
      <w:r w:rsidR="00627292">
        <w:rPr>
          <w:sz w:val="24"/>
          <w:szCs w:val="24"/>
        </w:rPr>
        <w:t xml:space="preserve">. </w:t>
      </w:r>
      <w:r w:rsidR="00880EA8">
        <w:rPr>
          <w:sz w:val="24"/>
          <w:szCs w:val="24"/>
        </w:rPr>
        <w:t>rujna</w:t>
      </w:r>
      <w:r w:rsidR="00E84E83">
        <w:rPr>
          <w:sz w:val="24"/>
          <w:szCs w:val="24"/>
        </w:rPr>
        <w:t xml:space="preserve"> </w:t>
      </w:r>
      <w:r w:rsidR="00162EC6">
        <w:rPr>
          <w:sz w:val="24"/>
          <w:szCs w:val="24"/>
        </w:rPr>
        <w:t>201</w:t>
      </w:r>
      <w:r w:rsidR="00C224B6">
        <w:rPr>
          <w:sz w:val="24"/>
          <w:szCs w:val="24"/>
        </w:rPr>
        <w:t>8</w:t>
      </w:r>
      <w:r w:rsidRPr="00F916C2">
        <w:rPr>
          <w:sz w:val="24"/>
          <w:szCs w:val="24"/>
        </w:rPr>
        <w:t xml:space="preserve">. </w:t>
      </w:r>
    </w:p>
    <w:p w:rsidRDefault="00162EC6" w:rsidP="00162EC6" w:rsidR="00162EC6">
      <w:pPr>
        <w:ind w:left="6372"/>
        <w:jc w:val="center"/>
        <w:rPr>
          <w:sz w:val="24"/>
          <w:szCs w:val="24"/>
        </w:rPr>
      </w:pPr>
      <w:r>
        <w:rPr>
          <w:sz w:val="24"/>
          <w:szCs w:val="24"/>
        </w:rPr>
        <w:t>Sud</w:t>
      </w:r>
      <w:r w:rsidR="00F90928">
        <w:rPr>
          <w:sz w:val="24"/>
          <w:szCs w:val="24"/>
        </w:rPr>
        <w:t>ac</w:t>
      </w:r>
    </w:p>
    <w:p w:rsidRDefault="00F90928" w:rsidP="00162EC6" w:rsidR="00162EC6" w:rsidRPr="00F916C2">
      <w:pPr>
        <w:ind w:left="6372"/>
        <w:jc w:val="center"/>
        <w:rPr>
          <w:sz w:val="24"/>
          <w:szCs w:val="24"/>
        </w:rPr>
      </w:pPr>
      <w:r>
        <w:rPr>
          <w:sz w:val="24"/>
          <w:szCs w:val="24"/>
        </w:rPr>
        <w:t>Nada Maraš</w:t>
      </w:r>
    </w:p>
    <w:sectPr w:rsidSect="00627292" w:rsidR="00162EC6" w:rsidRPr="00F916C2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663A1" w:rsidP="003663A1" w:rsidR="003663A1">
      <w:r>
        <w:separator/>
      </w:r>
    </w:p>
  </w:endnote>
  <w:endnote w:id="0" w:type="continuationSeparator">
    <w:p w:rsidRDefault="003663A1" w:rsidP="003663A1" w:rsidR="003663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00698100"/>
      <w:docPartObj>
        <w:docPartGallery w:val="Page Numbers (Bottom of Page)"/>
        <w:docPartUnique/>
      </w:docPartObj>
    </w:sdtPr>
    <w:sdtEndPr/>
    <w:sdtContent>
      <w:p w:rsidRDefault="008B5323" w:rsidR="008B5323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24C3F">
          <w:rPr>
            <w:noProof/>
          </w:rPr>
          <w:t>2</w:t>
        </w:r>
        <w:r>
          <w:fldChar w:fldCharType="end"/>
        </w:r>
      </w:p>
    </w:sdtContent>
  </w:sdt>
  <w:p w:rsidRDefault="008B5323" w:rsidR="008B532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663A1" w:rsidP="003663A1" w:rsidR="003663A1">
      <w:r>
        <w:separator/>
      </w:r>
    </w:p>
  </w:footnote>
  <w:footnote w:id="0" w:type="continuationSeparator">
    <w:p w:rsidRDefault="003663A1" w:rsidP="003663A1" w:rsidR="003663A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0928" w:rsidP="003663A1" w:rsidR="00F90928">
    <w:pPr>
      <w:jc w:val="right"/>
      <w:rPr>
        <w:sz w:val="24"/>
        <w:szCs w:val="24"/>
      </w:rPr>
    </w:pPr>
  </w:p>
  <w:p w:rsidRDefault="00F90928" w:rsidP="003663A1" w:rsidR="00F90928">
    <w:pPr>
      <w:jc w:val="right"/>
      <w:rPr>
        <w:sz w:val="24"/>
        <w:szCs w:val="24"/>
      </w:rPr>
    </w:pPr>
  </w:p>
  <w:p w:rsidRDefault="00F90928" w:rsidP="003663A1" w:rsidR="00F90928">
    <w:pPr>
      <w:jc w:val="right"/>
      <w:rPr>
        <w:sz w:val="24"/>
        <w:szCs w:val="24"/>
      </w:rPr>
    </w:pPr>
  </w:p>
  <w:p w:rsidRDefault="003663A1" w:rsidP="003663A1" w:rsidR="003663A1">
    <w:pPr>
      <w:jc w:val="right"/>
      <w:rPr>
        <w:sz w:val="24"/>
        <w:szCs w:val="24"/>
      </w:rPr>
    </w:pPr>
    <w:r>
      <w:rPr>
        <w:sz w:val="24"/>
        <w:szCs w:val="24"/>
      </w:rPr>
      <w:t xml:space="preserve">Poslovni broj: </w:t>
    </w:r>
    <w:r w:rsidR="00F90928">
      <w:rPr>
        <w:sz w:val="24"/>
        <w:szCs w:val="24"/>
      </w:rPr>
      <w:t>10</w:t>
    </w:r>
    <w:r>
      <w:rPr>
        <w:b/>
        <w:sz w:val="24"/>
        <w:szCs w:val="24"/>
      </w:rPr>
      <w:t xml:space="preserve"> </w:t>
    </w:r>
    <w:r>
      <w:rPr>
        <w:sz w:val="24"/>
        <w:szCs w:val="24"/>
      </w:rPr>
      <w:t>St-</w:t>
    </w:r>
    <w:r w:rsidR="00627292">
      <w:rPr>
        <w:sz w:val="24"/>
        <w:szCs w:val="24"/>
      </w:rPr>
      <w:t>317</w:t>
    </w:r>
    <w:r w:rsidR="003F2CFA">
      <w:rPr>
        <w:sz w:val="24"/>
        <w:szCs w:val="24"/>
      </w:rPr>
      <w:t>/</w:t>
    </w:r>
    <w:r w:rsidR="00F90928">
      <w:rPr>
        <w:sz w:val="24"/>
        <w:szCs w:val="24"/>
      </w:rPr>
      <w:t>20</w:t>
    </w:r>
    <w:r>
      <w:rPr>
        <w:sz w:val="24"/>
        <w:szCs w:val="24"/>
      </w:rPr>
      <w:t>1</w:t>
    </w:r>
    <w:r w:rsidR="003C3ECE">
      <w:rPr>
        <w:sz w:val="24"/>
        <w:szCs w:val="24"/>
      </w:rPr>
      <w:t>8</w:t>
    </w:r>
    <w:r>
      <w:rPr>
        <w:sz w:val="24"/>
        <w:szCs w:val="24"/>
      </w:rPr>
      <w:t>-</w:t>
    </w:r>
    <w:r w:rsidR="008E5D5F">
      <w:rPr>
        <w:sz w:val="24"/>
        <w:szCs w:val="24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CF0068"/>
    <w:multiLevelType w:val="hybridMultilevel"/>
    <w:tmpl w:val="9E8A902A"/>
    <w:lvl w:tplc="101434C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59A4A22"/>
    <w:multiLevelType w:val="hybridMultilevel"/>
    <w:tmpl w:val="75D6F0EE"/>
    <w:lvl w:tplc="5EEC1D3E" w:ilvl="0">
      <w:start w:val="1"/>
      <w:numFmt w:val="decimal"/>
      <w:lvlText w:val="%1."/>
      <w:lvlJc w:val="left"/>
      <w:pPr>
        <w:tabs>
          <w:tab w:pos="1410" w:val="num"/>
        </w:tabs>
        <w:ind w:hanging="705" w:left="1410"/>
      </w:pPr>
      <w:rPr>
        <w:rFonts w:hint="default"/>
      </w:rPr>
    </w:lvl>
    <w:lvl w:tplc="16E4A7F4" w:ilvl="1">
      <w:start w:val="24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6916F6D4" w:ilvl="2">
      <w:start w:val="1"/>
      <w:numFmt w:val="decimal"/>
      <w:lvlText w:val="%3"/>
      <w:lvlJc w:val="left"/>
      <w:pPr>
        <w:tabs>
          <w:tab w:pos="2685" w:val="num"/>
        </w:tabs>
        <w:ind w:hanging="360" w:left="268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4A7B"/>
    <w:rsid w:val="00013CC6"/>
    <w:rsid w:val="000600D3"/>
    <w:rsid w:val="000814DE"/>
    <w:rsid w:val="0009041D"/>
    <w:rsid w:val="00091951"/>
    <w:rsid w:val="000B13DC"/>
    <w:rsid w:val="000B7807"/>
    <w:rsid w:val="000D03FF"/>
    <w:rsid w:val="0010773E"/>
    <w:rsid w:val="00153BA1"/>
    <w:rsid w:val="00160E22"/>
    <w:rsid w:val="00162EC6"/>
    <w:rsid w:val="001A2D9E"/>
    <w:rsid w:val="001A7646"/>
    <w:rsid w:val="001D1169"/>
    <w:rsid w:val="001E0327"/>
    <w:rsid w:val="002100B7"/>
    <w:rsid w:val="00231B03"/>
    <w:rsid w:val="00231EDC"/>
    <w:rsid w:val="0024471E"/>
    <w:rsid w:val="00254E47"/>
    <w:rsid w:val="00262A53"/>
    <w:rsid w:val="002B06A4"/>
    <w:rsid w:val="002F1A6F"/>
    <w:rsid w:val="002F4D85"/>
    <w:rsid w:val="002F7FB1"/>
    <w:rsid w:val="00302B86"/>
    <w:rsid w:val="00321EE7"/>
    <w:rsid w:val="00322CA9"/>
    <w:rsid w:val="00322DB7"/>
    <w:rsid w:val="0032672B"/>
    <w:rsid w:val="003506CF"/>
    <w:rsid w:val="00352CEE"/>
    <w:rsid w:val="003663A1"/>
    <w:rsid w:val="003773B8"/>
    <w:rsid w:val="003905E1"/>
    <w:rsid w:val="0039103C"/>
    <w:rsid w:val="003C224C"/>
    <w:rsid w:val="003C3ECE"/>
    <w:rsid w:val="003F2CFA"/>
    <w:rsid w:val="004002CA"/>
    <w:rsid w:val="00403357"/>
    <w:rsid w:val="004039FF"/>
    <w:rsid w:val="00436D04"/>
    <w:rsid w:val="00441265"/>
    <w:rsid w:val="0044216F"/>
    <w:rsid w:val="00444425"/>
    <w:rsid w:val="0048180A"/>
    <w:rsid w:val="004839A6"/>
    <w:rsid w:val="004B4153"/>
    <w:rsid w:val="004B4A51"/>
    <w:rsid w:val="004D13CF"/>
    <w:rsid w:val="004D543B"/>
    <w:rsid w:val="004E72D2"/>
    <w:rsid w:val="004E7544"/>
    <w:rsid w:val="004F00E9"/>
    <w:rsid w:val="004F3206"/>
    <w:rsid w:val="00510C25"/>
    <w:rsid w:val="00516A92"/>
    <w:rsid w:val="00527CD3"/>
    <w:rsid w:val="00553B68"/>
    <w:rsid w:val="005606DB"/>
    <w:rsid w:val="00563899"/>
    <w:rsid w:val="00582D73"/>
    <w:rsid w:val="00593C54"/>
    <w:rsid w:val="00594DA6"/>
    <w:rsid w:val="005A76AF"/>
    <w:rsid w:val="005B0334"/>
    <w:rsid w:val="005C38A0"/>
    <w:rsid w:val="005F084D"/>
    <w:rsid w:val="0060476B"/>
    <w:rsid w:val="00614019"/>
    <w:rsid w:val="00616E9B"/>
    <w:rsid w:val="00624751"/>
    <w:rsid w:val="006256EC"/>
    <w:rsid w:val="00627292"/>
    <w:rsid w:val="00651A5A"/>
    <w:rsid w:val="0066165D"/>
    <w:rsid w:val="00662F7A"/>
    <w:rsid w:val="00672121"/>
    <w:rsid w:val="00685B7F"/>
    <w:rsid w:val="00695808"/>
    <w:rsid w:val="006A772A"/>
    <w:rsid w:val="006B123B"/>
    <w:rsid w:val="006E032E"/>
    <w:rsid w:val="006E1FC1"/>
    <w:rsid w:val="00700202"/>
    <w:rsid w:val="00701902"/>
    <w:rsid w:val="00706DEF"/>
    <w:rsid w:val="00706DFD"/>
    <w:rsid w:val="0071540E"/>
    <w:rsid w:val="00724AF5"/>
    <w:rsid w:val="0073234C"/>
    <w:rsid w:val="00736AD5"/>
    <w:rsid w:val="007370C6"/>
    <w:rsid w:val="00757F0E"/>
    <w:rsid w:val="00761B36"/>
    <w:rsid w:val="00764BBA"/>
    <w:rsid w:val="00783861"/>
    <w:rsid w:val="00784257"/>
    <w:rsid w:val="007B0EBF"/>
    <w:rsid w:val="007C2492"/>
    <w:rsid w:val="007C3BDB"/>
    <w:rsid w:val="007D1932"/>
    <w:rsid w:val="007E3D43"/>
    <w:rsid w:val="007E4FC5"/>
    <w:rsid w:val="007F47BD"/>
    <w:rsid w:val="00815664"/>
    <w:rsid w:val="008367D5"/>
    <w:rsid w:val="0084324B"/>
    <w:rsid w:val="00857E2D"/>
    <w:rsid w:val="008637C3"/>
    <w:rsid w:val="00864A7B"/>
    <w:rsid w:val="0086663F"/>
    <w:rsid w:val="00880EA8"/>
    <w:rsid w:val="00883050"/>
    <w:rsid w:val="008A0387"/>
    <w:rsid w:val="008B08C4"/>
    <w:rsid w:val="008B5323"/>
    <w:rsid w:val="008E5D5F"/>
    <w:rsid w:val="009649E4"/>
    <w:rsid w:val="00990968"/>
    <w:rsid w:val="00992A10"/>
    <w:rsid w:val="009A43A2"/>
    <w:rsid w:val="009B6199"/>
    <w:rsid w:val="009C0731"/>
    <w:rsid w:val="00A11A31"/>
    <w:rsid w:val="00A273BA"/>
    <w:rsid w:val="00A85111"/>
    <w:rsid w:val="00A872B4"/>
    <w:rsid w:val="00AA120F"/>
    <w:rsid w:val="00AA24DB"/>
    <w:rsid w:val="00AB75B5"/>
    <w:rsid w:val="00B23893"/>
    <w:rsid w:val="00B26026"/>
    <w:rsid w:val="00B32559"/>
    <w:rsid w:val="00BA00AD"/>
    <w:rsid w:val="00BB6D37"/>
    <w:rsid w:val="00BB79EE"/>
    <w:rsid w:val="00C05F0F"/>
    <w:rsid w:val="00C224B6"/>
    <w:rsid w:val="00C245A4"/>
    <w:rsid w:val="00C443F9"/>
    <w:rsid w:val="00C64BA3"/>
    <w:rsid w:val="00C7229D"/>
    <w:rsid w:val="00C937C9"/>
    <w:rsid w:val="00CA6554"/>
    <w:rsid w:val="00CA7EA1"/>
    <w:rsid w:val="00CB5AA2"/>
    <w:rsid w:val="00D116F8"/>
    <w:rsid w:val="00D11E0B"/>
    <w:rsid w:val="00D12DD2"/>
    <w:rsid w:val="00D2182C"/>
    <w:rsid w:val="00D249BB"/>
    <w:rsid w:val="00D24C3F"/>
    <w:rsid w:val="00D4624D"/>
    <w:rsid w:val="00D55108"/>
    <w:rsid w:val="00D72B7F"/>
    <w:rsid w:val="00D7777B"/>
    <w:rsid w:val="00D824B0"/>
    <w:rsid w:val="00D94731"/>
    <w:rsid w:val="00DA2D8B"/>
    <w:rsid w:val="00DA39D9"/>
    <w:rsid w:val="00DB78FA"/>
    <w:rsid w:val="00DC4BA2"/>
    <w:rsid w:val="00DC7157"/>
    <w:rsid w:val="00DD4E16"/>
    <w:rsid w:val="00DF588D"/>
    <w:rsid w:val="00E00B60"/>
    <w:rsid w:val="00E165FF"/>
    <w:rsid w:val="00E21B05"/>
    <w:rsid w:val="00E422BB"/>
    <w:rsid w:val="00E43FD6"/>
    <w:rsid w:val="00E44D00"/>
    <w:rsid w:val="00E60F35"/>
    <w:rsid w:val="00E84E83"/>
    <w:rsid w:val="00E90550"/>
    <w:rsid w:val="00E907ED"/>
    <w:rsid w:val="00EB11EB"/>
    <w:rsid w:val="00EB3D72"/>
    <w:rsid w:val="00EB5A7D"/>
    <w:rsid w:val="00ED0935"/>
    <w:rsid w:val="00F15304"/>
    <w:rsid w:val="00F271E1"/>
    <w:rsid w:val="00F41606"/>
    <w:rsid w:val="00F87857"/>
    <w:rsid w:val="00F90928"/>
    <w:rsid w:val="00F916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637C3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90928"/>
    <w:pPr>
      <w:keepNext/>
      <w:overflowPunct/>
      <w:autoSpaceDE/>
      <w:autoSpaceDN/>
      <w:adjustRightInd/>
      <w:jc w:val="center"/>
      <w:outlineLvl w:val="0"/>
    </w:pPr>
    <w:rPr>
      <w:rFonts w:hAnsi="Courier New" w:ascii="Courier New"/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663A1"/>
    <w:rPr>
      <w:rFonts w:cs="Times New Roman" w:eastAsia="Times New Roman" w:hAnsi="Times New Roman" w:asci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663A1"/>
    <w:rPr>
      <w:rFonts w:cs="Times New Roman" w:eastAsia="Times New Roman" w:hAnsi="Times New Roman" w:asci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4126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2475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24751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F90928"/>
    <w:rPr>
      <w:rFonts w:cs="Times New Roman" w:eastAsia="Times New Roman" w:hAnsi="Courier New" w:ascii="Courier New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24C3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24C3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24C3F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24C3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24C3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637C3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90928"/>
    <w:pPr>
      <w:keepNext/>
      <w:overflowPunct/>
      <w:autoSpaceDE/>
      <w:autoSpaceDN/>
      <w:adjustRightInd/>
      <w:jc w:val="center"/>
      <w:outlineLvl w:val="0"/>
    </w:pPr>
    <w:rPr>
      <w:rFonts w:ascii="Courier New" w:hAnsi="Courier New"/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663A1"/>
    <w:rPr>
      <w:rFonts w:ascii="Times New Roman" w:cs="Times New Roman" w:eastAsia="Times New Roman" w:hAns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663A1"/>
    <w:rPr>
      <w:rFonts w:ascii="Times New Roman" w:cs="Times New Roman" w:eastAsia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4126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2475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24751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F90928"/>
    <w:rPr>
      <w:rFonts w:ascii="Courier New" w:cs="Times New Roman" w:eastAsia="Times New Roman" w:hAnsi="Courier New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24C3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24C3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24C3F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24C3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24C3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13308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rujna 2018.</izvorni_sadrzaj>
    <derivirana_varijabla naziv="DomainObject.DatumDonosenjaOdluke_1">12.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Maraš</izvorni_sadrzaj>
    <derivirana_varijabla naziv="DomainObject.DonositeljOdluke.Prezime_1">Maraš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468</izvorni_sadrzaj>
    <derivirana_varijabla naziv="DomainObject.Predmet.Broj_1">468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kolovoza 2018.</izvorni_sadrzaj>
    <derivirana_varijabla naziv="DomainObject.Predmet.DatumOsnivanja_1">20.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St-468/2018</izvorni_sadrzaj>
    <derivirana_varijabla naziv="DomainObject.Predmet.OznakaBroj_1">St-468/2018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MDSI Management &amp; Development Strategies International d.o.o.</izvorni_sadrzaj>
    <derivirana_varijabla naziv="DomainObject.Predmet.ProtustrankaFormated_1">  MDSI Management &amp; Development Strategies International d.o.o.</derivirana_varijabla>
  </DomainObject.Predmet.ProtustrankaFormated>
  <DomainObject.Predmet.ProtustrankaFormatedOIB>
    <izvorni_sadrzaj>  MDSI Management &amp; Development Strategies International d.o.o., OIB 93749635799</izvorni_sadrzaj>
    <derivirana_varijabla naziv="DomainObject.Predmet.ProtustrankaFormatedOIB_1">  MDSI Management &amp; Development Strategies International d.o.o., OIB 93749635799</derivirana_varijabla>
  </DomainObject.Predmet.ProtustrankaFormatedOIB>
  <DomainObject.Predmet.ProtustrankaFormatedWithAdress>
    <izvorni_sadrzaj> MDSI Management &amp; Development Strategies International d.o.o., Ive Kaline 9, 51410 Opatija</izvorni_sadrzaj>
    <derivirana_varijabla naziv="DomainObject.Predmet.ProtustrankaFormatedWithAdress_1"> MDSI Management &amp; Development Strategies International d.o.o., Ive Kaline 9, 51410 Opatija</derivirana_varijabla>
  </DomainObject.Predmet.ProtustrankaFormatedWithAdress>
  <DomainObject.Predmet.ProtustrankaFormatedWithAdressOIB>
    <izvorni_sadrzaj> MDSI Management &amp; Development Strategies International d.o.o., OIB 93749635799, Ive Kaline 9, 51410 Opatija</izvorni_sadrzaj>
    <derivirana_varijabla naziv="DomainObject.Predmet.ProtustrankaFormatedWithAdressOIB_1"> MDSI Management &amp; Development Strategies International d.o.o., OIB 93749635799, Ive Kaline 9, 51410 Opatija</derivirana_varijabla>
  </DomainObject.Predmet.ProtustrankaFormatedWithAdressOIB>
  <DomainObject.Predmet.ProtustrankaWithAdress>
    <izvorni_sadrzaj>MDSI Management &amp; Development Strategies International d.o.o. Ive Kaline 9, 51410 Opatija</izvorni_sadrzaj>
    <derivirana_varijabla naziv="DomainObject.Predmet.ProtustrankaWithAdress_1">MDSI Management &amp; Development Strategies International d.o.o. Ive Kaline 9, 51410 Opatija</derivirana_varijabla>
  </DomainObject.Predmet.ProtustrankaWithAdress>
  <DomainObject.Predmet.ProtustrankaWithAdressOIB>
    <izvorni_sadrzaj>MDSI Management &amp; Development Strategies International d.o.o., OIB 93749635799, Ive Kaline 9, 51410 Opatija</izvorni_sadrzaj>
    <derivirana_varijabla naziv="DomainObject.Predmet.ProtustrankaWithAdressOIB_1">MDSI Management &amp; Development Strategies International d.o.o., OIB 93749635799, Ive Kaline 9, 51410 Opatija</derivirana_varijabla>
  </DomainObject.Predmet.ProtustrankaWithAdressOIB>
  <DomainObject.Predmet.ProtustrankaNazivFormated>
    <izvorni_sadrzaj>MDSI Management &amp; Development Strategies International d.o.o.</izvorni_sadrzaj>
    <derivirana_varijabla naziv="DomainObject.Predmet.ProtustrankaNazivFormated_1">MDSI Management &amp; Development Strategies International d.o.o.</derivirana_varijabla>
  </DomainObject.Predmet.ProtustrankaNazivFormated>
  <DomainObject.Predmet.ProtustrankaNazivFormatedOIB>
    <izvorni_sadrzaj>MDSI Management &amp; Development Strategies International d.o.o., OIB 93749635799</izvorni_sadrzaj>
    <derivirana_varijabla naziv="DomainObject.Predmet.ProtustrankaNazivFormatedOIB_1">MDSI Management &amp; Development Strategies International d.o.o., OIB 93749635799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110</izvorni_sadrzaj>
    <derivirana_varijabla naziv="DomainObject.Predmet.Referada.Prostorija.Naziv_1">Soba 110</derivirana_varijabla>
  </DomainObject.Predmet.Referada.Prostorija.Naziv>
  <DomainObject.Predmet.Referada.Prostorija.Oznaka>
    <izvorni_sadrzaj>110</izvorni_sadrzaj>
    <derivirana_varijabla naziv="DomainObject.Predmet.Referada.Prostorija.Oznaka_1">110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Nada Maraš</izvorni_sadrzaj>
    <derivirana_varijabla naziv="DomainObject.Predmet.Referada.Sudac_1">Nada Maraš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>72256.29</izvorni_sadrzaj>
    <derivirana_varijabla naziv="DomainObject.Predmet.TrenutnaVrijednost_1">72256.29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Ankica Rabar</izvorni_sadrzaj>
    <derivirana_varijabla naziv="DomainObject.Predmet.Zapisnicar_1">Ankica Rabar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MDSI Management &amp; Development Strategies International d.o.o.</item>
    </izvorni_sadrzaj>
    <derivirana_varijabla naziv="DomainObject.Predmet.ProtuStrankaListFormated_1">
      <item>MDSI Management &amp; Development Strategies International d.o.o.</item>
    </derivirana_varijabla>
  </DomainObject.Predmet.ProtuStrankaListFormated>
  <DomainObject.Predmet.ProtuStrankaListFormatedOIB>
    <izvorni_sadrzaj>
      <item>MDSI Management &amp; Development Strategies International d.o.o., OIB 93749635799</item>
    </izvorni_sadrzaj>
    <derivirana_varijabla naziv="DomainObject.Predmet.ProtuStrankaListFormatedOIB_1">
      <item>MDSI Management &amp; Development Strategies International d.o.o., OIB 93749635799</item>
    </derivirana_varijabla>
  </DomainObject.Predmet.ProtuStrankaListFormatedOIB>
  <DomainObject.Predmet.ProtuStrankaListFormatedWithAdress>
    <izvorni_sadrzaj>
      <item>MDSI Management &amp; Development Strategies International d.o.o., Ive Kaline 9, 51410 Opatija</item>
    </izvorni_sadrzaj>
    <derivirana_varijabla naziv="DomainObject.Predmet.ProtuStrankaListFormatedWithAdress_1">
      <item>MDSI Management &amp; Development Strategies International d.o.o., Ive Kaline 9, 51410 Opatija</item>
    </derivirana_varijabla>
  </DomainObject.Predmet.ProtuStrankaListFormatedWithAdress>
  <DomainObject.Predmet.ProtuStrankaListFormatedWithAdressOIB>
    <izvorni_sadrzaj>
      <item>MDSI Management &amp; Development Strategies International d.o.o., OIB 93749635799, Ive Kaline 9, 51410 Opatija</item>
    </izvorni_sadrzaj>
    <derivirana_varijabla naziv="DomainObject.Predmet.ProtuStrankaListFormatedWithAdressOIB_1">
      <item>MDSI Management &amp; Development Strategies International d.o.o., OIB 93749635799, Ive Kaline 9, 51410 Opatija</item>
    </derivirana_varijabla>
  </DomainObject.Predmet.ProtuStrankaListFormatedWithAdressOIB>
  <DomainObject.Predmet.ProtuStrankaListNazivFormated>
    <izvorni_sadrzaj>
      <item>MDSI Management &amp; Development Strategies International d.o.o.</item>
    </izvorni_sadrzaj>
    <derivirana_varijabla naziv="DomainObject.Predmet.ProtuStrankaListNazivFormated_1">
      <item>MDSI Management &amp; Development Strategies International d.o.o.</item>
    </derivirana_varijabla>
  </DomainObject.Predmet.ProtuStrankaListNazivFormated>
  <DomainObject.Predmet.ProtuStrankaListNazivFormatedOIB>
    <izvorni_sadrzaj>
      <item>MDSI Management &amp; Development Strategies International d.o.o., OIB 93749635799</item>
    </izvorni_sadrzaj>
    <derivirana_varijabla naziv="DomainObject.Predmet.ProtuStrankaListNazivFormatedOIB_1">
      <item>MDSI Management &amp; Development Strategies International d.o.o., OIB 93749635799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rujna 2018.</izvorni_sadrzaj>
    <derivirana_varijabla naziv="DomainObject.Datum_1">12.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MDSI Management &amp; Development Strategies International d.o.o.</izvorni_sadrzaj>
    <derivirana_varijabla naziv="DomainObject.Predmet.ProtustrankaIDrugi_1">MDSI Management &amp; Development Strategies International 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MDSI Management &amp; Development Strategies International d.o.o., OIB 93749635799, Ive Kaline 9, 51410 Opatija</izvorni_sadrzaj>
    <derivirana_varijabla naziv="DomainObject.Predmet.ProtustrankaIDrugiAdressOIB_1">MDSI Management &amp; Development Strategies International d.o.o., OIB 93749635799, Ive Kaline 9, 51410 Opatija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MDSI Management &amp; Development Strategies International d.o.o.</item>
    </izvorni_sadrzaj>
    <derivirana_varijabla naziv="DomainObject.Predmet.SudioniciListNaziv_1">
      <item>FINA Rijeka</item>
      <item>MDSI Management &amp; Development Strategies International d.o.o.</item>
    </derivirana_varijabla>
  </DomainObject.Predmet.SudioniciListNaziv>
  <DomainObject.Predmet.SudioniciListAdressOIB>
    <izvorni_sadrzaj>
      <item>FINA Rijeka, OIB 85821130368, Frana Kurelca 8,51000 Rijeka</item>
      <item>MDSI Management &amp; Development Strategies International d.o.o., OIB 93749635799, Ive Kaline 9,51410 Opatija</item>
    </izvorni_sadrzaj>
    <derivirana_varijabla naziv="DomainObject.Predmet.SudioniciListAdressOIB_1">
      <item>FINA Rijeka, OIB 85821130368, Frana Kurelca 8,51000 Rijeka</item>
      <item>MDSI Management &amp; Development Strategies International d.o.o., OIB 93749635799, Ive Kaline 9,51410 Opatija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93749635799</item>
    </izvorni_sadrzaj>
    <derivirana_varijabla naziv="DomainObject.Predmet.SudioniciListNazivOIB_1">
      <item>, OIB 85821130368</item>
      <item>, OIB 93749635799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273</properties:Words>
  <properties:Characters>1371</properties:Characters>
  <properties:Lines>45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2018-09-12T06:49:00Z</dcterms:created>
  <dc:creator>Željka Matovina</dc:creator>
  <cp:lastModifiedBy>Ankica Rabar</cp:lastModifiedBy>
  <cp:lastPrinted>2018-09-12T06:47:00Z</cp:lastPrinted>
  <dcterms:modified xmlns:xsi="http://www.w3.org/2001/XMLSchema-instance" xsi:type="dcterms:W3CDTF">2018-09-12T06:52:00Z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(St-468-18-OGLAS.docx)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