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f958" w14:paraId="696f958" w:rsidRDefault="002334E2" w:rsidP="00922EE1" w:rsidR="009C5E72" w:rsidRPr="004D48AB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D48A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48 St-</w:t>
      </w:r>
      <w:r w:rsidR="004D48AB" w:rsidRPr="004D48AB">
        <w:rPr>
          <w:rFonts w:cs="Times New Roman" w:hAnsi="Times New Roman" w:ascii="Times New Roman"/>
          <w:sz w:val="24"/>
          <w:szCs w:val="24"/>
        </w:rPr>
        <w:t>1864/18-71</w:t>
      </w:r>
    </w:p>
    <w:p w:rsidRDefault="009C5E72" w:rsidR="009C5E72" w:rsidRPr="004D48AB">
      <w:pPr>
        <w:rPr>
          <w:rFonts w:cs="Times New Roman" w:hAnsi="Times New Roman" w:ascii="Times New Roman"/>
          <w:sz w:val="24"/>
          <w:szCs w:val="24"/>
        </w:rPr>
      </w:pPr>
    </w:p>
    <w:p w:rsidRDefault="009C5E72" w:rsidP="009C5E72" w:rsidR="009C5E72" w:rsidRPr="004D48AB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48A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8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</w:t>
      </w:r>
    </w:p>
    <w:p w:rsidRDefault="009C5E72" w:rsidP="009C5E72" w:rsidR="009C5E72" w:rsidRPr="004D48AB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4D48A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9C5E72" w:rsidP="009C5E72" w:rsidR="009C5E72" w:rsidRPr="004D48AB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4D48A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Trgovački sud u Zagrebu</w:t>
      </w:r>
    </w:p>
    <w:p w:rsidRDefault="009C5E72" w:rsidP="009C5E72" w:rsidR="009C5E72" w:rsidRPr="004D48AB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D48A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Zagreb, Amruševa 2/II                                                                            </w:t>
      </w:r>
    </w:p>
    <w:p w:rsidRDefault="009C5E72" w:rsidP="009C5E72" w:rsidR="009C5E72" w:rsidRPr="004D48A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C5E72" w:rsidP="009C5E72" w:rsidR="009C5E72" w:rsidRPr="004D48A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C5E72" w:rsidP="009C5E72" w:rsidR="009C5E72" w:rsidRPr="004D48A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C5E72" w:rsidP="009C5E72" w:rsidR="009C5E72" w:rsidRPr="004D48AB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48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predstečajnom postupku nad dužnikom </w:t>
      </w:r>
      <w:r w:rsidR="004D48AB" w:rsidRPr="004D48AB">
        <w:rPr>
          <w:rFonts w:cs="Times New Roman" w:hAnsi="Times New Roman" w:ascii="Times New Roman"/>
          <w:sz w:val="24"/>
          <w:szCs w:val="24"/>
        </w:rPr>
        <w:t>ANAMIL proizvodnja, trgovina i usluge d.o.o. iz Zagreba, Josipa Lončara 2c, OIB: 29315506757</w:t>
      </w:r>
      <w:r w:rsidRPr="004D48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temeljem članka 57. Stečajnog zakona („Narodne novine“ broj: 71/15, 104/17, dalje: SZ), sud je sastavio te javno objavljuje </w:t>
      </w:r>
    </w:p>
    <w:p w:rsidRDefault="009C5E72" w:rsidP="009C5E72" w:rsidR="009C5E72" w:rsidRPr="004D48A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C5E72" w:rsidP="009C5E72" w:rsidR="009C5E72" w:rsidRPr="004D48A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C5E72" w:rsidP="009C5E72" w:rsidR="009C5E72" w:rsidRPr="004D48A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48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POPIS VJEROVNIKA I PRAVA GLASA </w:t>
      </w:r>
    </w:p>
    <w:p w:rsidRDefault="009C5E72" w:rsidP="009C5E72" w:rsidR="009C5E72" w:rsidRPr="004D48A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48AB">
        <w:rPr>
          <w:rFonts w:cs="Times New Roman" w:eastAsia="Times New Roman" w:hAnsi="Times New Roman" w:ascii="Times New Roman"/>
          <w:sz w:val="24"/>
          <w:szCs w:val="24"/>
          <w:lang w:eastAsia="hr-HR"/>
        </w:rPr>
        <w:t>KOJA VJEROVNICIMA PRIPADAJU</w:t>
      </w:r>
    </w:p>
    <w:p w:rsidRDefault="009C5E72" w:rsidP="009C5E72" w:rsidR="009C5E72" w:rsidRPr="004D48A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C5E72" w:rsidP="009C5E72" w:rsidR="009C5E72" w:rsidRPr="004D48AB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ind w:firstLine="708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C5E72" w:rsidP="009C5E72" w:rsidR="009C5E72" w:rsidRPr="004D48AB">
      <w:pPr>
        <w:widowControl w:val="false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D48AB">
        <w:rPr>
          <w:rFonts w:cs="Times New Roman" w:eastAsia="Times New Roman" w:hAnsi="Times New Roman" w:ascii="Times New Roman"/>
          <w:sz w:val="24"/>
          <w:szCs w:val="24"/>
          <w:lang w:eastAsia="hr-HR"/>
        </w:rPr>
        <w:t>Planom restrukturiranj</w:t>
      </w:r>
      <w:r w:rsidR="00B91EEE" w:rsidRPr="004D48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vjerovnici utvrđenih tražbina, </w:t>
      </w:r>
      <w:r w:rsidRPr="004D48AB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 čl. 308., a u svezi s člankom 56 SZ-a, svrstavaju se u</w:t>
      </w:r>
      <w:r w:rsidR="00EB2951" w:rsidRPr="004D48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skupine</w:t>
      </w:r>
      <w:r w:rsidRPr="004D48AB">
        <w:rPr>
          <w:rFonts w:cs="Times New Roman" w:eastAsia="Times New Roman" w:hAnsi="Times New Roman" w:ascii="Times New Roman"/>
          <w:sz w:val="24"/>
          <w:szCs w:val="24"/>
          <w:lang w:eastAsia="hr-HR"/>
        </w:rPr>
        <w:t>, kako slijedi:</w:t>
      </w:r>
    </w:p>
    <w:p w:rsidRDefault="00BC14A0" w:rsidP="00BC14A0" w:rsidR="00BC14A0">
      <w:pPr>
        <w:rPr>
          <w:rFonts w:cs="Times New Roman" w:hAnsi="Times New Roman" w:ascii="Times New Roman"/>
          <w:sz w:val="24"/>
          <w:szCs w:val="24"/>
        </w:rPr>
      </w:pPr>
    </w:p>
    <w:p w:rsidRDefault="001F2384" w:rsidP="001F2384" w:rsidR="001F2384" w:rsidRPr="001F2384">
      <w:pPr>
        <w:pStyle w:val="Standard"/>
        <w:tabs>
          <w:tab w:pos="9638" w:val="right"/>
        </w:tabs>
        <w:contextualSpacing/>
        <w:jc w:val="both"/>
        <w:rPr>
          <w:rFonts w:cs="Times New Roman"/>
          <w:bCs/>
          <w:szCs w:val="24"/>
        </w:rPr>
      </w:pPr>
      <w:r w:rsidRPr="001F2384">
        <w:rPr>
          <w:rFonts w:cs="Times New Roman"/>
          <w:bCs/>
          <w:szCs w:val="24"/>
        </w:rPr>
        <w:t>VJEROVNICI 1. SKUPINE (razlučni vjerovnici s pravom odvojenoga namirenja):</w:t>
      </w:r>
    </w:p>
    <w:p w:rsidRDefault="001F2384" w:rsidP="00BC14A0" w:rsidR="001F2384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890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29"/>
        <w:gridCol w:w="4111"/>
        <w:gridCol w:w="2125"/>
        <w:gridCol w:w="1538"/>
      </w:tblGrid>
      <w:tr w:rsidTr="004547CD" w:rsidR="003C3C9A" w:rsidRPr="001F2384">
        <w:trPr>
          <w:trHeight w:val="20"/>
          <w:jc w:val="center"/>
        </w:trPr>
        <w:tc>
          <w:tcPr>
            <w:tcW w:type="dxa" w:w="1129"/>
            <w:noWrap/>
            <w:vAlign w:val="center"/>
          </w:tcPr>
          <w:p w:rsidRDefault="003C3C9A" w:rsidP="004547CD" w:rsidR="003C3C9A" w:rsidRPr="001F2384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sz w:val="18"/>
                <w:szCs w:val="18"/>
              </w:rPr>
              <w:t>Redni broj</w:t>
            </w:r>
          </w:p>
        </w:tc>
        <w:tc>
          <w:tcPr>
            <w:tcW w:type="dxa" w:w="4111"/>
            <w:vAlign w:val="center"/>
          </w:tcPr>
          <w:p w:rsidRDefault="003C3C9A" w:rsidP="004547CD" w:rsidR="003C3C9A" w:rsidRPr="001F2384">
            <w:pPr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sz w:val="18"/>
                <w:szCs w:val="18"/>
              </w:rPr>
              <w:t>Ime i prezime / Naziv vjerovnika, OIB vjerovnika, Adresa vjerovnika</w:t>
            </w:r>
          </w:p>
        </w:tc>
        <w:tc>
          <w:tcPr>
            <w:tcW w:type="dxa" w:w="2125"/>
            <w:noWrap/>
            <w:vAlign w:val="center"/>
          </w:tcPr>
          <w:p w:rsidRDefault="003C3C9A" w:rsidP="004547CD" w:rsidR="003C3C9A" w:rsidRPr="001F2384">
            <w:pPr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sz w:val="18"/>
                <w:szCs w:val="18"/>
              </w:rPr>
              <w:t>Utvrđeno (kn)</w:t>
            </w:r>
          </w:p>
        </w:tc>
        <w:tc>
          <w:tcPr>
            <w:tcW w:type="dxa" w:w="1538"/>
            <w:noWrap/>
            <w:vAlign w:val="center"/>
          </w:tcPr>
          <w:p w:rsidRDefault="003C3C9A" w:rsidP="004547CD" w:rsidR="003C3C9A" w:rsidRPr="001F2384">
            <w:pPr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Pravo glasa (%)</w:t>
            </w:r>
          </w:p>
        </w:tc>
      </w:tr>
      <w:tr w:rsidTr="004547CD" w:rsidR="003C3C9A" w:rsidRPr="001F2384">
        <w:trPr>
          <w:trHeight w:val="20"/>
          <w:jc w:val="center"/>
        </w:trPr>
        <w:tc>
          <w:tcPr>
            <w:tcW w:type="dxa" w:w="1129"/>
            <w:noWrap/>
            <w:vAlign w:val="center"/>
            <w:hideMark/>
          </w:tcPr>
          <w:p w:rsidRDefault="003C3C9A" w:rsidP="004547CD" w:rsidR="003C3C9A" w:rsidRPr="001F2384">
            <w:pPr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</w:rPr>
            </w:pPr>
            <w:bookmarkStart w:name="OLE_LINK1" w:id="1"/>
            <w:bookmarkStart w:name="OLE_LINK2" w:id="2"/>
            <w:r w:rsidRPr="001F2384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4111"/>
            <w:vAlign w:val="center"/>
            <w:hideMark/>
          </w:tcPr>
          <w:p w:rsidRDefault="003C3C9A" w:rsidP="004547CD" w:rsidR="003C3C9A" w:rsidRPr="001F2384">
            <w:pPr>
              <w:rPr>
                <w:rFonts w:cs="Times New Roman" w:hAnsi="Times New Roman" w:ascii="Times New Roman"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Hrvatska banka za obnovu i razvoj, OIB: 26702280390, Strossmayerov trg 9, 10000 ZAGREB</w:t>
            </w:r>
          </w:p>
        </w:tc>
        <w:tc>
          <w:tcPr>
            <w:tcW w:type="dxa" w:w="2125"/>
            <w:noWrap/>
            <w:vAlign w:val="center"/>
            <w:hideMark/>
          </w:tcPr>
          <w:p w:rsidRDefault="003C3C9A" w:rsidP="004547CD" w:rsidR="003C3C9A" w:rsidRPr="001F2384">
            <w:pPr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34.870.010,04 kn</w:t>
            </w:r>
          </w:p>
        </w:tc>
        <w:tc>
          <w:tcPr>
            <w:tcW w:type="dxa" w:w="1538"/>
            <w:noWrap/>
            <w:vAlign w:val="center"/>
          </w:tcPr>
          <w:p w:rsidRDefault="003C3C9A" w:rsidP="004547CD" w:rsidR="003C3C9A" w:rsidRPr="001F2384">
            <w:pPr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51,57%</w:t>
            </w:r>
          </w:p>
        </w:tc>
      </w:tr>
      <w:tr w:rsidTr="004547CD" w:rsidR="003C3C9A" w:rsidRPr="001F2384">
        <w:trPr>
          <w:trHeight w:val="20"/>
          <w:jc w:val="center"/>
        </w:trPr>
        <w:tc>
          <w:tcPr>
            <w:tcW w:type="dxa" w:w="1129"/>
            <w:noWrap/>
            <w:vAlign w:val="center"/>
            <w:hideMark/>
          </w:tcPr>
          <w:p w:rsidRDefault="003C3C9A" w:rsidP="004547CD" w:rsidR="003C3C9A" w:rsidRPr="001F2384">
            <w:pPr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4111"/>
            <w:vAlign w:val="center"/>
            <w:hideMark/>
          </w:tcPr>
          <w:p w:rsidRDefault="003C3C9A" w:rsidP="004547CD" w:rsidR="003C3C9A" w:rsidRPr="001F2384">
            <w:pPr>
              <w:rPr>
                <w:rFonts w:cs="Times New Roman" w:hAnsi="Times New Roman" w:ascii="Times New Roman"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Ana Radišić, OIB: 74458596939, Zadvorska 14, Brezovica, 10000 Zagreb i Milan Radišić, OIB: 19221326034, Zadvorska 14, Brezovica, 10000 Zagreb</w:t>
            </w:r>
          </w:p>
        </w:tc>
        <w:tc>
          <w:tcPr>
            <w:tcW w:type="dxa" w:w="2125"/>
            <w:noWrap/>
            <w:vAlign w:val="center"/>
            <w:hideMark/>
          </w:tcPr>
          <w:p w:rsidRDefault="003C3C9A" w:rsidP="004547CD" w:rsidR="003C3C9A" w:rsidRPr="001F2384">
            <w:pPr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23.736.804,67 kn</w:t>
            </w:r>
          </w:p>
        </w:tc>
        <w:tc>
          <w:tcPr>
            <w:tcW w:type="dxa" w:w="1538"/>
            <w:noWrap/>
            <w:vAlign w:val="center"/>
          </w:tcPr>
          <w:p w:rsidRDefault="003C3C9A" w:rsidP="004547CD" w:rsidR="003C3C9A" w:rsidRPr="001F2384">
            <w:pPr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35,11%</w:t>
            </w:r>
          </w:p>
        </w:tc>
      </w:tr>
      <w:tr w:rsidTr="004547CD" w:rsidR="003C3C9A" w:rsidRPr="001F2384">
        <w:trPr>
          <w:trHeight w:val="20"/>
          <w:jc w:val="center"/>
        </w:trPr>
        <w:tc>
          <w:tcPr>
            <w:tcW w:type="dxa" w:w="1129"/>
            <w:noWrap/>
            <w:vAlign w:val="center"/>
            <w:hideMark/>
          </w:tcPr>
          <w:p w:rsidRDefault="003C3C9A" w:rsidP="004547CD" w:rsidR="003C3C9A" w:rsidRPr="001F2384">
            <w:pPr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type="dxa" w:w="4111"/>
            <w:vAlign w:val="center"/>
            <w:hideMark/>
          </w:tcPr>
          <w:p w:rsidRDefault="003C3C9A" w:rsidP="004547CD" w:rsidR="003C3C9A" w:rsidRPr="001F2384">
            <w:pPr>
              <w:rPr>
                <w:rFonts w:cs="Times New Roman" w:hAnsi="Times New Roman" w:ascii="Times New Roman"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RAIFFEISENBANK AUSTRIA D.D., OIB:53056966535, Magazinska cesta 69, 10000 ZAGREB</w:t>
            </w:r>
          </w:p>
        </w:tc>
        <w:tc>
          <w:tcPr>
            <w:tcW w:type="dxa" w:w="2125"/>
            <w:noWrap/>
            <w:vAlign w:val="center"/>
            <w:hideMark/>
          </w:tcPr>
          <w:p w:rsidRDefault="003C3C9A" w:rsidP="004547CD" w:rsidR="003C3C9A" w:rsidRPr="001F2384">
            <w:pPr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6.298.948,34 kn</w:t>
            </w:r>
          </w:p>
        </w:tc>
        <w:tc>
          <w:tcPr>
            <w:tcW w:type="dxa" w:w="1538"/>
            <w:noWrap/>
            <w:vAlign w:val="center"/>
          </w:tcPr>
          <w:p w:rsidRDefault="003C3C9A" w:rsidP="004547CD" w:rsidR="003C3C9A" w:rsidRPr="001F2384">
            <w:pPr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9,32%</w:t>
            </w:r>
          </w:p>
        </w:tc>
      </w:tr>
      <w:tr w:rsidTr="004547CD" w:rsidR="003C3C9A" w:rsidRPr="001F2384">
        <w:trPr>
          <w:trHeight w:val="20"/>
          <w:jc w:val="center"/>
        </w:trPr>
        <w:tc>
          <w:tcPr>
            <w:tcW w:type="dxa" w:w="1129"/>
            <w:noWrap/>
            <w:vAlign w:val="center"/>
            <w:hideMark/>
          </w:tcPr>
          <w:p w:rsidRDefault="003C3C9A" w:rsidP="004547CD" w:rsidR="003C3C9A" w:rsidRPr="001F2384">
            <w:pPr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type="dxa" w:w="4111"/>
            <w:vAlign w:val="center"/>
            <w:hideMark/>
          </w:tcPr>
          <w:p w:rsidRDefault="003C3C9A" w:rsidP="004547CD" w:rsidR="003C3C9A" w:rsidRPr="001F2384">
            <w:pPr>
              <w:rPr>
                <w:rFonts w:cs="Times New Roman" w:hAnsi="Times New Roman" w:ascii="Times New Roman"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BKS BANK d.d., OIB:61436608168, Mljekarski trg 3, 51000 RIJEKA</w:t>
            </w:r>
          </w:p>
        </w:tc>
        <w:tc>
          <w:tcPr>
            <w:tcW w:type="dxa" w:w="2125"/>
            <w:noWrap/>
            <w:vAlign w:val="center"/>
            <w:hideMark/>
          </w:tcPr>
          <w:p w:rsidRDefault="003C3C9A" w:rsidP="004547CD" w:rsidR="003C3C9A" w:rsidRPr="001F2384">
            <w:pPr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2.709.886,81 kn</w:t>
            </w:r>
          </w:p>
        </w:tc>
        <w:tc>
          <w:tcPr>
            <w:tcW w:type="dxa" w:w="1538"/>
            <w:noWrap/>
            <w:vAlign w:val="center"/>
          </w:tcPr>
          <w:p w:rsidRDefault="003C3C9A" w:rsidP="004547CD" w:rsidR="003C3C9A" w:rsidRPr="001F2384">
            <w:pPr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F2384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4,01%</w:t>
            </w:r>
          </w:p>
        </w:tc>
      </w:tr>
      <w:bookmarkEnd w:id="1"/>
      <w:bookmarkEnd w:id="2"/>
      <w:tr w:rsidTr="004547CD" w:rsidR="003C3C9A" w:rsidRPr="001F2384">
        <w:trPr>
          <w:trHeight w:val="20"/>
          <w:jc w:val="center"/>
        </w:trPr>
        <w:tc>
          <w:tcPr>
            <w:tcW w:type="dxa" w:w="5240"/>
            <w:gridSpan w:val="2"/>
          </w:tcPr>
          <w:p w:rsidRDefault="003C3C9A" w:rsidP="004547CD" w:rsidR="003C3C9A" w:rsidRPr="004547CD">
            <w:pPr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</w:rPr>
              <w:t>UKUPNO</w:t>
            </w:r>
          </w:p>
        </w:tc>
        <w:tc>
          <w:tcPr>
            <w:tcW w:type="dxa" w:w="2125"/>
            <w:noWrap/>
            <w:vAlign w:val="center"/>
          </w:tcPr>
          <w:p w:rsidRDefault="003C3C9A" w:rsidP="004547CD" w:rsidR="003C3C9A" w:rsidRPr="004547CD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</w:rPr>
              <w:t>67.615.649,86 kn</w:t>
            </w:r>
          </w:p>
        </w:tc>
        <w:tc>
          <w:tcPr>
            <w:tcW w:type="dxa" w:w="1538"/>
            <w:noWrap/>
            <w:vAlign w:val="center"/>
          </w:tcPr>
          <w:p w:rsidRDefault="003C3C9A" w:rsidP="004547CD" w:rsidR="003C3C9A" w:rsidRPr="004547CD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</w:rPr>
              <w:t>100,00%</w:t>
            </w:r>
          </w:p>
        </w:tc>
      </w:tr>
    </w:tbl>
    <w:p w:rsidRDefault="003C3C9A" w:rsidP="00BC14A0" w:rsidR="003C3C9A">
      <w:pPr>
        <w:rPr>
          <w:rFonts w:cs="Times New Roman" w:hAnsi="Times New Roman" w:ascii="Times New Roman"/>
          <w:sz w:val="24"/>
          <w:szCs w:val="24"/>
        </w:rPr>
      </w:pPr>
    </w:p>
    <w:p w:rsidRDefault="004547CD" w:rsidP="00BC14A0" w:rsidR="004547CD">
      <w:pPr>
        <w:rPr>
          <w:rFonts w:cs="Times New Roman" w:hAnsi="Times New Roman" w:ascii="Times New Roman"/>
          <w:sz w:val="24"/>
          <w:szCs w:val="24"/>
        </w:rPr>
      </w:pPr>
    </w:p>
    <w:p w:rsidRDefault="004547CD" w:rsidP="00BC14A0" w:rsidR="004547CD">
      <w:pPr>
        <w:rPr>
          <w:rFonts w:cs="Times New Roman" w:hAnsi="Times New Roman" w:ascii="Times New Roman"/>
          <w:sz w:val="24"/>
          <w:szCs w:val="24"/>
        </w:rPr>
      </w:pPr>
    </w:p>
    <w:p w:rsidRDefault="004547CD" w:rsidP="00BC14A0" w:rsidR="004547CD">
      <w:pPr>
        <w:rPr>
          <w:rFonts w:cs="Times New Roman" w:hAnsi="Times New Roman" w:ascii="Times New Roman"/>
          <w:sz w:val="24"/>
          <w:szCs w:val="24"/>
        </w:rPr>
      </w:pPr>
    </w:p>
    <w:p w:rsidRDefault="004547CD" w:rsidP="00BC14A0" w:rsidR="004547CD">
      <w:pPr>
        <w:rPr>
          <w:rFonts w:cs="Times New Roman" w:hAnsi="Times New Roman" w:ascii="Times New Roman"/>
          <w:sz w:val="24"/>
          <w:szCs w:val="24"/>
        </w:rPr>
      </w:pPr>
    </w:p>
    <w:p w:rsidRDefault="001F2384" w:rsidP="00BC14A0" w:rsidR="001F2384">
      <w:pPr>
        <w:rPr>
          <w:rFonts w:cs="Times New Roman" w:hAnsi="Times New Roman" w:ascii="Times New Roman"/>
          <w:bCs/>
          <w:sz w:val="24"/>
          <w:szCs w:val="24"/>
        </w:rPr>
      </w:pPr>
      <w:r w:rsidRPr="004547CD">
        <w:rPr>
          <w:rFonts w:cs="Times New Roman" w:hAnsi="Times New Roman" w:ascii="Times New Roman"/>
          <w:bCs/>
          <w:sz w:val="24"/>
          <w:szCs w:val="24"/>
        </w:rPr>
        <w:t>VJEROVNICI 2. SKUPINE (</w:t>
      </w:r>
      <w:r w:rsidRPr="004547CD">
        <w:rPr>
          <w:rFonts w:cs="Times New Roman" w:hAnsi="Times New Roman" w:ascii="Times New Roman"/>
          <w:bCs/>
          <w:sz w:val="24"/>
          <w:szCs w:val="24"/>
        </w:rPr>
        <w:tab/>
        <w:t>vjerovnici s neosiguranim tražbinama, koji nisu nižega isplatnog</w:t>
      </w:r>
      <w:r w:rsidR="004547CD" w:rsidRPr="004547CD">
        <w:rPr>
          <w:rFonts w:cs="Times New Roman" w:hAnsi="Times New Roman" w:ascii="Times New Roman"/>
          <w:bCs/>
          <w:sz w:val="24"/>
          <w:szCs w:val="24"/>
        </w:rPr>
        <w:t xml:space="preserve"> reda)</w:t>
      </w:r>
    </w:p>
    <w:tbl>
      <w:tblPr>
        <w:tblStyle w:val="Reetkatablice"/>
        <w:tblW w:type="dxa" w:w="9634"/>
        <w:tblLayout w:type="fixed"/>
        <w:tblLook w:val="0600" w:noVBand="1" w:noHBand="1" w:lastColumn="0" w:firstColumn="0" w:lastRow="0" w:firstRow="0"/>
      </w:tblPr>
      <w:tblGrid>
        <w:gridCol w:w="846"/>
        <w:gridCol w:w="5812"/>
        <w:gridCol w:w="1559"/>
        <w:gridCol w:w="1417"/>
      </w:tblGrid>
      <w:tr w:rsidTr="004547CD" w:rsidR="004547CD" w:rsidRPr="004547CD">
        <w:trPr>
          <w:trHeight w:val="284"/>
        </w:trPr>
        <w:tc>
          <w:tcPr>
            <w:tcW w:type="dxa" w:w="846"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bCs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bCs/>
                <w:sz w:val="18"/>
                <w:szCs w:val="18"/>
              </w:rPr>
              <w:t>Redni broj</w:t>
            </w:r>
          </w:p>
        </w:tc>
        <w:tc>
          <w:tcPr>
            <w:tcW w:type="dxa" w:w="5812"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bCs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bCs/>
                <w:sz w:val="18"/>
                <w:szCs w:val="18"/>
              </w:rPr>
              <w:t>Ime i prezime / Naziv vjerovnika</w:t>
            </w:r>
          </w:p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bCs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bCs/>
                <w:sz w:val="18"/>
                <w:szCs w:val="18"/>
              </w:rPr>
              <w:t>OIB vjerovnika</w:t>
            </w:r>
          </w:p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bCs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bCs/>
                <w:sz w:val="18"/>
                <w:szCs w:val="18"/>
              </w:rPr>
              <w:t>Adresa vjerovnika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bCs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bCs/>
                <w:sz w:val="18"/>
                <w:szCs w:val="18"/>
              </w:rPr>
              <w:t>Utvrđeno (kn)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bCs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bCs/>
                <w:sz w:val="18"/>
                <w:szCs w:val="18"/>
              </w:rPr>
              <w:t>Pravo glasa (%)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5812"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A.Merati &amp; C. Cartiera di Laveno Spa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 xml:space="preserve">           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VIA SILVIO PELLICO 5, 21014 LAVENO MOMBELLO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1.945.536,01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5,9983%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ADMIRAL TISAK društvo s ograničenom odgovornošću za tiskanje i trgovinu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13125981371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Tomislavova 67, 32272 Cerna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2.073,73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0,0064%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ALLIANZ ZAGREB dioničko društvo za osiguranje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23759810849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Heinzelova 70,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93.762,42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0,2891%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ALU PACK PLASTIC društvo s ograničenom odgovornošću za proizvodnju, trgovinu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95975992825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Slavonska avenija 24 a,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869.440,75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2,6806%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ANTARES REVIZIJA d.o.o. za reviziju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52011850372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Heinzelova 62 a,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37.500,00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0,1156%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type="dxa" w:w="5812"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ARBUROŽA društvo s ograničenom odgovornošću za upravljanje i održavanje javnih i zelenih površina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65785118677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Čiponjac jug 6, 53291 Novalja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274,59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0,0008%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ASTARTA d.o.o. za grafičku pripremu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73493082524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Doverska 1, 21000 Split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8.071,95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0,0249%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8.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AUTO EXCLUSIVE društvo s ograničenom odgovornošću za održavanje i trgovinu motornih vozila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16676796187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Broz Mate 5, 10360 Sesvete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4.014,74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0,0124%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9.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AUTO GRIFON društvo s ograničenom odgovornošću za trgovinu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36117467723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Koledovčina 8,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485,39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0,0015%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10.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AUTOPRAONICA SZABO d.o.o. za trgovinu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72083773219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Avenija Dubrovnik 9,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694,25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0,0021%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11.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BANKO TRANSPORT, prijevoz, usluge i turistička agencija, društvo s ograničenom odgovornošću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78169601466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Banki 28, 52444 Tinjan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7.732,04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0,0238%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12.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BAŽDAR društvo s ograničenom odgovornošću za instalacijske i završne radove u graditeljstvu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39895661215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Ujevića Tina 5, 31551 Belišće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3.100,00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0,0096%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13.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BIGRAF, d.o.o. za trgovinu i proizvodnju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17981771148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Macanovićeva 1,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99.581,79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0,3070%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14.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BILIĆ-ERIĆ d.o.o. za privatnu zaštitu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68580128211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Ljudevita Posavskog 3, Trgovački centar Millennijum, 10360 Sesvete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1.730,63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0,0053%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15.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BIZ-PLIMA d.o.o. za trgovinu, uvoz-izvoz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88755741866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Baranjska 10,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1.326,75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0,0041%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16.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BOA PROMOCIJA d.o.o. za trgovinu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22002669291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Heinzelova 34,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204,75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0,0006%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  <w:highlight w:val="yellow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17.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BRUNNEA d.o.o. za usluge i trgovinu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13823464045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Savski gaj VII put 2a,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117.000,00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0,3607%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lastRenderedPageBreak/>
              <w:t>18.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Büsscher Hoffmann - hidroizolacijski sistemi d.o.o.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01633868005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Draganići 16a,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38.956,24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0,1201%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19.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CARTIERA DI FERRARA S.P.A.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 xml:space="preserve">           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VIA MARCONI 69, 44122 FERRARA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2.198,31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0,0068%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20.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CARTIERA FORNACI S.P.A.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49555591298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VIA FORNACI 16, 5721054 FAGNANO OLONA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1.772.659,67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5,4653%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21.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CRO EKSPRES d.o.o. za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81356145197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5. Rudeški ogranak 24,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64.099,17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0,1976%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22.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CROATIA osiguranje d.d.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26187994862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Vatroslava Jagića 33,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9.320,79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0,0287%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23.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RAJKO ČULJAK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53091835347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IVANA ZAJCA 12, 35000 SLAVONSKI BROD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141,95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0,0004%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24.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DIZMAR d.o.o. za trgovinu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42645058618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Majstorska 5,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2.139,74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0,0066%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25.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DRENIK društvo s ograničenom odgovornošću za trgovinu, proizvodnju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52793468200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Slavonska avenija 24a,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bookmarkStart w:name="OLE_LINK12" w:id="3"/>
            <w:bookmarkStart w:name="OLE_LINK13" w:id="4"/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1.685.757,34</w:t>
            </w:r>
            <w:bookmarkEnd w:id="3"/>
            <w:bookmarkEnd w:id="4"/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5,1973%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26.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DREZGA društvo s ograničenom odgovornošću za unutarnju i vanjsku trgovinu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46535283602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Obrtnička 2, 10431 Rakitje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580,00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0,0018%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27.</w:t>
            </w:r>
          </w:p>
        </w:tc>
        <w:tc>
          <w:tcPr>
            <w:tcW w:type="dxa" w:w="5812"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DS Smith Belišće Croatia društvo s ograničenom odgovornošću za proizvodnju papira i kartonske ambalaže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67131617872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Vijenac Salamona Heinricha Gutmanna 30, 31551 Belišće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36.309,47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0,1119%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28.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EDIN-KOM d.o.o. za promet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24478211698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Križna cesta 7,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1.000,00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0,0031%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29.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EKO-EKSPRES d.o.o. za proizvodnju, usluge i trgovinu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10543181635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Bartula Kašića 4,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549,88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0,0017%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30.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EKO-FLOR PLUS d.o.o. za komunalne usluge i trgovinu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50730247993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Mokrice 180C, 49243 Oroslavje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4.835,99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0,0149%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31.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Englmayer Zagreb d.o.o. za međunarodno otpremništvo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66346732180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Slavonska avenija 24 a,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131.779,05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0,4063%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32.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ENERGOATEST ZAŠTITA d.o.o. za ispitivanja, osposobljavanja, procjene i sanacije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67546770608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Potočnjakova 4,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11.025,00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0,0340%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33.</w:t>
            </w:r>
          </w:p>
        </w:tc>
        <w:tc>
          <w:tcPr>
            <w:tcW w:type="dxa" w:w="5812"/>
            <w:noWrap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ERSTE CARD CLUB društvo s ograničenom odgovornošću za financijsko posredovanje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85941596441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Ulica Frana Folnegovića 6,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15.891,23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0,0490%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34.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EURO DAUS dioničko društvo za trgovinu i servis vozila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19212513210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Put Mostina 1, 21000 Split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13.125,00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0,0405%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35.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Financijska agencija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85821130368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Ulica grada Vukovara 70,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2.450,05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0,0076%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36.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Fond za zaštitu okoliša i energetsku učinkovitost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85828625994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Radnička cesta 80,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39.184,47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0,1208%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37.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FOTON PROMET društvo s ograničenom odgovoronšću za uvoz-izvoz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99825614646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Vugrovec, A.Šenoe 25, 10360 Sesvete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4.500,00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0,0139%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lastRenderedPageBreak/>
              <w:t>38.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GABREK-GT društvo s ograničenom odgovornošću za trgovinu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14774782478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Stanka Vraza 6, 10434 Strmec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8.906,33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0,0275%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39.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GRAD BELIŠĆE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70663673307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Vijenac dr. Franje Tuđmana 1, 31551 Belišće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93.525,76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0,2883%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40.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GRAD ĐAKOVO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23632093169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Trg dr. Franje Tuđmana 4, 31400 Đakovo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669,38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0,0021%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41.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GRAD NOVALJA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85290822507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Trg dr. Franje Tuđmana 1, 53291 Novalja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11.943,90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0,0368%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42.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GRAD ZAGREB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61817894937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Trg Stjepana Radića 1,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106.234,69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0,3275%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43.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GRADSKA PLINARA ZAGREB-OPSKRBA društvo s ograničenom odgovornošću za opskrbu plinom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74364571096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Radnička cesta 1,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20.233,61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0,0624%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44.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GURU TECH jednostavno društvo s ograničenom odgovornošću za proizvodnju i trgovinu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97985674803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Gajevo 82 A, 10413 Kravarsko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6.000,00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0,0185%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45.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HELIOS HRVATSKA društvo s ograničenom odgovornošću za trgovinu boja i lakova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51925436571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Radnička cesta 173d,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185.073,51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0,5706%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46.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HEP ELEKTRA d.o.o. za opskrbu električnom energijom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43965974818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Ulica grada Vukovara 37,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15.150,95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0,0467%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47.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Hidrobel društvo s ograničenom odgovornošću za vodne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90047074492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Radnička 1B, 31551 Belišće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1.300,59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0,0040%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48.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HP - Hrvatska pošta d.d.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87311810356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Jurišićeva 13,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1.762,39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0,0054%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49.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Hrvatska radiotelevizija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68419124305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Prisavlje 3,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969,21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0,0030%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50.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Hrvatske vode, pravna osoba za upravljanje vodama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28921383001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Grada Vukovara 220,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25.177,36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0,0776%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51.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Hrvatske vode, pravna osoba za upravljanje vodama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28921383001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Grada Vukovara 220,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13.290,10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0,0410%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52.</w:t>
            </w:r>
          </w:p>
        </w:tc>
        <w:tc>
          <w:tcPr>
            <w:tcW w:type="dxa" w:w="5812"/>
            <w:noWrap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Hrvatski Telekom d.d.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81793146560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Roberta Frangeša Mihanovića 9,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10.472,37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0,0323%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53.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HRVATSKI ZAVOD ZA ZAPOŠLJAVANJE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91547293790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Radnička Cesta 1,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34.990,21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0,1079%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54.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HUNOR društvo s ograničenom odgovornošću za automatizaciju, popravak strojeva i trgovinu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70897833190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Remetinec 42,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24.394,44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0,0752%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55.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iSERVICE d.o.o. za promidžbu, prodaju i promociju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39737937925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Ulica grada Vukovara 20,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960,18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0,0030%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56.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IMPOL industrija metalnih polizdelkov, d.o.o.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60960213404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Partizanska ulica 38, 2310 Slovenska Bistrica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309.688,52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0,9548%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57.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IN TIME d.o.o. za prijevozničke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18458216879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Velika cesta 78,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729,00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0,0022%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58.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IPSE AGO d.o.o. za proizvodnju, usluge i trgovinu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22724783460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lastRenderedPageBreak/>
              <w:t>Netretićka 10,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lastRenderedPageBreak/>
              <w:t>14.329,25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0,0442%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lastRenderedPageBreak/>
              <w:t>59.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IVETA društvo s ograničenom odgovornošću za vanjsku i unutarnju trgovinu, proizvodnju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87037331535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Ludbreška 3a, 42202 Trnovec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7.601,33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0,0234%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60.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JAVNI BILJEŽNIK - BRANKO JAKIĆ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08564858401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KOPERNIKOVA 34,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4.517,61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0,0139%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61.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JAVNI BILJEŽNIK - SANJA BARBARIĆ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92033920274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BRUNE BUŠIĆA 8,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3.429,00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0,0106%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62.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JAVNI BILJEŽNIK - ŽELJKA MAROSLAVAC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57579819162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MARIJANA HABERLEA 4,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1.180,50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0,0036%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63.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JURANKO S.M. d.o.o. za proizvodnju, trgovinu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24626850319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Strmec Samoborski,I.G.Kovačića 10, 10431 Sveta Nedelja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4.995,00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0,0154%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64.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KARLO PROMET d.o.o. za trgovinu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33071454371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Don Radovana Jerkovića 15, 20350 Metković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3.125,00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0,0096%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65.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KLIŠE KOP, VL. TOMISLAV MAGLIĆ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33385763194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OBRTNIČKA 19, 10434 STRMEC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31.658,03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0,0976%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66.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KOMUNALIJE društvo s ograničenom odgovornošću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76954479056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Čiponjac jug 6, 53291 Novalja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988,37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0,0030%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67.</w:t>
            </w:r>
          </w:p>
        </w:tc>
        <w:tc>
          <w:tcPr>
            <w:tcW w:type="dxa" w:w="5812"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KREŠIMIR-FUTURA trgovačko društvo za trgovinu, usluge i turizam, društvo s ograničenom odgovornošću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99386047584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Ivanečko Naselje 1D, 42240 Ivanečko Naselje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944,50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0,0029%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68.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LIDER EXPRESS d.o.o. za poštanske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11419453690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Supilova 7a,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1.445,65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0,0045%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69.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MARNIK, VL. NIKOLA MARCIUŠ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33693878125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JELAŠIĆKA 18,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31.349,88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0,0967%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70.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METRO Cash &amp; Carry društvo s ograničenom odgovornošću za trgovinu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38016445738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Jankomir 31,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1.173,78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0,0036%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71.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MINISTARSTVO FINANCIJA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18683136487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Katančićeva 5,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1.612.857,75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4,9726%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72.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MINISTARSTVO FINANCIJA - CARINSKA UPRAVA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18683136487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A. VON HUMBOLDTA 4a,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120.500,00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0,3715%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73.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MIT SOFTWARE d.o.o. za proizvodnju, trgovinu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51231601739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Podgradski odvojak 6,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9.653,42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0,0298%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74.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NUTRIFIT društvo s ograničenom odgovornošću za usluge, trgovinu i proizvodnju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07370330582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Vinkovićeva 3,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125.664,92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0,3874%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75.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ODVJETNIK - MARIN IVANOVIĆ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96706680112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TRNOVČICA 32,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31.875,00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0,0983%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76.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OLIGO-LUX d.o.o. za trgovinu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88775683499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Trgovačka 3,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38.441,77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0,1185%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77.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PAŠIN IZVOR društvo s ograničenom odgovornošću za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84720036823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Slavonska avenija 7,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1.442,99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0,0044%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78.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PGP-PUH d.o.o. za trgovinu, prijevoz i graditeljstvo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64634316085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IV. Trnjanski nasip 18,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4.306,50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0,0133%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79.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Proenergy d.o.o. za proizvodnju električne energije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lastRenderedPageBreak/>
              <w:t>63962176928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J. Marohnića 1,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lastRenderedPageBreak/>
              <w:t>356.487,71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1,0991%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lastRenderedPageBreak/>
              <w:t>80.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ANA RADIŠIĆ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74458596939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ZADVORSKA 14, 10257 ZADVORSKO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13.941.695,73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42,9836%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81.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MILAN RADIŠIĆ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19221326034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ZADVORSKA 14, 10257 ZADVORSKO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4.174.043,30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12,8690%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82.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TIHOMIR RADIŠIĆ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47289203252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ZADVORSKA 14, 10257 ZADVORSKO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2.428,60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0,0075%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83.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RHEA, društvo s ograničenom odgovornošću za kurirske usluge, usluge otpremništva i trgovinu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43354566311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Buzinski prilaz 36a,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532,71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0,0016%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84.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ROBIPLAST d.o.o. za proizvodnju i trgovinu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97814099371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P. Preradovića 110, 31400 Đakovo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631.420,56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1,9467%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85.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RTL Hrvatska d.o.o. za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07330149920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Krapinska 45,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100.000,00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0,3083%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86.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RWE ENERGIJA d.o.o. za opskrbu energijom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81103558092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Capraška ulica 6,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15.266,51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0,0471%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87.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SALESIANER MIETTEX Lotos d.o.o. praonica i kemijska čistionica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90491206575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Radnička Cesta 169,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46.800,97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0,1443%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88.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SAVAL ZG društvo s ograničenom odgovornošću za proizvodnju i prodaju gumiranih valjaka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28065665817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Fallerovo šetalište 22,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6.771,25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0,0209%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89.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SERVIS KUĆANSKIH APARATA, VL. PERICA PERKOVIĆ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56871556050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KNEZA LJUDEVITA POSAVSKOG 52, 10410 VELIKA GORICA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2.260,00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0,0070%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90.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SID - PRVA KREDITNA ZAVAROVALNICA D.D., LJUBLJANA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59248280771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DAVČNA ULICA 1, 1000 LJUBLJANA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93.442,85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0,2881%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91.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SÖKE-HUNGÁRIA MŰANYAGFELDOLGOZÓ ÉS KERESKEDELMI KORLÁTOLT FELELŐSSÉGŰ TÁRSASÁG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94155668591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GYORI UT 1H, 9228 HALASZI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869.547,96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2,6809%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92.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SOKOL d.o.o. za usluge zaštite osoba i imovine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82812328597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Trg Republike Hrvatske 8II,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3.115,42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0,0096%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93.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SUMAN d.o.o. za proizvodnju i promet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85053522203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Karlovačka cesta 32F,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3.026,16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0,0093%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94.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TEHNO-DOM  d.o.o. za trgovinu, proizvodnju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44115539420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Karlovačka Cesta 52c,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11.956,25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0,0369%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95.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TISKARA GAVRAN, VL. MIJO GAVRAN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88908037132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POSAVSKA 32, 35000 SLAVONSKI BROD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452,07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0,0014%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96.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TRAST OTPREMNIŠTVO društvo s ograničenom odgovornošću za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24839920900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Vojvodići 11, 10431 Novaki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1.875,00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0,0058%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97.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VELPRO - CENTAR društvo s ograničenom odgovornošću za trgovinu i usluge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46660800468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Marijana Čavića 1,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46.423,19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0,1431%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98.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Z-PROJEKT društvo s ograničenom odgovornošću za projektiranje i građenje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13177162369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Našička 6,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750,00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0,0023%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99.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ZAGREBAČKI HOLDING d.o.o. - PODRUŽNICA ČISTOĆA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85584865987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lastRenderedPageBreak/>
              <w:t>Radnička cesta 82, 10000 ZAGREB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lastRenderedPageBreak/>
              <w:t>573,61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0,0018%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  <w:hideMark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lastRenderedPageBreak/>
              <w:t>100.</w:t>
            </w:r>
          </w:p>
        </w:tc>
        <w:tc>
          <w:tcPr>
            <w:tcW w:type="dxa" w:w="5812"/>
            <w:noWrap/>
            <w:hideMark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ZAGREBAČKI HOLDING d.o.o. - PODRUŽNICA ROBNI TERMINALI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85584865987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Jankomir 25, 10090 ZAGREB-SUSEDGRAD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633.258,15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1,9524%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846"/>
            <w:noWrap/>
            <w:vAlign w:val="center"/>
          </w:tcPr>
          <w:p w:rsidRDefault="004547CD" w:rsidP="004547CD" w:rsidR="004547CD" w:rsidRPr="004547CD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101.</w:t>
            </w:r>
          </w:p>
        </w:tc>
        <w:tc>
          <w:tcPr>
            <w:tcW w:type="dxa" w:w="5812"/>
            <w:noWrap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GRAFOPAK, vl. MARTIN OMRČEN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63144984624</w:t>
            </w:r>
          </w:p>
          <w:p w:rsidRDefault="004547CD" w:rsidP="004547CD" w:rsidR="004547CD" w:rsidRPr="004547CD">
            <w:pPr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SARAJEVSKA 23, 21000 SPLIT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sz w:val="18"/>
                <w:szCs w:val="18"/>
              </w:rPr>
              <w:t>1.540.836,84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color w:val="000000"/>
                <w:sz w:val="18"/>
                <w:szCs w:val="18"/>
              </w:rPr>
              <w:t>4,7505%</w:t>
            </w:r>
          </w:p>
        </w:tc>
      </w:tr>
      <w:tr w:rsidTr="004547CD" w:rsidR="004547CD" w:rsidRPr="004547CD">
        <w:trPr>
          <w:trHeight w:val="284"/>
        </w:trPr>
        <w:tc>
          <w:tcPr>
            <w:tcW w:type="dxa" w:w="6658"/>
            <w:gridSpan w:val="2"/>
            <w:noWrap/>
            <w:vAlign w:val="center"/>
          </w:tcPr>
          <w:p w:rsidRDefault="004547CD" w:rsidP="004547CD" w:rsidR="004547CD" w:rsidRPr="004547CD">
            <w:pPr>
              <w:rPr>
                <w:rFonts w:cs="Times New Roman" w:hAnsi="Times New Roman" w:ascii="Times New Roman"/>
                <w:bCs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bCs/>
                <w:sz w:val="18"/>
                <w:szCs w:val="18"/>
              </w:rPr>
              <w:t>UKUPNO</w:t>
            </w:r>
          </w:p>
        </w:tc>
        <w:tc>
          <w:tcPr>
            <w:tcW w:type="dxa" w:w="1559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bCs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</w:rPr>
              <w:t>32.434.950,73</w:t>
            </w:r>
          </w:p>
        </w:tc>
        <w:tc>
          <w:tcPr>
            <w:tcW w:type="dxa" w:w="1417"/>
            <w:vAlign w:val="center"/>
          </w:tcPr>
          <w:p w:rsidRDefault="004547CD" w:rsidP="004547CD" w:rsidR="004547CD" w:rsidRPr="004547CD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</w:rPr>
            </w:pPr>
            <w:r w:rsidRPr="004547CD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</w:rPr>
              <w:t>100,0000%</w:t>
            </w:r>
          </w:p>
        </w:tc>
      </w:tr>
    </w:tbl>
    <w:p w:rsidRDefault="004547CD" w:rsidP="00BC14A0" w:rsidR="004547CD">
      <w:pPr>
        <w:rPr>
          <w:rFonts w:cs="Times New Roman" w:hAnsi="Times New Roman" w:ascii="Times New Roman"/>
          <w:bCs/>
          <w:sz w:val="24"/>
          <w:szCs w:val="24"/>
        </w:rPr>
      </w:pPr>
    </w:p>
    <w:p w:rsidRDefault="004547CD" w:rsidP="00BC14A0" w:rsidR="004547CD" w:rsidRPr="004547CD">
      <w:pPr>
        <w:rPr>
          <w:rFonts w:cs="Times New Roman" w:hAnsi="Times New Roman" w:ascii="Times New Roman"/>
          <w:sz w:val="24"/>
          <w:szCs w:val="24"/>
        </w:rPr>
      </w:pPr>
    </w:p>
    <w:p w:rsidRDefault="00BC14A0" w:rsidP="00BC14A0" w:rsidR="00BC14A0" w:rsidRPr="004D48AB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BC14A0" w:rsidP="00BC14A0" w:rsidR="00BC14A0" w:rsidRPr="004D48AB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48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5094" w:rsidRPr="004D48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Zagrebu, </w:t>
      </w:r>
      <w:r w:rsidR="00056CFF">
        <w:rPr>
          <w:rFonts w:cs="Times New Roman" w:eastAsia="Times New Roman" w:hAnsi="Times New Roman" w:ascii="Times New Roman"/>
          <w:sz w:val="24"/>
          <w:szCs w:val="24"/>
          <w:lang w:eastAsia="hr-HR"/>
        </w:rPr>
        <w:t>1. srpnja 2019</w:t>
      </w:r>
      <w:r w:rsidRPr="004D48A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C14A0" w:rsidP="00BC14A0" w:rsidR="00BC14A0" w:rsidRPr="004D48AB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14A0" w:rsidP="00BC14A0" w:rsidR="00BC14A0" w:rsidRPr="004D48AB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48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Sudac:</w:t>
      </w:r>
    </w:p>
    <w:p w:rsidRDefault="003324C7" w:rsidP="00BC14A0" w:rsidR="00BC14A0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  <w:r w:rsidR="00BC14A0" w:rsidRPr="004D48AB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Sremac Šoštar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3324C7" w:rsidP="00BC14A0" w:rsidR="003324C7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24C7" w:rsidP="003324C7" w:rsidR="003324C7" w:rsidRPr="003324C7">
      <w:pPr>
        <w:spacing w:after="0"/>
        <w:ind w:firstLine="708" w:left="4956"/>
        <w:rPr>
          <w:rFonts w:cs="Times New Roman" w:hAnsi="Times New Roman" w:ascii="Times New Roman"/>
        </w:rPr>
      </w:pPr>
      <w:r w:rsidRPr="003324C7">
        <w:rPr>
          <w:rFonts w:cs="Times New Roman" w:hAnsi="Times New Roman" w:ascii="Times New Roman"/>
        </w:rPr>
        <w:t>Za točnost otpravka-ovl. službenik</w:t>
      </w:r>
    </w:p>
    <w:p w:rsidRDefault="003324C7" w:rsidP="003324C7" w:rsidR="003324C7" w:rsidRPr="003324C7">
      <w:pPr>
        <w:spacing w:after="0"/>
        <w:rPr>
          <w:rFonts w:cs="Times New Roman" w:hAnsi="Times New Roman" w:ascii="Times New Roman"/>
        </w:rPr>
      </w:pPr>
      <w:r w:rsidRPr="003324C7">
        <w:rPr>
          <w:rFonts w:cs="Times New Roman" w:hAnsi="Times New Roman" w:ascii="Times New Roman"/>
        </w:rPr>
        <w:tab/>
      </w:r>
      <w:r w:rsidRPr="003324C7">
        <w:rPr>
          <w:rFonts w:cs="Times New Roman" w:hAnsi="Times New Roman" w:ascii="Times New Roman"/>
        </w:rPr>
        <w:tab/>
      </w:r>
      <w:r w:rsidRPr="003324C7">
        <w:rPr>
          <w:rFonts w:cs="Times New Roman" w:hAnsi="Times New Roman" w:ascii="Times New Roman"/>
        </w:rPr>
        <w:tab/>
      </w:r>
      <w:r w:rsidRPr="003324C7">
        <w:rPr>
          <w:rFonts w:cs="Times New Roman" w:hAnsi="Times New Roman" w:ascii="Times New Roman"/>
        </w:rPr>
        <w:tab/>
      </w:r>
      <w:r w:rsidRPr="003324C7">
        <w:rPr>
          <w:rFonts w:cs="Times New Roman" w:hAnsi="Times New Roman" w:ascii="Times New Roman"/>
        </w:rPr>
        <w:tab/>
      </w:r>
      <w:r w:rsidRPr="003324C7">
        <w:rPr>
          <w:rFonts w:cs="Times New Roman" w:hAnsi="Times New Roman" w:ascii="Times New Roman"/>
        </w:rPr>
        <w:tab/>
      </w:r>
      <w:r w:rsidRPr="003324C7">
        <w:rPr>
          <w:rFonts w:cs="Times New Roman" w:hAnsi="Times New Roman" w:ascii="Times New Roman"/>
        </w:rPr>
        <w:tab/>
      </w:r>
      <w:r w:rsidRPr="003324C7">
        <w:rPr>
          <w:rFonts w:cs="Times New Roman" w:hAnsi="Times New Roman" w:ascii="Times New Roman"/>
        </w:rPr>
        <w:tab/>
      </w:r>
      <w:r w:rsidRPr="003324C7">
        <w:rPr>
          <w:rFonts w:cs="Times New Roman" w:hAnsi="Times New Roman" w:ascii="Times New Roman"/>
        </w:rPr>
        <w:tab/>
        <w:t>Vinka Mihalinčić</w:t>
      </w:r>
    </w:p>
    <w:p w:rsidRDefault="003324C7" w:rsidP="00BC14A0" w:rsidR="003324C7" w:rsidRPr="004D48AB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b/>
          <w:color w:val="0000FF"/>
          <w:sz w:val="24"/>
          <w:szCs w:val="24"/>
          <w:lang w:eastAsia="hr-HR"/>
        </w:rPr>
      </w:pPr>
    </w:p>
    <w:p w:rsidRDefault="00BC14A0" w:rsidP="00BC14A0" w:rsidR="00BC14A0" w:rsidRPr="004D48AB">
      <w:pPr>
        <w:spacing w:lineRule="auto" w:line="240" w:after="0"/>
        <w:ind w:left="142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633C" w:rsidR="000B633C" w:rsidRPr="004D48AB">
      <w:pPr>
        <w:rPr>
          <w:rFonts w:cs="Times New Roman" w:hAnsi="Times New Roman" w:ascii="Times New Roman"/>
          <w:sz w:val="24"/>
          <w:szCs w:val="24"/>
        </w:rPr>
      </w:pPr>
    </w:p>
    <w:sectPr w:rsidSect="00922EE1" w:rsidR="000B633C" w:rsidRPr="004D48A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7CD" w:rsidP="009C5E72" w:rsidR="004547CD">
      <w:pPr>
        <w:spacing w:lineRule="auto" w:line="240" w:after="0"/>
      </w:pPr>
      <w:r>
        <w:separator/>
      </w:r>
    </w:p>
  </w:endnote>
  <w:endnote w:id="0" w:type="continuationSeparator">
    <w:p w:rsidRDefault="004547CD" w:rsidP="009C5E72" w:rsidR="004547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7CD" w:rsidP="009C5E72" w:rsidR="004547CD">
      <w:pPr>
        <w:spacing w:lineRule="auto" w:line="240" w:after="0"/>
      </w:pPr>
      <w:r>
        <w:separator/>
      </w:r>
    </w:p>
  </w:footnote>
  <w:footnote w:id="0" w:type="continuationSeparator">
    <w:p w:rsidRDefault="004547CD" w:rsidP="009C5E72" w:rsidR="004547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1251187"/>
      <w:docPartObj>
        <w:docPartGallery w:val="Page Numbers (Top of Page)"/>
        <w:docPartUnique/>
      </w:docPartObj>
    </w:sdtPr>
    <w:sdtEndPr/>
    <w:sdtContent>
      <w:p w:rsidRDefault="004547CD" w:rsidP="00922EE1" w:rsidR="004547CD" w:rsidRPr="00922EE1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922EE1">
          <w:rPr>
            <w:rFonts w:cs="Times New Roman" w:hAnsi="Times New Roman" w:ascii="Times New Roman"/>
            <w:sz w:val="24"/>
            <w:szCs w:val="24"/>
          </w:rPr>
          <w:t>48.St-</w:t>
        </w:r>
        <w:r>
          <w:rPr>
            <w:rFonts w:cs="Times New Roman" w:hAnsi="Times New Roman" w:ascii="Times New Roman"/>
            <w:sz w:val="24"/>
            <w:szCs w:val="24"/>
          </w:rPr>
          <w:t>1864/18-71</w:t>
        </w:r>
      </w:p>
      <w:p w:rsidRDefault="004547CD" w:rsidR="004547CD">
        <w:pPr>
          <w:pStyle w:val="Zaglavlje"/>
          <w:jc w:val="center"/>
        </w:pPr>
        <w:r w:rsidRPr="00922EE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EE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EE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324C7">
          <w:rPr>
            <w:rFonts w:cs="Times New Roman" w:hAnsi="Times New Roman" w:ascii="Times New Roman"/>
            <w:noProof/>
            <w:sz w:val="24"/>
            <w:szCs w:val="24"/>
          </w:rPr>
          <w:t>7</w:t>
        </w:r>
        <w:r w:rsidRPr="00922EE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547CD" w:rsidR="004547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035C13"/>
    <w:multiLevelType w:val="multilevel"/>
    <w:tmpl w:val="B0B0D70E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  <w:b w:val="false"/>
        <w:color w:val="auto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53C8"/>
    <w:rsid w:val="00056CFF"/>
    <w:rsid w:val="000B633C"/>
    <w:rsid w:val="000E5242"/>
    <w:rsid w:val="001F2384"/>
    <w:rsid w:val="002334E2"/>
    <w:rsid w:val="002F18AD"/>
    <w:rsid w:val="003324C7"/>
    <w:rsid w:val="003C3C9A"/>
    <w:rsid w:val="004547CD"/>
    <w:rsid w:val="004D48AB"/>
    <w:rsid w:val="005B1373"/>
    <w:rsid w:val="00755094"/>
    <w:rsid w:val="008875F5"/>
    <w:rsid w:val="00922EE1"/>
    <w:rsid w:val="009A368C"/>
    <w:rsid w:val="009B7207"/>
    <w:rsid w:val="009C5E72"/>
    <w:rsid w:val="00B26E96"/>
    <w:rsid w:val="00B91EEE"/>
    <w:rsid w:val="00BC14A0"/>
    <w:rsid w:val="00C93B57"/>
    <w:rsid w:val="00EB2951"/>
    <w:rsid w:val="00F7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5E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5E72"/>
  </w:style>
  <w:style w:styleId="Podnoje" w:type="paragraph">
    <w:name w:val="footer"/>
    <w:basedOn w:val="Normal"/>
    <w:link w:val="PodnojeChar"/>
    <w:uiPriority w:val="99"/>
    <w:unhideWhenUsed/>
    <w:rsid w:val="009C5E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5E72"/>
  </w:style>
  <w:style w:styleId="Tekstbalonia" w:type="paragraph">
    <w:name w:val="Balloon Text"/>
    <w:basedOn w:val="Normal"/>
    <w:link w:val="TekstbaloniaChar"/>
    <w:uiPriority w:val="99"/>
    <w:semiHidden/>
    <w:unhideWhenUsed/>
    <w:rsid w:val="002F18A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18AD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1F2384"/>
    <w:pPr>
      <w:widowControl w:val="false"/>
      <w:suppressAutoHyphens/>
      <w:overflowPunct w:val="false"/>
      <w:autoSpaceDE w:val="false"/>
      <w:autoSpaceDN w:val="false"/>
      <w:spacing w:lineRule="auto" w:line="240" w:after="0"/>
    </w:pPr>
    <w:rPr>
      <w:rFonts w:cs="Calibri" w:eastAsia="Times New Roman" w:hAnsi="Times New Roman" w:ascii="Times New Roman"/>
      <w:kern w:val="3"/>
      <w:sz w:val="24"/>
      <w:szCs w:val="20"/>
      <w:lang w:eastAsia="zh-CN"/>
    </w:rPr>
  </w:style>
  <w:style w:styleId="Reetkatablice" w:type="table">
    <w:name w:val="Table Grid"/>
    <w:basedOn w:val="Obinatablica"/>
    <w:uiPriority w:val="59"/>
    <w:rsid w:val="004547C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2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4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4C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4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4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5E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5E72"/>
  </w:style>
  <w:style w:styleId="Podnoje" w:type="paragraph">
    <w:name w:val="footer"/>
    <w:basedOn w:val="Normal"/>
    <w:link w:val="PodnojeChar"/>
    <w:uiPriority w:val="99"/>
    <w:unhideWhenUsed/>
    <w:rsid w:val="009C5E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5E72"/>
  </w:style>
  <w:style w:styleId="Tekstbalonia" w:type="paragraph">
    <w:name w:val="Balloon Text"/>
    <w:basedOn w:val="Normal"/>
    <w:link w:val="TekstbaloniaChar"/>
    <w:uiPriority w:val="99"/>
    <w:semiHidden/>
    <w:unhideWhenUsed/>
    <w:rsid w:val="002F18A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18AD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1F2384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Times New Roman" w:cs="Calibri" w:eastAsia="Times New Roman" w:hAnsi="Times New Roman"/>
      <w:kern w:val="3"/>
      <w:sz w:val="24"/>
      <w:szCs w:val="20"/>
      <w:lang w:eastAsia="zh-CN"/>
    </w:rPr>
  </w:style>
  <w:style w:styleId="Reetkatablice" w:type="table">
    <w:name w:val="Table Grid"/>
    <w:basedOn w:val="Obinatablica"/>
    <w:uiPriority w:val="59"/>
    <w:rsid w:val="004547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2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4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4C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4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4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231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09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2019.</izvorni_sadrzaj>
    <derivirana_varijabla naziv="DomainObject.DatumDonosenjaOdluke_1">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i prava glasa
koji im pripadaju</izvorni_sadrzaj>
    <derivirana_varijabla naziv="DomainObject.Primjedba_1">Popis vjerovnika i prava glasa
koji im pripadaju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St-1864/2018</izvorni_sadrzaj>
    <derivirana_varijabla naziv="DomainObject.Predmet.OznakaBroj_1">St-1864/2018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ANAMIL proizvodnja, trgovina i usluge d.o.o. zastupanog po punomoćniku BUTERIN&amp;POSAVEC odvjetničko društvo, društvo s ograničenom odgovornošću</izvorni_sadrzaj>
    <derivirana_varijabla naziv="DomainObject.Predmet.ProtustrankaFormated_1">  ANAMIL proizvodnja, trgovina i usluge d.o.o. zastupanog po punomoćniku BUTERIN&amp;POSAVEC odvjetničko društvo, društvo s ograničenom odgovornošću</derivirana_varijabla>
  </DomainObject.Predmet.ProtustrankaFormated>
  <DomainObject.Predmet.ProtustrankaFormatedOIB>
    <izvorni_sadrzaj>  ANAMIL proizvodnja, trgovina i usluge d.o.o., OIB 29315506757 zastupanog po punomoćniku BUTERIN&amp;POSAVEC odvjetničko društvo, društvo s ograničenom odgovornošću</izvorni_sadrzaj>
    <derivirana_varijabla naziv="DomainObject.Predmet.ProtustrankaFormatedOIB_1">  ANAMIL proizvodnja, trgovina i usluge d.o.o., OIB 29315506757 zastupanog po punomoćniku BUTERIN&amp;POSAVEC odvjetničko društvo, društvo s ograničenom odgovornošću</derivirana_varijabla>
  </DomainObject.Predmet.ProtustrankaFormatedOIB>
  <DomainObject.Predmet.ProtustrankaFormatedWithAdress>
    <izvorni_sadrzaj> ANAMIL proizvodnja, trgovina i usluge d.o.o., Josipa Lončara 2 c, 10000 Zagreb zastupanog po punomoćniku BUTERIN&amp;POSAVEC odvjetničko društvo, društvo s ograničenom odgovornošću</izvorni_sadrzaj>
    <derivirana_varijabla naziv="DomainObject.Predmet.ProtustrankaFormatedWithAdress_1"> ANAMIL proizvodnja, trgovina i usluge d.o.o., Josipa Lončara 2 c, 10000 Zagreb zastupanog po punomoćniku BUTERIN&amp;POSAVEC odvjetničko društvo, društvo s ograničenom odgovornošću</derivirana_varijabla>
  </DomainObject.Predmet.ProtustrankaFormatedWithAdress>
  <DomainObject.Predmet.ProtustrankaFormatedWithAdressOIB>
    <izvorni_sadrzaj> ANAMIL proizvodnja, trgovina i usluge d.o.o., OIB 29315506757, Josipa Lončara 2 c, 10000 Zagreb zastupanog po punomoćniku BUTERIN&amp;POSAVEC odvjetničko društvo, društvo s ograničenom odgovornošću</izvorni_sadrzaj>
    <derivirana_varijabla naziv="DomainObject.Predmet.ProtustrankaFormatedWithAdressOIB_1"> ANAMIL proizvodnja, trgovina i usluge d.o.o., OIB 29315506757, Josipa Lončara 2 c, 10000 Zagreb zastupanog po punomoćniku BUTERIN&amp;POSAVEC odvjetničko društvo, društvo s ograničenom odgovornošću</derivirana_varijabla>
  </DomainObject.Predmet.ProtustrankaFormatedWithAdressOIB>
  <DomainObject.Predmet.ProtustrankaWithAdress>
    <izvorni_sadrzaj>ANAMIL proizvodnja, trgovina i usluge d.o.o. Josipa Lončara 2 c, 10000 Zagreb</izvorni_sadrzaj>
    <derivirana_varijabla naziv="DomainObject.Predmet.ProtustrankaWithAdress_1">ANAMIL proizvodnja, trgovina i usluge d.o.o. Josipa Lončara 2 c, 10000 Zagreb</derivirana_varijabla>
  </DomainObject.Predmet.ProtustrankaWithAdress>
  <DomainObject.Predmet.ProtustrankaWithAdressOIB>
    <izvorni_sadrzaj>ANAMIL proizvodnja, trgovina i usluge d.o.o., OIB 29315506757, Josipa Lončara 2 c, 10000 Zagreb</izvorni_sadrzaj>
    <derivirana_varijabla naziv="DomainObject.Predmet.ProtustrankaWithAdressOIB_1">ANAMIL proizvodnja, trgovina i usluge d.o.o., OIB 29315506757, Josipa Lončara 2 c, 10000 Zagreb</derivirana_varijabla>
  </DomainObject.Predmet.ProtustrankaWithAdressOIB>
  <DomainObject.Predmet.ProtustrankaNazivFormated>
    <izvorni_sadrzaj>ANAMIL proizvodnja, trgovina i usluge d.o.o.</izvorni_sadrzaj>
    <derivirana_varijabla naziv="DomainObject.Predmet.ProtustrankaNazivFormated_1">ANAMIL proizvodnja, trgovina i usluge d.o.o.</derivirana_varijabla>
  </DomainObject.Predmet.ProtustrankaNazivFormated>
  <DomainObject.Predmet.ProtustrankaNazivFormatedOIB>
    <izvorni_sadrzaj>ANAMIL proizvodnja, trgovina i usluge d.o.o., OIB 29315506757</izvorni_sadrzaj>
    <derivirana_varijabla naziv="DomainObject.Predmet.ProtustrankaNazivFormatedOIB_1">ANAMIL proizvodnja, trgovina i usluge d.o.o., OIB 29315506757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ANAMIL proizvodnja, trgovina i usluge d.o.o.; Milan Radišić</izvorni_sadrzaj>
    <derivirana_varijabla naziv="DomainObject.Predmet.StrankaFormated_1">  ANAMIL proizvodnja, trgovina i usluge d.o.o.; Milan Radišić</derivirana_varijabla>
  </DomainObject.Predmet.StrankaFormated>
  <DomainObject.Predmet.StrankaFormatedOIB>
    <izvorni_sadrzaj>  ANAMIL proizvodnja, trgovina i usluge d.o.o., OIB 29315506757; Milan Radišić, OIB 19221326034</izvorni_sadrzaj>
    <derivirana_varijabla naziv="DomainObject.Predmet.StrankaFormatedOIB_1">  ANAMIL proizvodnja, trgovina i usluge d.o.o., OIB 29315506757; Milan Radišić, OIB 19221326034</derivirana_varijabla>
  </DomainObject.Predmet.StrankaFormatedOIB>
  <DomainObject.Predmet.StrankaFormatedWithAdress>
    <izvorni_sadrzaj> ANAMIL proizvodnja, trgovina i usluge d.o.o., Josipa Lončara 2 c, 10000 Zagreb; Milan Radišić, Zadvorska Ulica 14, 10257 Zadvorsko</izvorni_sadrzaj>
    <derivirana_varijabla naziv="DomainObject.Predmet.StrankaFormatedWithAdress_1"> ANAMIL proizvodnja, trgovina i usluge d.o.o., Josipa Lončara 2 c, 10000 Zagreb; Milan Radišić, Zadvorska Ulica 14, 10257 Zadvorsko</derivirana_varijabla>
  </DomainObject.Predmet.StrankaFormatedWithAdress>
  <DomainObject.Predmet.StrankaFormatedWithAdressOIB>
    <izvorni_sadrzaj> ANAMIL proizvodnja, trgovina i usluge d.o.o., OIB 29315506757, Josipa Lončara 2 c, 10000 Zagreb; Milan Radišić, OIB 19221326034, Zadvorska Ulica 14, 10257 Zadvorsko</izvorni_sadrzaj>
    <derivirana_varijabla naziv="DomainObject.Predmet.StrankaFormatedWithAdressOIB_1"> ANAMIL proizvodnja, trgovina i usluge d.o.o., OIB 29315506757, Josipa Lončara 2 c, 10000 Zagreb; Milan Radišić, OIB 19221326034, Zadvorska Ulica 14, 10257 Zadvorsko</derivirana_varijabla>
  </DomainObject.Predmet.StrankaFormatedWithAdressOIB>
  <DomainObject.Predmet.StrankaWithAdress>
    <izvorni_sadrzaj>ANAMIL proizvodnja, trgovina i usluge d.o.o. Josipa Lončara 2 c,10000 Zagreb,Milan Radišić Zadvorska Ulica 14,10257 Zadvorsko</izvorni_sadrzaj>
    <derivirana_varijabla naziv="DomainObject.Predmet.StrankaWithAdress_1">ANAMIL proizvodnja, trgovina i usluge d.o.o. Josipa Lončara 2 c,10000 Zagreb,Milan Radišić Zadvorska Ulica 14,10257 Zadvorsko</derivirana_varijabla>
  </DomainObject.Predmet.StrankaWithAdress>
  <DomainObject.Predmet.StrankaWithAdressOIB>
    <izvorni_sadrzaj>ANAMIL proizvodnja, trgovina i usluge d.o.o., OIB 29315506757, Josipa Lončara 2 c,10000 Zagreb,Milan Radišić, OIB 19221326034, Zadvorska Ulica 14,10257 Zadvorsko</izvorni_sadrzaj>
    <derivirana_varijabla naziv="DomainObject.Predmet.StrankaWithAdressOIB_1">ANAMIL proizvodnja, trgovina i usluge d.o.o., OIB 29315506757, Josipa Lončara 2 c,10000 Zagreb,Milan Radišić, OIB 19221326034, Zadvorska Ulica 14,10257 Zadvorsko</derivirana_varijabla>
  </DomainObject.Predmet.StrankaWithAdressOIB>
  <DomainObject.Predmet.StrankaNazivFormated>
    <izvorni_sadrzaj>ANAMIL proizvodnja, trgovina i usluge d.o.o.,Milan Radišić</izvorni_sadrzaj>
    <derivirana_varijabla naziv="DomainObject.Predmet.StrankaNazivFormated_1">ANAMIL proizvodnja, trgovina i usluge d.o.o.,Milan Radišić</derivirana_varijabla>
  </DomainObject.Predmet.StrankaNazivFormated>
  <DomainObject.Predmet.StrankaNazivFormatedOIB>
    <izvorni_sadrzaj>ANAMIL proizvodnja, trgovina i usluge d.o.o., OIB 29315506757,Milan Radišić, OIB 19221326034</izvorni_sadrzaj>
    <derivirana_varijabla naziv="DomainObject.Predmet.StrankaNazivFormatedOIB_1">ANAMIL proizvodnja, trgovina i usluge d.o.o., OIB 29315506757,Milan Radišić, OIB 19221326034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ANAMIL proizvodnja, trgovina i usluge d.o.o.</item>
      <item>Milan Radišić</item>
    </izvorni_sadrzaj>
    <derivirana_varijabla naziv="DomainObject.Predmet.StrankaListFormated_1">
      <item>ANAMIL proizvodnja, trgovina i usluge d.o.o.</item>
      <item>Milan Radišić</item>
    </derivirana_varijabla>
  </DomainObject.Predmet.StrankaListFormated>
  <DomainObject.Predmet.StrankaListFormatedOIB>
    <izvorni_sadrzaj>
      <item>ANAMIL proizvodnja, trgovina i usluge d.o.o., OIB 29315506757</item>
      <item>Milan Radišić, OIB 19221326034</item>
    </izvorni_sadrzaj>
    <derivirana_varijabla naziv="DomainObject.Predmet.StrankaListFormatedOIB_1">
      <item>ANAMIL proizvodnja, trgovina i usluge d.o.o., OIB 29315506757</item>
      <item>Milan Radišić, OIB 19221326034</item>
    </derivirana_varijabla>
  </DomainObject.Predmet.StrankaListFormatedOIB>
  <DomainObject.Predmet.StrankaListFormatedWithAdress>
    <izvorni_sadrzaj>
      <item>ANAMIL proizvodnja, trgovina i usluge d.o.o., Josipa Lončara 2 c, 10000 Zagreb</item>
      <item>Milan Radišić, Zadvorska Ulica 14, 10257 Zadvorsko</item>
    </izvorni_sadrzaj>
    <derivirana_varijabla naziv="DomainObject.Predmet.StrankaListFormatedWithAdress_1">
      <item>ANAMIL proizvodnja, trgovina i usluge d.o.o., Josipa Lončara 2 c, 10000 Zagreb</item>
      <item>Milan Radišić, Zadvorska Ulica 14, 10257 Zadvorsko</item>
    </derivirana_varijabla>
  </DomainObject.Predmet.StrankaListFormatedWithAdress>
  <DomainObject.Predmet.StrankaListFormatedWithAdressOIB>
    <izvorni_sadrzaj>
      <item>ANAMIL proizvodnja, trgovina i usluge d.o.o., OIB 29315506757, Josipa Lončara 2 c, 10000 Zagreb</item>
      <item>Milan Radišić, OIB 19221326034, Zadvorska Ulica 14, 10257 Zadvorsko</item>
    </izvorni_sadrzaj>
    <derivirana_varijabla naziv="DomainObject.Predmet.StrankaListFormatedWithAdressOIB_1">
      <item>ANAMIL proizvodnja, trgovina i usluge d.o.o., OIB 29315506757, Josipa Lončara 2 c, 10000 Zagreb</item>
      <item>Milan Radišić, OIB 19221326034, Zadvorska Ulica 14, 10257 Zadvorsko</item>
    </derivirana_varijabla>
  </DomainObject.Predmet.StrankaListFormatedWithAdressOIB>
  <DomainObject.Predmet.StrankaListNazivFormated>
    <izvorni_sadrzaj>
      <item>ANAMIL proizvodnja, trgovina i usluge d.o.o.</item>
      <item>Milan Radišić</item>
    </izvorni_sadrzaj>
    <derivirana_varijabla naziv="DomainObject.Predmet.StrankaListNazivFormated_1">
      <item>ANAMIL proizvodnja, trgovina i usluge d.o.o.</item>
      <item>Milan Radišić</item>
    </derivirana_varijabla>
  </DomainObject.Predmet.StrankaListNazivFormated>
  <DomainObject.Predmet.StrankaListNazivFormatedOIB>
    <izvorni_sadrzaj>
      <item>ANAMIL proizvodnja, trgovina i usluge d.o.o., OIB 29315506757</item>
      <item>Milan Radišić, OIB 19221326034</item>
    </izvorni_sadrzaj>
    <derivirana_varijabla naziv="DomainObject.Predmet.StrankaListNazivFormatedOIB_1">
      <item>ANAMIL proizvodnja, trgovina i usluge d.o.o., OIB 29315506757</item>
      <item>Milan Radišić, OIB 19221326034</item>
    </derivirana_varijabla>
  </DomainObject.Predmet.StrankaListNazivFormatedOIB>
  <DomainObject.Predmet.ProtuStrankaListFormated>
    <izvorni_sadrzaj>
      <item>ANAMIL proizvodnja, trgovina i usluge d.o.o. zastupanog po punomoćniku BUTERIN&amp;POSAVEC odvjetničko društvo, društvo s ograničenom odgovornošću</item>
    </izvorni_sadrzaj>
    <derivirana_varijabla naziv="DomainObject.Predmet.ProtuStrankaListFormated_1">
      <item>ANAMIL proizvodnja, trgovina i usluge d.o.o. zastupanog po punomoćniku BUTERIN&amp;POSAVEC odvjetničko društvo, društvo s ograničenom odgovornošću</item>
    </derivirana_varijabla>
  </DomainObject.Predmet.ProtuStrankaListFormated>
  <DomainObject.Predmet.ProtuStrankaListFormatedOIB>
    <izvorni_sadrzaj>
      <item>ANAMIL proizvodnja, trgovina i usluge d.o.o., OIB 29315506757 zastupanog po punomoćniku BUTERIN&amp;POSAVEC odvjetničko društvo, društvo s ograničenom odgovornošću</item>
    </izvorni_sadrzaj>
    <derivirana_varijabla naziv="DomainObject.Predmet.ProtuStrankaListFormatedOIB_1">
      <item>ANAMIL proizvodnja, trgovina i usluge d.o.o., OIB 29315506757 zastupanog po punomoćniku BUTERIN&amp;POSAVEC odvjetničko društvo, društvo s ograničenom odgovornošću</item>
    </derivirana_varijabla>
  </DomainObject.Predmet.ProtuStrankaListFormatedOIB>
  <DomainObject.Predmet.ProtuStrankaListFormatedWithAdress>
    <izvorni_sadrzaj>
      <item>ANAMIL proizvodnja, trgovina i usluge d.o.o., Josipa Lončara 2 c, 10000 Zagreb zastupanog po punomoćniku BUTERIN&amp;POSAVEC odvjetničko društvo, društvo s ograničenom odgovornošću</item>
    </izvorni_sadrzaj>
    <derivirana_varijabla naziv="DomainObject.Predmet.ProtuStrankaListFormatedWithAdress_1">
      <item>ANAMIL proizvodnja, trgovina i usluge d.o.o., Josipa Lončara 2 c, 10000 Zagreb zastupanog po punomoćniku BUTERIN&amp;POSAVEC odvjetničko društvo, društvo s ograničenom odgovornošću</item>
    </derivirana_varijabla>
  </DomainObject.Predmet.ProtuStrankaListFormatedWithAdress>
  <DomainObject.Predmet.ProtuStrankaListFormatedWithAdressOIB>
    <izvorni_sadrzaj>
      <item>ANAMIL proizvodnja, trgovina i usluge d.o.o., OIB 29315506757, Josipa Lončara 2 c, 10000 Zagreb zastupanog po punomoćniku BUTERIN&amp;POSAVEC odvjetničko društvo, društvo s ograničenom odgovornošću</item>
    </izvorni_sadrzaj>
    <derivirana_varijabla naziv="DomainObject.Predmet.ProtuStrankaListFormatedWithAdressOIB_1">
      <item>ANAMIL proizvodnja, trgovina i usluge d.o.o., OIB 29315506757, Josipa Lončara 2 c, 10000 Zagreb zastupanog po punomoćniku BUTERIN&amp;POSAVEC odvjetničko društvo, društvo s ograničenom odgovornošću</item>
    </derivirana_varijabla>
  </DomainObject.Predmet.ProtuStrankaListFormatedWithAdressOIB>
  <DomainObject.Predmet.ProtuStrankaListNazivFormated>
    <izvorni_sadrzaj>
      <item>ANAMIL proizvodnja, trgovina i usluge d.o.o.</item>
    </izvorni_sadrzaj>
    <derivirana_varijabla naziv="DomainObject.Predmet.ProtuStrankaListNazivFormated_1">
      <item>ANAMIL proizvodnja, trgovina i usluge d.o.o.</item>
    </derivirana_varijabla>
  </DomainObject.Predmet.ProtuStrankaListNazivFormated>
  <DomainObject.Predmet.ProtuStrankaListNazivFormatedOIB>
    <izvorni_sadrzaj>
      <item>ANAMIL proizvodnja, trgovina i usluge d.o.o., OIB 29315506757</item>
    </izvorni_sadrzaj>
    <derivirana_varijabla naziv="DomainObject.Predmet.ProtuStrankaListNazivFormatedOIB_1">
      <item>ANAMIL proizvodnja, trgovina i usluge d.o.o., OIB 29315506757</item>
    </derivirana_varijabla>
  </DomainObject.Predmet.ProtuStrankaListNazivFormatedOIB>
  <DomainObject.Predmet.OstaliListFormated>
    <izvorni_sadrzaj>
      <item>Boris Bulj</item>
      <item>HRVOJE KRALJIČKOVIĆ</item>
      <item>BUTERIN&amp;POSAVEC odvjetničko društvo, društvo s ograničenom odgovornošću punomoćnik sudionika u postupku ANAMIL proizvodnja, trgovina i usluge d.o.o.</item>
    </izvorni_sadrzaj>
    <derivirana_varijabla naziv="DomainObject.Predmet.OstaliListFormated_1">
      <item>Boris Bulj</item>
      <item>HRVOJE KRALJIČKOVIĆ</item>
      <item>BUTERIN&amp;POSAVEC odvjetničko društvo, društvo s ograničenom odgovornošću punomoćnik sudionika u postupku ANAMIL proizvodnja, trgovina i usluge d.o.o.</item>
    </derivirana_varijabla>
  </DomainObject.Predmet.OstaliListFormated>
  <DomainObject.Predmet.OstaliListFormatedOIB>
    <izvorni_sadrzaj>
      <item>Boris Bulj</item>
      <item>HRVOJE KRALJIČKOVIĆ, OIB 63875916042</item>
      <item>BUTERIN&amp;POSAVEC odvjetničko društvo, društvo s ograničenom odgovornošću, OIB 88443826619 punomoćnik sudionika u postupku ANAMIL proizvodnja, trgovina i usluge d.o.o.</item>
    </izvorni_sadrzaj>
    <derivirana_varijabla naziv="DomainObject.Predmet.OstaliListFormatedOIB_1">
      <item>Boris Bulj</item>
      <item>HRVOJE KRALJIČKOVIĆ, OIB 63875916042</item>
      <item>BUTERIN&amp;POSAVEC odvjetničko društvo, društvo s ograničenom odgovornošću, OIB 88443826619 punomoćnik sudionika u postupku ANAMIL proizvodnja, trgovina i usluge d.o.o.</item>
    </derivirana_varijabla>
  </DomainObject.Predmet.OstaliListFormatedOIB>
  <DomainObject.Predmet.OstaliListFormatedWithAdress>
    <izvorni_sadrzaj>
      <item>Boris Bulj</item>
      <item>HRVOJE KRALJIČKOVIĆ, Kninski trg 13, 10000 Zagreb</item>
      <item>BUTERIN&amp;POSAVEC odvjetničko društvo, društvo s ograničenom odgovornošću, Draškovićeva 82, 10000 Zagreb punomoćnik sudionika u postupku ANAMIL proizvodnja, trgovina i usluge d.o.o.</item>
    </izvorni_sadrzaj>
    <derivirana_varijabla naziv="DomainObject.Predmet.OstaliListFormatedWithAdress_1">
      <item>Boris Bulj</item>
      <item>HRVOJE KRALJIČKOVIĆ, Kninski trg 13, 10000 Zagreb</item>
      <item>BUTERIN&amp;POSAVEC odvjetničko društvo, društvo s ograničenom odgovornošću, Draškovićeva 82, 10000 Zagreb punomoćnik sudionika u postupku ANAMIL proizvodnja, trgovina i usluge d.o.o.</item>
    </derivirana_varijabla>
  </DomainObject.Predmet.OstaliListFormatedWithAdress>
  <DomainObject.Predmet.OstaliListFormatedWithAdressOIB>
    <izvorni_sadrzaj>
      <item>Boris Bulj</item>
      <item>HRVOJE KRALJIČKOVIĆ, OIB 63875916042, Kninski trg 13, 10000 Zagreb</item>
      <item>BUTERIN&amp;POSAVEC odvjetničko društvo, društvo s ograničenom odgovornošću, OIB 88443826619, Draškovićeva 82, 10000 Zagreb punomoćnik sudionika u postupku ANAMIL proizvodnja, trgovina i usluge d.o.o.</item>
    </izvorni_sadrzaj>
    <derivirana_varijabla naziv="DomainObject.Predmet.OstaliListFormatedWithAdressOIB_1">
      <item>Boris Bulj</item>
      <item>HRVOJE KRALJIČKOVIĆ, OIB 63875916042, Kninski trg 13, 10000 Zagreb</item>
      <item>BUTERIN&amp;POSAVEC odvjetničko društvo, društvo s ograničenom odgovornošću, OIB 88443826619, Draškovićeva 82, 10000 Zagreb punomoćnik sudionika u postupku ANAMIL proizvodnja, trgovina i usluge d.o.o.</item>
    </derivirana_varijabla>
  </DomainObject.Predmet.OstaliListFormatedWithAdressOIB>
  <DomainObject.Predmet.OstaliListNazivFormated>
    <izvorni_sadrzaj>
      <item>Boris Bulj</item>
      <item>HRVOJE KRALJIČKOVIĆ</item>
      <item>BUTERIN&amp;POSAVEC odvjetničko društvo, društvo s ograničenom odgovornošću</item>
    </izvorni_sadrzaj>
    <derivirana_varijabla naziv="DomainObject.Predmet.OstaliListNazivFormated_1">
      <item>Boris Bulj</item>
      <item>HRVOJE KRALJIČKOVIĆ</item>
      <item>BUTERIN&amp;POSAVEC odvjetničko društvo, društvo s ograničenom odgovornošću</item>
    </derivirana_varijabla>
  </DomainObject.Predmet.OstaliListNazivFormated>
  <DomainObject.Predmet.OstaliListNazivFormatedOIB>
    <izvorni_sadrzaj>
      <item>Boris Bulj</item>
      <item>HRVOJE KRALJIČKOVIĆ, OIB 63875916042</item>
      <item>BUTERIN&amp;POSAVEC odvjetničko društvo, društvo s ograničenom odgovornošću, OIB 88443826619</item>
    </izvorni_sadrzaj>
    <derivirana_varijabla naziv="DomainObject.Predmet.OstaliListNazivFormatedOIB_1">
      <item>Boris Bulj</item>
      <item>HRVOJE KRALJIČKOVIĆ, OIB 63875916042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ANAMIL proizvodnja, trgovina i usluge d.o.o. i dr.</izvorni_sadrzaj>
    <derivirana_varijabla naziv="DomainObject.Predmet.StrankaIDrugi_1">ANAMIL proizvodnja, trgovina i usluge d.o.o. i dr.</derivirana_varijabla>
  </DomainObject.Predmet.StrankaIDrugi>
  <DomainObject.Predmet.ProtustrankaIDrugi>
    <izvorni_sadrzaj>ANAMIL proizvodnja, trgovina i usluge d.o.o.</izvorni_sadrzaj>
    <derivirana_varijabla naziv="DomainObject.Predmet.ProtustrankaIDrugi_1">ANAMIL proizvodnja, trgovina i usluge d.o.o.</derivirana_varijabla>
  </DomainObject.Predmet.ProtustrankaIDrugi>
  <DomainObject.Predmet.StrankaIDrugiAdressOIB>
    <izvorni_sadrzaj>ANAMIL proizvodnja, trgovina i usluge d.o.o., OIB 29315506757, Josipa Lončara 2 c, 10000 Zagreb i dr.</izvorni_sadrzaj>
    <derivirana_varijabla naziv="DomainObject.Predmet.StrankaIDrugiAdressOIB_1">ANAMIL proizvodnja, trgovina i usluge d.o.o., OIB 29315506757, Josipa Lončara 2 c, 10000 Zagreb i dr.</derivirana_varijabla>
  </DomainObject.Predmet.StrankaIDrugiAdressOIB>
  <DomainObject.Predmet.ProtustrankaIDrugiAdressOIB>
    <izvorni_sadrzaj>ANAMIL proizvodnja, trgovina i usluge d.o.o., OIB 29315506757, Josipa Lončara 2 c, 10000 Zagreb</izvorni_sadrzaj>
    <derivirana_varijabla naziv="DomainObject.Predmet.ProtustrankaIDrugiAdressOIB_1">ANAMIL proizvodnja, trgovina i usluge d.o.o., OIB 29315506757, Josipa Lončara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ANAMIL proizvodnja, trgovina i usluge d.o.o.</item>
      <item>ANAMIL proizvodnja, trgovina i usluge d.o.o.</item>
      <item>Milan Radišić</item>
      <item>Boris Bulj</item>
      <item>HRVOJE KRALJIČKOVIĆ</item>
      <item>BUTERIN&amp;POSAVEC odvjetničko društvo, društvo s ograničenom odgovornošću</item>
    </izvorni_sadrzaj>
    <derivirana_varijabla naziv="DomainObject.Predmet.SudioniciListNaziv_1">
      <item>ANAMIL proizvodnja, trgovina i usluge d.o.o.</item>
      <item>ANAMIL proizvodnja, trgovina i usluge d.o.o.</item>
      <item>Milan Radišić</item>
      <item>Boris Bulj</item>
      <item>HRVOJE KRALJIČKOVIĆ</item>
      <item>BUTERIN&amp;POSAVEC odvjetničko društvo, društvo s ograničenom odgovornošću</item>
    </derivirana_varijabla>
  </DomainObject.Predmet.SudioniciListNaziv>
  <DomainObject.Predmet.SudioniciListAdressOIB>
    <izvorni_sadrzaj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  <item>Boris Bulj</item>
      <item>HRVOJE KRALJIČKOVIĆ, OIB 63875916042, Kninski trg 13,10000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  <item>Boris Bulj</item>
      <item>HRVOJE KRALJIČKOVIĆ, OIB 63875916042, Kninski trg 13,10000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29315506757</item>
      <item>, OIB 29315506757</item>
      <item>, OIB 19221326034</item>
      <item>, OIB null</item>
      <item>, OIB 63875916042</item>
      <item>, OIB 88443826619</item>
    </izvorni_sadrzaj>
    <derivirana_varijabla naziv="DomainObject.Predmet.SudioniciListNazivOIB_1">
      <item>, OIB 29315506757</item>
      <item>, OIB 29315506757</item>
      <item>, OIB 19221326034</item>
      <item>, OIB null</item>
      <item>, OIB 63875916042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17. lipnja 2019.</izvorni_sadrzaj>
    <derivirana_varijabla naziv="DomainObject.PredzadnjaOdlukaIzPredmeta.DatumDonosenjaOdluke_1">17. lipnja 2019.</derivirana_varijabla>
  </DomainObject.PredzadnjaOdlukaIzPredmeta.DatumDonosenjaOdluke>
  <DomainObject.PredzadnjaOdlukaIzPredmeta.Oznaka>
    <izvorni_sadrzaj>St-1864/2018-67</izvorni_sadrzaj>
    <derivirana_varijabla naziv="DomainObject.PredzadnjaOdlukaIzPredmeta.Oznaka_1">St-1864/2018-67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1825</properties:Words>
  <properties:Characters>11519</properties:Characters>
  <properties:Lines>713</properties:Lines>
  <properties:Paragraphs>651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2019-07-01T09:44:00Z</dcterms:created>
  <dc:creator>1051 Matija Hlapcic</dc:creator>
  <cp:lastModifiedBy>Vinka Mihalinčić</cp:lastModifiedBy>
  <cp:lastPrinted>2018-11-29T12:06:00Z</cp:lastPrinted>
  <dcterms:modified xmlns:xsi="http://www.w3.org/2001/XMLSchema-instance" xsi:type="dcterms:W3CDTF">2019-07-01T11:00:00Z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(St-1864-18- ANAMIL - tablica svih vjerovnika s pravom glasa.docx)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