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545aa" w14:paraId="01545a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C7EC8">
        <w:rPr>
          <w:b/>
        </w:rPr>
        <w:t>266</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CC7EC8">
        <w:t>OPAČAC d.o.o. Glavina Donja, OIB: 91012965313</w:t>
      </w:r>
      <w:r>
        <w:t>, dana</w:t>
      </w:r>
      <w:r w:rsidR="000F41F7">
        <w:t xml:space="preserve"> </w:t>
      </w:r>
      <w:r w:rsidR="00CC7EC8">
        <w:t xml:space="preserve">10. travnja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BC3D70">
        <w:t>Nediljka Sušić iz Glavine Donje, Glavina Donja 49</w:t>
      </w:r>
      <w:r w:rsidR="009D1EE0">
        <w:t xml:space="preserve">, OIB: </w:t>
      </w:r>
      <w:r w:rsidR="00BC3D70" w:rsidRPr="00BC3D70">
        <w:t>61715342872</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CC7EC8">
        <w:t>266</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CC7EC8">
        <w:t>266</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86F73">
        <w:t>30</w:t>
      </w:r>
      <w:r w:rsidR="009D1EE0">
        <w:rPr>
          <w:szCs w:val="24"/>
        </w:rPr>
        <w:t xml:space="preserve">. </w:t>
      </w:r>
      <w:r w:rsidR="00686F73">
        <w:rPr>
          <w:szCs w:val="24"/>
        </w:rPr>
        <w:t>listopada</w:t>
      </w:r>
      <w:r w:rsidR="009D1EE0">
        <w:rPr>
          <w:szCs w:val="24"/>
        </w:rPr>
        <w:t xml:space="preserve"> 201</w:t>
      </w:r>
      <w:r w:rsidR="00686F73">
        <w:rPr>
          <w:szCs w:val="24"/>
        </w:rPr>
        <w:t>5</w:t>
      </w:r>
      <w:r w:rsidR="007224A6">
        <w:rPr>
          <w:szCs w:val="24"/>
        </w:rPr>
        <w:t xml:space="preserve">. god.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rsidR="00CC7EC8">
        <w:t xml:space="preserve"> i 104/17</w:t>
      </w:r>
      <w:r w:rsidR="00702A5E">
        <w:t>,</w:t>
      </w:r>
      <w:r>
        <w:t xml:space="preserve"> dalje: SZ), </w:t>
      </w:r>
      <w:r w:rsidR="00686F73">
        <w:t>zahtjev za provedbu skraćenog</w:t>
      </w:r>
      <w:r>
        <w:t xml:space="preserve"> stečajnog postupka nad d</w:t>
      </w:r>
      <w:r w:rsidR="00702A5E">
        <w:t xml:space="preserve">užnikom </w:t>
      </w:r>
      <w:r w:rsidR="00CC7EC8">
        <w:t>OPAČAC d.o.o. Glavina Donja, OIB: 91012965313</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CC7EC8">
        <w:t>1851</w:t>
      </w:r>
      <w:r w:rsidR="009D1EE0">
        <w:t xml:space="preserve"> dana, u ukupnom iznosu od </w:t>
      </w:r>
      <w:r w:rsidR="00CC7EC8">
        <w:t>294.705,40</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19. </w:t>
      </w:r>
      <w:r w:rsidR="00CC7EC8">
        <w:t>veljače</w:t>
      </w:r>
      <w:r>
        <w:t xml:space="preserve"> 2016.,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CC7EC8">
        <w:t>1215</w:t>
      </w:r>
      <w:r>
        <w:t xml:space="preserve">/2015 od </w:t>
      </w:r>
      <w:r w:rsidR="00CC7EC8">
        <w:t>3. veljače</w:t>
      </w:r>
      <w:r>
        <w:t xml:space="preserve"> 2017. obustavio skraćeni stečajni postupak nad dužnikom </w:t>
      </w:r>
      <w:r w:rsidR="0089133E">
        <w:t>te je po pravomoćnosti tog rješenja predmet zaveden pod novi posl. br. St-</w:t>
      </w:r>
      <w:r w:rsidR="00CC7EC8">
        <w:t>266</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CC7EC8">
        <w:t>266</w:t>
      </w:r>
      <w:r w:rsidR="00A25433">
        <w:t>/2017</w:t>
      </w:r>
      <w:r w:rsidRPr="007224A6">
        <w:t xml:space="preserve"> od</w:t>
      </w:r>
      <w:r w:rsidRPr="00702A5E">
        <w:rPr>
          <w:b/>
        </w:rPr>
        <w:t xml:space="preserve"> </w:t>
      </w:r>
      <w:r w:rsidR="00CC7EC8">
        <w:t>10.04</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CC7EC8">
        <w:t>Nediljka Sušić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CC7EC8">
        <w:t>Nediljku Sušić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CC7EC8">
        <w:t>10. travnja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CC7EC8">
      <w:pPr>
        <w:jc w:val="both"/>
      </w:pPr>
      <w:r>
        <w:t>-</w:t>
      </w:r>
      <w:r w:rsidR="00FA098F">
        <w:t xml:space="preserve"> </w:t>
      </w:r>
      <w:r w:rsidR="009C61B7">
        <w:t xml:space="preserve">z.z. dužnika </w:t>
      </w:r>
      <w:r w:rsidR="00CC7EC8">
        <w:t>Nediljka Sušić iz Glavine Donje, Glavina Donja 49</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95D48">
          <w:rPr>
            <w:noProof/>
          </w:rPr>
          <w:t>3</w:t>
        </w:r>
        <w:r>
          <w:fldChar w:fldCharType="end"/>
        </w:r>
      </w:sdtContent>
    </w:sdt>
    <w:r>
      <w:t>-</w:t>
    </w:r>
    <w:r>
      <w:tab/>
      <w:t xml:space="preserve">   12. St-</w:t>
    </w:r>
    <w:r w:rsidR="00CC7EC8">
      <w:t>266</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195D48"/>
    <w:rsid w:val="00207F2D"/>
    <w:rsid w:val="00254B18"/>
    <w:rsid w:val="0028268A"/>
    <w:rsid w:val="002A70CF"/>
    <w:rsid w:val="002F41E7"/>
    <w:rsid w:val="003A2582"/>
    <w:rsid w:val="004745EB"/>
    <w:rsid w:val="004922BA"/>
    <w:rsid w:val="005A224A"/>
    <w:rsid w:val="00686F73"/>
    <w:rsid w:val="006F4A44"/>
    <w:rsid w:val="00702A5E"/>
    <w:rsid w:val="007224A6"/>
    <w:rsid w:val="00757C72"/>
    <w:rsid w:val="0089133E"/>
    <w:rsid w:val="008E4A02"/>
    <w:rsid w:val="009002A7"/>
    <w:rsid w:val="009C61B7"/>
    <w:rsid w:val="009D1EE0"/>
    <w:rsid w:val="009F4E01"/>
    <w:rsid w:val="00A14B7B"/>
    <w:rsid w:val="00A160C7"/>
    <w:rsid w:val="00A25433"/>
    <w:rsid w:val="00A42CE8"/>
    <w:rsid w:val="00A65088"/>
    <w:rsid w:val="00A86E8D"/>
    <w:rsid w:val="00A9627C"/>
    <w:rsid w:val="00B5273D"/>
    <w:rsid w:val="00BC3D70"/>
    <w:rsid w:val="00BE546C"/>
    <w:rsid w:val="00C21DEF"/>
    <w:rsid w:val="00C64C7E"/>
    <w:rsid w:val="00C82BA1"/>
    <w:rsid w:val="00CC7EC8"/>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95D48"/>
    <w:rPr>
      <w:color w:val="808080"/>
      <w:bdr w:space="0" w:sz="0" w:color="auto" w:val="none"/>
      <w:shd w:fill="auto" w:color="auto" w:val="clear"/>
    </w:rPr>
  </w:style>
  <w:style w:customStyle="true" w:styleId="eSPISCCParagraphDefaultFont" w:type="character">
    <w:name w:val="eSPIS_CC_Paragraph Default Font"/>
    <w:basedOn w:val="Zadanifontodlomka"/>
    <w:rsid w:val="00195D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5D48"/>
    <w:rPr>
      <w:bdr w:space="0" w:sz="0" w:color="auto" w:val="none"/>
      <w:shd w:fill="FFFFCC" w:color="auto" w:val="clear"/>
      <w:lang w:val="hr-HR"/>
    </w:rPr>
  </w:style>
  <w:style w:customStyle="true" w:styleId="PozadinaSvijetloCrvena" w:type="character">
    <w:name w:val="Pozadina_SvijetloCrvena"/>
    <w:basedOn w:val="eSPISCCParagraphDefaultFont"/>
    <w:rsid w:val="00195D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5D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95D48"/>
    <w:rPr>
      <w:color w:val="808080"/>
      <w:bdr w:color="auto" w:space="0" w:sz="0" w:val="none"/>
      <w:shd w:color="auto" w:fill="auto" w:val="clear"/>
    </w:rPr>
  </w:style>
  <w:style w:customStyle="1" w:styleId="eSPISCCParagraphDefaultFont" w:type="character">
    <w:name w:val="eSPIS_CC_Paragraph Default Font"/>
    <w:basedOn w:val="Zadanifontodlomka"/>
    <w:rsid w:val="00195D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5D48"/>
    <w:rPr>
      <w:bdr w:color="auto" w:space="0" w:sz="0" w:val="none"/>
      <w:shd w:color="auto" w:fill="FFFFCC" w:val="clear"/>
      <w:lang w:val="hr-HR"/>
    </w:rPr>
  </w:style>
  <w:style w:customStyle="1" w:styleId="PozadinaSvijetloCrvena" w:type="character">
    <w:name w:val="Pozadina_SvijetloCrvena"/>
    <w:basedOn w:val="eSPISCCParagraphDefaultFont"/>
    <w:rsid w:val="00195D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5D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St-266/2017</izvorni_sadrzaj>
    <derivirana_varijabla naziv="DomainObject.Predmet.OznakaBroj_1">St-266/2017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OPAČAC društvo s ograničenom odgovornošću za trgovinu i usluge</izvorni_sadrzaj>
    <derivirana_varijabla naziv="DomainObject.Predmet.ProtustrankaFormated_1">  OPAČAC društvo s ograničenom odgovornošću za trgovinu i usluge</derivirana_varijabla>
  </DomainObject.Predmet.ProtustrankaFormated>
  <DomainObject.Predmet.ProtustrankaFormatedOIB>
    <izvorni_sadrzaj>  OPAČAC društvo s ograničenom odgovornošću za trgovinu i usluge, OIB 91012965313</izvorni_sadrzaj>
    <derivirana_varijabla naziv="DomainObject.Predmet.ProtustrankaFormatedOIB_1">  OPAČAC društvo s ograničenom odgovornošću za trgovinu i usluge, OIB 91012965313</derivirana_varijabla>
  </DomainObject.Predmet.ProtustrankaFormatedOIB>
  <DomainObject.Predmet.ProtustrankaFormatedWithAdress>
    <izvorni_sadrzaj> OPAČAC društvo s ograničenom odgovornošću za trgovinu i usluge, 21260 Glavina Donja</izvorni_sadrzaj>
    <derivirana_varijabla naziv="DomainObject.Predmet.ProtustrankaFormatedWithAdress_1"> OPAČAC društvo s ograničenom odgovornošću za trgovinu i usluge, 21260 Glavina Donja</derivirana_varijabla>
  </DomainObject.Predmet.ProtustrankaFormatedWithAdress>
  <DomainObject.Predmet.ProtustrankaFormatedWithAdressOIB>
    <izvorni_sadrzaj> OPAČAC društvo s ograničenom odgovornošću za trgovinu i usluge, OIB 91012965313, 21260 Glavina Donja</izvorni_sadrzaj>
    <derivirana_varijabla naziv="DomainObject.Predmet.ProtustrankaFormatedWithAdressOIB_1"> OPAČAC društvo s ograničenom odgovornošću za trgovinu i usluge, OIB 91012965313, 21260 Glavina Donja</derivirana_varijabla>
  </DomainObject.Predmet.ProtustrankaFormatedWithAdressOIB>
  <DomainObject.Predmet.ProtustrankaWithAdress>
    <izvorni_sadrzaj>OPAČAC društvo s ograničenom odgovornošću za trgovinu i usluge 21260 Glavina Donja</izvorni_sadrzaj>
    <derivirana_varijabla naziv="DomainObject.Predmet.ProtustrankaWithAdress_1">OPAČAC društvo s ograničenom odgovornošću za trgovinu i usluge 21260 Glavina Donja</derivirana_varijabla>
  </DomainObject.Predmet.ProtustrankaWithAdress>
  <DomainObject.Predmet.ProtustrankaWithAdressOIB>
    <izvorni_sadrzaj>OPAČAC društvo s ograničenom odgovornošću za trgovinu i usluge, OIB 91012965313, 21260 Glavina Donja</izvorni_sadrzaj>
    <derivirana_varijabla naziv="DomainObject.Predmet.ProtustrankaWithAdressOIB_1">OPAČAC društvo s ograničenom odgovornošću za trgovinu i usluge, OIB 91012965313, 21260 Glavina Donja</derivirana_varijabla>
  </DomainObject.Predmet.ProtustrankaWithAdressOIB>
  <DomainObject.Predmet.ProtustrankaNazivFormated>
    <izvorni_sadrzaj>OPAČAC društvo s ograničenom odgovornošću za trgovinu i usluge</izvorni_sadrzaj>
    <derivirana_varijabla naziv="DomainObject.Predmet.ProtustrankaNazivFormated_1">OPAČAC društvo s ograničenom odgovornošću za trgovinu i usluge</derivirana_varijabla>
  </DomainObject.Predmet.ProtustrankaNazivFormated>
  <DomainObject.Predmet.ProtustrankaNazivFormatedOIB>
    <izvorni_sadrzaj>OPAČAC društvo s ograničenom odgovornošću za trgovinu i usluge, OIB 91012965313</izvorni_sadrzaj>
    <derivirana_varijabla naziv="DomainObject.Predmet.ProtustrankaNazivFormatedOIB_1">OPAČAC društvo s ograničenom odgovornošću za trgovinu i usluge, OIB 91012965313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OPAČAC društvo s ograničenom odgovornošću za trgovinu i usluge</item>
    </izvorni_sadrzaj>
    <derivirana_varijabla naziv="DomainObject.Predmet.ProtuStrankaListFormated_1">
      <item>OPAČAC društvo s ograničenom odgovornošću za trgovinu i usluge</item>
    </derivirana_varijabla>
  </DomainObject.Predmet.ProtuStrankaListFormated>
  <DomainObject.Predmet.ProtuStrankaListFormatedOIB>
    <izvorni_sadrzaj>
      <item>OPAČAC društvo s ograničenom odgovornošću za trgovinu i usluge, OIB 91012965313</item>
    </izvorni_sadrzaj>
    <derivirana_varijabla naziv="DomainObject.Predmet.ProtuStrankaListFormatedOIB_1">
      <item>OPAČAC društvo s ograničenom odgovornošću za trgovinu i usluge, OIB 91012965313</item>
    </derivirana_varijabla>
  </DomainObject.Predmet.ProtuStrankaListFormatedOIB>
  <DomainObject.Predmet.ProtuStrankaListFormatedWithAdress>
    <izvorni_sadrzaj>
      <item>OPAČAC društvo s ograničenom odgovornošću za trgovinu i usluge, 21260 Glavina Donja</item>
    </izvorni_sadrzaj>
    <derivirana_varijabla naziv="DomainObject.Predmet.ProtuStrankaListFormatedWithAdress_1">
      <item>OPAČAC društvo s ograničenom odgovornošću za trgovinu i usluge, 21260 Glavina Donja</item>
    </derivirana_varijabla>
  </DomainObject.Predmet.ProtuStrankaListFormatedWithAdress>
  <DomainObject.Predmet.ProtuStrankaListFormatedWithAdressOIB>
    <izvorni_sadrzaj>
      <item>OPAČAC društvo s ograničenom odgovornošću za trgovinu i usluge, OIB 91012965313, 21260 Glavina Donja</item>
    </izvorni_sadrzaj>
    <derivirana_varijabla naziv="DomainObject.Predmet.ProtuStrankaListFormatedWithAdressOIB_1">
      <item>OPAČAC društvo s ograničenom odgovornošću za trgovinu i usluge, OIB 91012965313, 21260 Glavina Donja</item>
    </derivirana_varijabla>
  </DomainObject.Predmet.ProtuStrankaListFormatedWithAdressOIB>
  <DomainObject.Predmet.ProtuStrankaListNazivFormated>
    <izvorni_sadrzaj>
      <item>OPAČAC društvo s ograničenom odgovornošću za trgovinu i usluge</item>
    </izvorni_sadrzaj>
    <derivirana_varijabla naziv="DomainObject.Predmet.ProtuStrankaListNazivFormated_1">
      <item>OPAČAC društvo s ograničenom odgovornošću za trgovinu i usluge</item>
    </derivirana_varijabla>
  </DomainObject.Predmet.ProtuStrankaListNazivFormated>
  <DomainObject.Predmet.ProtuStrankaListNazivFormatedOIB>
    <izvorni_sadrzaj>
      <item>OPAČAC društvo s ograničenom odgovornošću za trgovinu i usluge, OIB 91012965313</item>
    </izvorni_sadrzaj>
    <derivirana_varijabla naziv="DomainObject.Predmet.ProtuStrankaListNazivFormatedOIB_1">
      <item>OPAČAC društvo s ograničenom odgovornošću za trgovinu i usluge, OIB 91012965313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OIB 70793241859 punomoćnik sudionika u postupku RH, Ministarstvo financija</item>
    </izvorni_sadrzaj>
    <derivirana_varijabla naziv="DomainObject.Predmet.OstaliListFormatedWithAdressOIB_1">
      <item>Županijsko državno odvjetništvo, OIB 70793241859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OPAČAC društvo s ograničenom odgovornošću za trgovinu i usluge</izvorni_sadrzaj>
    <derivirana_varijabla naziv="DomainObject.Predmet.ProtustrankaIDrugi_1">OPAČAC društvo s ograničenom odgovornošću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OPAČAC društvo s ograničenom odgovornošću za trgovinu i usluge, OIB 91012965313, 21260 Glavina Donja</izvorni_sadrzaj>
    <derivirana_varijabla naziv="DomainObject.Predmet.ProtustrankaIDrugiAdressOIB_1">OPAČAC društvo s ograničenom odgovornošću za trgovinu i usluge, OIB 91012965313,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OPAČAC društvo s ograničenom odgovornošću za trgovinu i usluge</item>
      <item>RH, Ministarstvo financija</item>
      <item>Županijsko državno odvjetništvo</item>
    </izvorni_sadrzaj>
    <derivirana_varijabla naziv="DomainObject.Predmet.SudioniciListNaziv_1">
      <item>OPAČAC društvo s ograničenom odgovornošću za trgovinu i usluge</item>
      <item>RH, Ministarstvo financija</item>
      <item>Županijsko državno odvjetništvo</item>
    </derivirana_varijabla>
  </DomainObject.Predmet.SudioniciListNaziv>
  <DomainObject.Predmet.SudioniciListAdressOIB>
    <izvorni_sadrzaj>
      <item>OPAČAC društvo s ograničenom odgovornošću za trgovinu i usluge, OIB 91012965313, 21260 Glavina Donja</item>
      <item>RH, Ministarstvo financija, OIB 18683136487</item>
      <item>Županijsko državno odvjetništvo, OIB 70793241859</item>
    </izvorni_sadrzaj>
    <derivirana_varijabla naziv="DomainObject.Predmet.SudioniciListAdressOIB_1">
      <item>OPAČAC društvo s ograničenom odgovornošću za trgovinu i usluge, OIB 91012965313, 21260 Glavina Donja</item>
      <item>RH, Ministarstvo financija, OIB 18683136487</item>
      <item>Županijsko državno odvjetništvo, OIB 70793241859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91012965313</item>
      <item>, OIB 18683136487</item>
      <item>, OIB 70793241859</item>
    </izvorni_sadrzaj>
    <derivirana_varijabla naziv="DomainObject.Predmet.SudioniciListNazivOIB_1">
      <item>, OIB 91012965313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1112</properties:Words>
  <properties:Characters>6083</properties:Characters>
  <properties:Lines>131</properties:Lines>
  <properties:Paragraphs>31</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2018-04-10T07:17:00Z</cp:lastPrinted>
  <dcterms:modified xmlns:xsi="http://www.w3.org/2001/XMLSchema-instance" xsi:type="dcterms:W3CDTF">2018-04-11T06:20:00Z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