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b32" w14:paraId="55bdb3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26B5" w:rsidP="005226B5" w:rsidR="005226B5">
      <w:pPr>
        <w:jc w:val="right"/>
      </w:pPr>
      <w:r>
        <w:t>Poslovni broj: 3 St-337/2016-45</w:t>
      </w:r>
    </w:p>
    <w:p w:rsidRDefault="005226B5" w:rsidP="005226B5" w:rsidR="005226B5">
      <w:pPr>
        <w:jc w:val="center"/>
      </w:pPr>
      <w:r>
        <w:t>Z A K L J U Č A K</w:t>
      </w:r>
    </w:p>
    <w:p w:rsidRDefault="005226B5" w:rsidP="005226B5" w:rsidR="005226B5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11. rujna 2018. </w:t>
      </w:r>
    </w:p>
    <w:p w:rsidRDefault="005226B5" w:rsidP="005226B5" w:rsidR="005226B5">
      <w:pPr>
        <w:jc w:val="center"/>
      </w:pPr>
      <w:r>
        <w:t>z a k l j u č i o   j e</w:t>
      </w:r>
    </w:p>
    <w:p w:rsidRDefault="005226B5" w:rsidP="005226B5" w:rsidR="005226B5">
      <w:pPr>
        <w:jc w:val="both"/>
        <w:rPr>
          <w:bCs/>
        </w:rPr>
      </w:pPr>
      <w:r>
        <w:rPr>
          <w:bCs/>
        </w:rPr>
        <w:tab/>
        <w:t xml:space="preserve">Nalaže se FINANCIJSKOJ AGENCIJI, REGIONALNI CENTAR ZAGREB, Ulica grada Vukovara 70, Zagreb, OIB 85821130368 da uplatitelju jamčevine – RD CONCEPT d.o.o. Zagreb, II Poljanice 8, OIB 65163079683 vrati uplaćenu jamčevinu koja se nalazi na posebnom računu FINANCIJSKE AGENCIJE otvorenom za tu namjenu za sudjelovanje u elektroničkoj javnoj dražbi 9174 u iznosu 14.500,00 kn na račun </w:t>
      </w:r>
      <w:proofErr w:type="spellStart"/>
      <w:r>
        <w:rPr>
          <w:bCs/>
        </w:rPr>
        <w:t>platitelja</w:t>
      </w:r>
      <w:proofErr w:type="spellEnd"/>
      <w:r>
        <w:rPr>
          <w:bCs/>
        </w:rPr>
        <w:t xml:space="preserve"> jamčevine kod PBZ d.d. IBAN: HR9223400091110955869.</w:t>
      </w:r>
    </w:p>
    <w:p w:rsidRDefault="005226B5" w:rsidP="005226B5" w:rsidR="005226B5">
      <w:pPr>
        <w:jc w:val="center"/>
        <w:rPr>
          <w:bCs/>
        </w:rPr>
      </w:pPr>
      <w:r>
        <w:rPr>
          <w:bCs/>
        </w:rPr>
        <w:t>Obrazloženje</w:t>
      </w:r>
    </w:p>
    <w:p w:rsidRDefault="005226B5" w:rsidP="005226B5" w:rsidR="005226B5" w:rsidRPr="005226B5">
      <w:pPr>
        <w:jc w:val="both"/>
        <w:rPr>
          <w:bCs/>
        </w:rPr>
      </w:pPr>
      <w:r>
        <w:rPr>
          <w:bCs/>
        </w:rPr>
        <w:tab/>
        <w:t xml:space="preserve">Budući da </w:t>
      </w:r>
      <w:proofErr w:type="spellStart"/>
      <w:r>
        <w:rPr>
          <w:bCs/>
        </w:rPr>
        <w:t>platitelj</w:t>
      </w:r>
      <w:proofErr w:type="spellEnd"/>
      <w:r>
        <w:rPr>
          <w:bCs/>
        </w:rPr>
        <w:t xml:space="preserve"> – podnositelj zahtjeva za povrat novčanih sredstava RD CONCEPT d.o.o. Zagreb, II Poljanice 8 nije sudjelovao u javnoj dražbi, zaključeno je kao u izreci.</w:t>
      </w:r>
    </w:p>
    <w:p w:rsidRDefault="005226B5" w:rsidP="005226B5" w:rsidR="005226B5">
      <w:pPr>
        <w:pStyle w:val="Bezproreda"/>
      </w:pPr>
      <w:r>
        <w:t>Bjelovar, 11. rujna 2018.</w:t>
      </w: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5226B5" w:rsidP="005226B5" w:rsidR="005226B5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226B5" w:rsidP="005226B5" w:rsidR="005226B5">
      <w:pPr>
        <w:pStyle w:val="Bezproreda"/>
      </w:pPr>
      <w:r>
        <w:t xml:space="preserve">Dna: FINI ZAGREB putem pošte </w:t>
      </w:r>
    </w:p>
    <w:p w:rsidRDefault="005226B5" w:rsidP="005226B5" w:rsidR="005226B5">
      <w:pPr>
        <w:pStyle w:val="Bezproreda"/>
      </w:pPr>
      <w:r>
        <w:t xml:space="preserve">         e-oglasna ploča </w:t>
      </w:r>
    </w:p>
    <w:p w:rsidRDefault="005226B5" w:rsidP="005226B5" w:rsidR="005226B5">
      <w:pPr>
        <w:pStyle w:val="Bezproreda"/>
      </w:pPr>
      <w:proofErr w:type="spellStart"/>
      <w:r>
        <w:t>Bj</w:t>
      </w:r>
      <w:proofErr w:type="spellEnd"/>
      <w:r>
        <w:t>. 11.9.2018.</w:t>
      </w:r>
    </w:p>
    <w:p w:rsidRDefault="005226B5" w:rsidP="005226B5" w:rsidR="005226B5">
      <w:pPr>
        <w:pStyle w:val="Bezproreda"/>
      </w:pPr>
    </w:p>
    <w:p w:rsidRDefault="005226B5" w:rsidP="005226B5" w:rsidR="005226B5">
      <w:pPr>
        <w:pStyle w:val="Bezproreda"/>
      </w:pPr>
    </w:p>
    <w:p w:rsidRDefault="00AE649C" w:rsidP="005226B5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6B5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St-337/2016-45</izvorni_sadrzaj>
    <derivirana_varijabla naziv="DomainObject.Oznaka_1">St-337/2016-45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St-337/2016-45</izvorni_sadrzaj>
    <derivirana_varijabla naziv="DomainObject.PoslovniBrojDokumenta_1">St-337/2016-45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DD745-633E-4592-ABE8-D1231B5A5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927</properties:Characters>
  <properties:Lines>32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2018-09-11T10:36:00Z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