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34d6" w14:paraId="21834d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D4005">
        <w:t>VILLA MARIS d.o.o., Put Supavla 39, Split, OIB: 67577014904</w:t>
      </w:r>
      <w:r>
        <w:t xml:space="preserve">, dana </w:t>
      </w:r>
      <w:r w:rsidR="00DD4005">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D4005">
        <w:t>VILLA MARIS d.o.o., Put Supavla 39, Split, OIB: 67577014904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DD4005">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D4005">
        <w:rPr>
          <w:b/>
          <w:u w:val="single"/>
        </w:rPr>
        <w:t>08.30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D4005">
        <w:rPr>
          <w:rFonts w:cs="Times New Roman" w:hAnsi="Times New Roman" w:ascii="Times New Roman"/>
          <w:sz w:val="24"/>
          <w:szCs w:val="24"/>
        </w:rPr>
        <w:t>Bruna Paušić, Biokovska 4, Split, OIB: 18064965000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DD4005">
        <w:t>Bruni Paušić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DD4005">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DD4005">
        <w:t>29. lipnja</w:t>
      </w:r>
      <w:r w:rsidR="00324705">
        <w:t xml:space="preserve"> 2016</w:t>
      </w:r>
      <w:r>
        <w:t xml:space="preserve">. godine predložio otvaranje stečajnog postupka nad dužnikom </w:t>
      </w:r>
      <w:r w:rsidR="00DD4005">
        <w:t>VILLA MARIS d.o.o., Put Supavla 39, Split, OIB: 67577014904</w:t>
      </w:r>
      <w:r>
        <w:t>.</w:t>
      </w:r>
    </w:p>
    <w:p w:rsidRDefault="0055495D" w:rsidP="00107E09" w:rsidR="0055495D">
      <w:pPr>
        <w:ind w:firstLine="708"/>
        <w:jc w:val="both"/>
      </w:pPr>
    </w:p>
    <w:p w:rsidRDefault="0055495D" w:rsidP="0055495D" w:rsidR="0055495D">
      <w:pPr>
        <w:ind w:firstLine="708"/>
        <w:jc w:val="both"/>
      </w:pPr>
      <w:r>
        <w:t>U prijedlogu se u bitnome navodi da je rješenjem Nagodbenog vijeća Klasa: UP-I/110/07/15-01/8121, ur.br: 04-06-15-8121-76 od 10. ožujka 2016. godine obustavljen postupak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28. lipnja 2016. godine iz koje je razvidno da dužnik ima evidentirane neizvršene osnove za plaćanje u razdoblju od 106 dana u ukupnom iznosu od 134.734,60 kuna.</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D4005">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lastRenderedPageBreak/>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D01F2">
          <w:rPr>
            <w:noProof/>
          </w:rPr>
          <w:t>4</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D4005">
      <w:t>1540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D4005">
      <w:t>1540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4D01F2"/>
    <w:rsid w:val="0054141D"/>
    <w:rsid w:val="0055495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573DA"/>
    <w:rsid w:val="00DD0D50"/>
    <w:rsid w:val="00DD4005"/>
    <w:rsid w:val="00EB6A52"/>
    <w:rsid w:val="00ED3011"/>
    <w:rsid w:val="00F2599E"/>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D01F2"/>
    <w:rPr>
      <w:color w:val="808080"/>
      <w:bdr w:space="0" w:sz="0" w:color="auto" w:val="none"/>
      <w:shd w:fill="auto" w:color="auto" w:val="clear"/>
    </w:rPr>
  </w:style>
  <w:style w:customStyle="true" w:styleId="eSPISCCParagraphDefaultFont" w:type="character">
    <w:name w:val="eSPIS_CC_Paragraph Default Font"/>
    <w:basedOn w:val="Zadanifontodlomka"/>
    <w:rsid w:val="004D01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01F2"/>
    <w:rPr>
      <w:b/>
      <w:bdr w:space="0" w:sz="0" w:color="auto" w:val="none"/>
      <w:shd w:fill="FFFFCC" w:color="auto" w:val="clear"/>
      <w:lang w:val="hr-HR"/>
    </w:rPr>
  </w:style>
  <w:style w:customStyle="true" w:styleId="PozadinaSvijetloCrvena" w:type="character">
    <w:name w:val="Pozadina_SvijetloCrvena"/>
    <w:basedOn w:val="eSPISCCParagraphDefaultFont"/>
    <w:rsid w:val="004D01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01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D01F2"/>
    <w:rPr>
      <w:color w:val="808080"/>
      <w:bdr w:color="auto" w:space="0" w:sz="0" w:val="none"/>
      <w:shd w:color="auto" w:fill="auto" w:val="clear"/>
    </w:rPr>
  </w:style>
  <w:style w:customStyle="1" w:styleId="eSPISCCParagraphDefaultFont" w:type="character">
    <w:name w:val="eSPIS_CC_Paragraph Default Font"/>
    <w:basedOn w:val="Zadanifontodlomka"/>
    <w:rsid w:val="004D01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01F2"/>
    <w:rPr>
      <w:b/>
      <w:bdr w:color="auto" w:space="0" w:sz="0" w:val="none"/>
      <w:shd w:color="auto" w:fill="FFFFCC" w:val="clear"/>
      <w:lang w:val="hr-HR"/>
    </w:rPr>
  </w:style>
  <w:style w:customStyle="1" w:styleId="PozadinaSvijetloCrvena" w:type="character">
    <w:name w:val="Pozadina_SvijetloCrvena"/>
    <w:basedOn w:val="eSPISCCParagraphDefaultFont"/>
    <w:rsid w:val="004D01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01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St-1540/2016</izvorni_sadrzaj>
    <derivirana_varijabla naziv="DomainObject.Predmet.OznakaBroj_1">St-1540/2016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MARIS d.o.o. za građenje</izvorni_sadrzaj>
    <derivirana_varijabla naziv="DomainObject.Predmet.ProtustrankaFormated_1">  VILLA MARIS d.o.o. za građenje</derivirana_varijabla>
  </DomainObject.Predmet.ProtustrankaFormated>
  <DomainObject.Predmet.ProtustrankaFormatedOIB>
    <izvorni_sadrzaj>  VILLA MARIS d.o.o. za građenje, OIB 67577014904</izvorni_sadrzaj>
    <derivirana_varijabla naziv="DomainObject.Predmet.ProtustrankaFormatedOIB_1">  VILLA MARIS d.o.o. za građenje, OIB 67577014904</derivirana_varijabla>
  </DomainObject.Predmet.ProtustrankaFormatedOIB>
  <DomainObject.Predmet.ProtustrankaFormatedWithAdress>
    <izvorni_sadrzaj> VILLA MARIS d.o.o. za građenje, Put Supavla 39, 21000 Split</izvorni_sadrzaj>
    <derivirana_varijabla naziv="DomainObject.Predmet.ProtustrankaFormatedWithAdress_1"> VILLA MARIS d.o.o. za građenje, Put Supavla 39, 21000 Split</derivirana_varijabla>
  </DomainObject.Predmet.ProtustrankaFormatedWithAdress>
  <DomainObject.Predmet.ProtustrankaFormatedWithAdressOIB>
    <izvorni_sadrzaj> VILLA MARIS d.o.o. za građenje, OIB 67577014904, Put Supavla 39, 21000 Split</izvorni_sadrzaj>
    <derivirana_varijabla naziv="DomainObject.Predmet.ProtustrankaFormatedWithAdressOIB_1"> VILLA MARIS d.o.o. za građenje, OIB 67577014904, Put Supavla 39, 21000 Split</derivirana_varijabla>
  </DomainObject.Predmet.ProtustrankaFormatedWithAdressOIB>
  <DomainObject.Predmet.ProtustrankaWithAdress>
    <izvorni_sadrzaj>VILLA MARIS d.o.o. za građenje Put Supavla 39, 21000 Split</izvorni_sadrzaj>
    <derivirana_varijabla naziv="DomainObject.Predmet.ProtustrankaWithAdress_1">VILLA MARIS d.o.o. za građenje Put Supavla 39, 21000 Split</derivirana_varijabla>
  </DomainObject.Predmet.ProtustrankaWithAdress>
  <DomainObject.Predmet.ProtustrankaWithAdressOIB>
    <izvorni_sadrzaj>VILLA MARIS d.o.o. za građenje, OIB 67577014904, Put Supavla 39, 21000 Split</izvorni_sadrzaj>
    <derivirana_varijabla naziv="DomainObject.Predmet.ProtustrankaWithAdressOIB_1">VILLA MARIS d.o.o. za građenje, OIB 67577014904, Put Supavla 39, 21000 Split</derivirana_varijabla>
  </DomainObject.Predmet.ProtustrankaWithAdressOIB>
  <DomainObject.Predmet.ProtustrankaNazivFormated>
    <izvorni_sadrzaj>VILLA MARIS d.o.o. za građenje</izvorni_sadrzaj>
    <derivirana_varijabla naziv="DomainObject.Predmet.ProtustrankaNazivFormated_1">VILLA MARIS d.o.o. za građenje</derivirana_varijabla>
  </DomainObject.Predmet.ProtustrankaNazivFormated>
  <DomainObject.Predmet.ProtustrankaNazivFormatedOIB>
    <izvorni_sadrzaj>VILLA MARIS d.o.o. za građenje, OIB 67577014904</izvorni_sadrzaj>
    <derivirana_varijabla naziv="DomainObject.Predmet.ProtustrankaNazivFormatedOIB_1">VILLA MARIS d.o.o. za građenje, OIB 67577014904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VILLA MARIS d.o.o. za građenje</item>
    </izvorni_sadrzaj>
    <derivirana_varijabla naziv="DomainObject.Predmet.ProtuStrankaListFormated_1">
      <item>VILLA MARIS d.o.o. za građenje</item>
    </derivirana_varijabla>
  </DomainObject.Predmet.ProtuStrankaListFormated>
  <DomainObject.Predmet.ProtuStrankaListFormatedOIB>
    <izvorni_sadrzaj>
      <item>VILLA MARIS d.o.o. za građenje, OIB 67577014904</item>
    </izvorni_sadrzaj>
    <derivirana_varijabla naziv="DomainObject.Predmet.ProtuStrankaListFormatedOIB_1">
      <item>VILLA MARIS d.o.o. za građenje, OIB 67577014904</item>
    </derivirana_varijabla>
  </DomainObject.Predmet.ProtuStrankaListFormatedOIB>
  <DomainObject.Predmet.ProtuStrankaListFormatedWithAdress>
    <izvorni_sadrzaj>
      <item>VILLA MARIS d.o.o. za građenje, Put Supavla 39, 21000 Split</item>
    </izvorni_sadrzaj>
    <derivirana_varijabla naziv="DomainObject.Predmet.ProtuStrankaListFormatedWithAdress_1">
      <item>VILLA MARIS d.o.o. za građenje, Put Supavla 39, 21000 Split</item>
    </derivirana_varijabla>
  </DomainObject.Predmet.ProtuStrankaListFormatedWithAdress>
  <DomainObject.Predmet.ProtuStrankaListFormatedWithAdressOIB>
    <izvorni_sadrzaj>
      <item>VILLA MARIS d.o.o. za građenje, OIB 67577014904, Put Supavla 39, 21000 Split</item>
    </izvorni_sadrzaj>
    <derivirana_varijabla naziv="DomainObject.Predmet.ProtuStrankaListFormatedWithAdressOIB_1">
      <item>VILLA MARIS d.o.o. za građenje, OIB 67577014904, Put Supavla 39, 21000 Split</item>
    </derivirana_varijabla>
  </DomainObject.Predmet.ProtuStrankaListFormatedWithAdressOIB>
  <DomainObject.Predmet.ProtuStrankaListNazivFormated>
    <izvorni_sadrzaj>
      <item>VILLA MARIS d.o.o. za građenje</item>
    </izvorni_sadrzaj>
    <derivirana_varijabla naziv="DomainObject.Predmet.ProtuStrankaListNazivFormated_1">
      <item>VILLA MARIS d.o.o. za građenje</item>
    </derivirana_varijabla>
  </DomainObject.Predmet.ProtuStrankaListNazivFormated>
  <DomainObject.Predmet.ProtuStrankaListNazivFormatedOIB>
    <izvorni_sadrzaj>
      <item>VILLA MARIS d.o.o. za građenje, OIB 67577014904</item>
    </izvorni_sadrzaj>
    <derivirana_varijabla naziv="DomainObject.Predmet.ProtuStrankaListNazivFormatedOIB_1">
      <item>VILLA MARIS d.o.o. za građenje, OIB 67577014904</item>
    </derivirana_varijabla>
  </DomainObject.Predmet.ProtuStrankaListNazivFormatedOIB>
  <DomainObject.Predmet.OstaliListFormated>
    <izvorni_sadrzaj>
      <item>Bruna Paušić</item>
    </izvorni_sadrzaj>
    <derivirana_varijabla naziv="DomainObject.Predmet.OstaliListFormated_1">
      <item>Bruna Paušić</item>
    </derivirana_varijabla>
  </DomainObject.Predmet.OstaliListFormated>
  <DomainObject.Predmet.OstaliListFormatedOIB>
    <izvorni_sadrzaj>
      <item>Bruna Paušić, OIB 18064965000</item>
    </izvorni_sadrzaj>
    <derivirana_varijabla naziv="DomainObject.Predmet.OstaliListFormatedOIB_1">
      <item>Bruna Paušić, OIB 18064965000</item>
    </derivirana_varijabla>
  </DomainObject.Predmet.OstaliListFormatedOIB>
  <DomainObject.Predmet.OstaliListFormatedWithAdress>
    <izvorni_sadrzaj>
      <item>Bruna Paušić, Biokovska 4, 21000 Split</item>
    </izvorni_sadrzaj>
    <derivirana_varijabla naziv="DomainObject.Predmet.OstaliListFormatedWithAdress_1">
      <item>Bruna Paušić, Biokovska 4, 21000 Split</item>
    </derivirana_varijabla>
  </DomainObject.Predmet.OstaliListFormatedWithAdress>
  <DomainObject.Predmet.OstaliListFormatedWithAdressOIB>
    <izvorni_sadrzaj>
      <item>Bruna Paušić, OIB 18064965000, Biokovska 4, 21000 Split</item>
    </izvorni_sadrzaj>
    <derivirana_varijabla naziv="DomainObject.Predmet.OstaliListFormatedWithAdressOIB_1">
      <item>Bruna Paušić, OIB 18064965000, Biokovska 4, 21000 Split</item>
    </derivirana_varijabla>
  </DomainObject.Predmet.OstaliListFormatedWithAdressOIB>
  <DomainObject.Predmet.OstaliListNazivFormated>
    <izvorni_sadrzaj>
      <item>Bruna Paušić</item>
    </izvorni_sadrzaj>
    <derivirana_varijabla naziv="DomainObject.Predmet.OstaliListNazivFormated_1">
      <item>Bruna Paušić</item>
    </derivirana_varijabla>
  </DomainObject.Predmet.OstaliListNazivFormated>
  <DomainObject.Predmet.OstaliListNazivFormatedOIB>
    <izvorni_sadrzaj>
      <item>Bruna Paušić, OIB 18064965000</item>
    </izvorni_sadrzaj>
    <derivirana_varijabla naziv="DomainObject.Predmet.OstaliListNazivFormatedOIB_1">
      <item>Bruna Paušić, OIB 18064965000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VILLA MARIS d.o.o. za građenje</izvorni_sadrzaj>
    <derivirana_varijabla naziv="DomainObject.Predmet.ProtustrankaIDrugi_1">VILLA MARIS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VILLA MARIS d.o.o. za građenje, OIB 67577014904, Put Supavla 39, 21000 Split</izvorni_sadrzaj>
    <derivirana_varijabla naziv="DomainObject.Predmet.ProtustrankaIDrugiAdressOIB_1">VILLA MARIS d.o.o. za građenje, OIB 67577014904,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MARIS d.o.o. za građenje</item>
      <item>FINANCIJSKA AGENCIJA, RC SPLIT</item>
      <item>Bruna Paušić</item>
    </izvorni_sadrzaj>
    <derivirana_varijabla naziv="DomainObject.Predmet.SudioniciListNaziv_1">
      <item>VILLA MARIS d.o.o. za građenje</item>
      <item>FINANCIJSKA AGENCIJA, RC SPLIT</item>
      <item>Bruna Paušić</item>
    </derivirana_varijabla>
  </DomainObject.Predmet.SudioniciListNaziv>
  <DomainObject.Predmet.SudioniciListAdressOIB>
    <izvorni_sadrzaj>
      <item>VILLA MARIS d.o.o. za građenje, OIB 67577014904, Put Supavla 39,21000 Split</item>
      <item>FINANCIJSKA AGENCIJA, RC SPLIT, OIB 85821130368, Mažuranićevo šetalište 24 b,21000 Split</item>
      <item>Bruna Paušić, OIB 18064965000, Biokovska 4,21000 Split</item>
    </izvorni_sadrzaj>
    <derivirana_varijabla naziv="DomainObject.Predmet.SudioniciListAdressOIB_1">
      <item>VILLA MARIS d.o.o. za građenje, OIB 67577014904, Put Supavla 39,21000 Split</item>
      <item>FINANCIJSKA AGENCIJA, RC SPLIT, OIB 85821130368, Mažuranićevo šetalište 24 b,21000 Split</item>
      <item>Bruna Paušić, OIB 18064965000, Biokovska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67577014904</item>
      <item>, OIB 85821130368</item>
      <item>, OIB 18064965000</item>
    </izvorni_sadrzaj>
    <derivirana_varijabla naziv="DomainObject.Predmet.SudioniciListNazivOIB_1">
      <item>, OIB 67577014904</item>
      <item>, OIB 85821130368</item>
      <item>, OIB 18064965000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1016</properties:Words>
  <properties:Characters>5682</properties:Characters>
  <properties:Lines>143</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2017-01-03T06:52:00Z</cp:lastPrinted>
  <dcterms:modified xmlns:xsi="http://www.w3.org/2001/XMLSchema-instance" xsi:type="dcterms:W3CDTF">2017-01-03T08:09:00Z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