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62ce" w14:paraId="4d062ce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4411F9">
        <w:t>826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 LEXUS društvo s ograničenom odgovornošću za proizvodnju, trgovinu i usluge </w:t>
      </w:r>
      <w:proofErr w:type="spellStart"/>
      <w:r>
        <w:t>Kešinci</w:t>
      </w:r>
      <w:proofErr w:type="spellEnd"/>
      <w:r>
        <w:t>, Ive Lole Ribara 63, OIB 73824591756, MBS 030100437, dana 2</w:t>
      </w:r>
      <w:r w:rsidR="00CC1211">
        <w:t>4</w:t>
      </w:r>
      <w:r>
        <w:t xml:space="preserve">. siječnja 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LEXUS društvo s ograničenom odgovornošću za proizvodnju, trgovinu i usluge </w:t>
      </w:r>
      <w:proofErr w:type="spellStart"/>
      <w:r>
        <w:t>Kešinci</w:t>
      </w:r>
      <w:proofErr w:type="spellEnd"/>
      <w:r>
        <w:t>, Ive Lole Ribara 63, OIB 73824591756, MBS 030100437.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</w:t>
      </w:r>
      <w:r w:rsidR="00CC1211">
        <w:t xml:space="preserve">ečajnog upravitelja imenuje se David Jakovljević iz Sesveta, </w:t>
      </w:r>
      <w:proofErr w:type="spellStart"/>
      <w:r w:rsidR="00CC1211">
        <w:t>Kašinska</w:t>
      </w:r>
      <w:proofErr w:type="spellEnd"/>
      <w:r w:rsidR="00CC1211">
        <w:t xml:space="preserve"> 7, OIB 63014812654.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>
        <w:t xml:space="preserve">LEXUS društvo s ograničenom odgovornošću za proizvodnju, trgovinu i usluge </w:t>
      </w:r>
      <w:proofErr w:type="spellStart"/>
      <w:r>
        <w:t>Kešinci</w:t>
      </w:r>
      <w:proofErr w:type="spellEnd"/>
      <w:r>
        <w:t>, Ive Lole Ribara 63, OIB 73824591756, MBS 030100437.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jc w:val="both"/>
      </w:pPr>
      <w:r>
        <w:t xml:space="preserve">            Financijska agencija Regionalni centar Osijek, Podružnica Osijek podnijela je dana 4. studenoga 2016. zahtjev ovom sudu za provedbu skraćenog stečajnog postupka nad  dužnikom LEXUS d</w:t>
      </w:r>
      <w:r w:rsidR="00C957C6">
        <w:t xml:space="preserve">.o.o. </w:t>
      </w:r>
      <w:r>
        <w:t>OIB 73824591756,</w:t>
      </w:r>
      <w:r w:rsidR="00C957C6">
        <w:t xml:space="preserve"> sa sjedištem u Ive Lole Ribara 63, </w:t>
      </w:r>
      <w:proofErr w:type="spellStart"/>
      <w:r w:rsidR="00C957C6">
        <w:t>Kešinci</w:t>
      </w:r>
      <w:proofErr w:type="spellEnd"/>
      <w:r w:rsidR="00C957C6">
        <w:t xml:space="preserve">. </w:t>
      </w:r>
    </w:p>
    <w:p w:rsidRDefault="004411F9" w:rsidP="004411F9" w:rsidR="004411F9"/>
    <w:p w:rsidRDefault="004411F9" w:rsidP="004411F9" w:rsidR="004411F9">
      <w:pPr>
        <w:ind w:firstLine="708"/>
        <w:jc w:val="both"/>
      </w:pPr>
      <w:r>
        <w:t>Trgovački sud u Osijeku je dana 8. studenog 201</w:t>
      </w:r>
      <w:r w:rsidR="00C957C6">
        <w:t>6</w:t>
      </w:r>
      <w:r>
        <w:t xml:space="preserve">. objavio oglas na mrežnoj stranici </w:t>
      </w:r>
      <w:r w:rsidR="00CC1211">
        <w:t>e-Oglasna ploča sudova pod poslovnim b</w:t>
      </w:r>
      <w:r>
        <w:t>rojem St-</w:t>
      </w:r>
      <w:r w:rsidR="00C957C6">
        <w:t>2826/16</w:t>
      </w:r>
      <w:r>
        <w:t>-3 sukladno čl. 430 Stečajni zakon (NN br. 7</w:t>
      </w:r>
      <w:r w:rsidR="00C957C6">
        <w:t>1</w:t>
      </w:r>
      <w:r>
        <w:t xml:space="preserve">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</w:t>
      </w:r>
      <w:r>
        <w:lastRenderedPageBreak/>
        <w:t xml:space="preserve">najkasnije u roku 45 dana od dana objave oglasa predlože otvaranje stečajnog postupka nad dužnikom, pod prijetnjom nastupanja pravnih posljedica iz članka 431. SZ.                  </w:t>
      </w:r>
    </w:p>
    <w:p w:rsidRDefault="004411F9" w:rsidP="004411F9" w:rsidR="004411F9">
      <w:pPr>
        <w:pStyle w:val="Tijeloteksta"/>
        <w:ind w:firstLine="708"/>
        <w:jc w:val="center"/>
      </w:pPr>
    </w:p>
    <w:p w:rsidRDefault="004411F9" w:rsidP="004411F9" w:rsidR="004411F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 stav1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96E37">
        <w:t>2</w:t>
      </w:r>
      <w:r w:rsidR="00CC1211">
        <w:t>4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CC1211" w:rsidP="00387471" w:rsidR="00CC1211">
      <w:pPr>
        <w:ind w:firstLine="708"/>
      </w:pPr>
    </w:p>
    <w:p w:rsidRDefault="00CC1211" w:rsidP="00387471" w:rsidR="00CC1211">
      <w:pPr>
        <w:ind w:firstLine="708"/>
      </w:pPr>
    </w:p>
    <w:p w:rsidRDefault="00CC1211" w:rsidP="00387471" w:rsidR="00CC1211">
      <w:pPr>
        <w:ind w:firstLine="708"/>
      </w:pPr>
    </w:p>
    <w:p w:rsidRDefault="00387471" w:rsidP="00387471" w:rsidR="00387471" w:rsidRPr="00387471">
      <w:pPr>
        <w:ind w:firstLine="708"/>
      </w:pPr>
    </w:p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FBF" w:rsidP="00C02BFE" w:rsidR="00097FBF">
      <w:r>
        <w:separator/>
      </w:r>
    </w:p>
  </w:endnote>
  <w:endnote w:id="0" w:type="continuationSeparator">
    <w:p w:rsidRDefault="00097FBF" w:rsidP="00C02BFE" w:rsidR="00097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FBF" w:rsidP="00C02BFE" w:rsidR="00097FBF">
      <w:r>
        <w:separator/>
      </w:r>
    </w:p>
  </w:footnote>
  <w:footnote w:id="0" w:type="continuationSeparator">
    <w:p w:rsidRDefault="00097FBF" w:rsidP="00C02BFE" w:rsidR="00097F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C957C6">
      <w:t>826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6BC9"/>
    <w:rsid w:val="00094B08"/>
    <w:rsid w:val="00097FBF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13E7F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D0B3D"/>
    <w:rsid w:val="007D56BF"/>
    <w:rsid w:val="007F503E"/>
    <w:rsid w:val="007F5161"/>
    <w:rsid w:val="00804C5F"/>
    <w:rsid w:val="0081001F"/>
    <w:rsid w:val="00827C72"/>
    <w:rsid w:val="00832F73"/>
    <w:rsid w:val="008415D2"/>
    <w:rsid w:val="008529A7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B76F4"/>
    <w:rsid w:val="009C3D31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D27AA"/>
    <w:rsid w:val="00BD3736"/>
    <w:rsid w:val="00BE3F93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1211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DC6BF6"/>
    <w:rsid w:val="00E0015C"/>
    <w:rsid w:val="00E42F9C"/>
    <w:rsid w:val="00E50563"/>
    <w:rsid w:val="00E51095"/>
    <w:rsid w:val="00E63356"/>
    <w:rsid w:val="00E702E7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E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E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E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E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E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E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E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E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St-2826/2016</izvorni_sadrzaj>
    <derivirana_varijabla naziv="DomainObject.Predmet.OznakaBroj_1">St-2826/2016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LEXUS društvo s ograničenom odgovornošću za proizvodnju, trgovinu i usluge</izvorni_sadrzaj>
    <derivirana_varijabla naziv="DomainObject.Predmet.ProtustrankaFormated_1">  LEXUS društvo s ograničenom odgovornošću za proizvodnju, trgovinu i usluge</derivirana_varijabla>
  </DomainObject.Predmet.ProtustrankaFormated>
  <DomainObject.Predmet.ProtustrankaFormatedOIB>
    <izvorni_sadrzaj>  LEXUS društvo s ograničenom odgovornošću za proizvodnju, trgovinu i usluge, OIB 73824591756</izvorni_sadrzaj>
    <derivirana_varijabla naziv="DomainObject.Predmet.ProtustrankaFormatedOIB_1">  LEXUS društvo s ograničenom odgovornošću za proizvodnju, trgovinu i usluge, OIB 73824591756</derivirana_varijabla>
  </DomainObject.Predmet.ProtustrankaFormatedOIB>
  <DomainObject.Predmet.ProtustrankaFormatedWithAdress>
    <izvorni_sadrzaj> LEXUS društvo s ograničenom odgovornošću za proizvodnju, trgovinu i usluge, Ive Lole Ribara 63, 31402 Kešinci</izvorni_sadrzaj>
    <derivirana_varijabla naziv="DomainObject.Predmet.ProtustrankaFormatedWithAdress_1"> LEXUS društvo s ograničenom odgovornošću za proizvodnju, trgovinu i usluge, Ive Lole Ribara 63, 31402 Kešinci</derivirana_varijabla>
  </DomainObject.Predmet.ProtustrankaFormatedWithAdress>
  <DomainObject.Predmet.ProtustrankaFormatedWithAdressOIB>
    <izvorni_sadrzaj> LEXUS društvo s ograničenom odgovornošću za proizvodnju, trgovinu i usluge, OIB 73824591756, Ive Lole Ribara 63, 31402 Kešinci</izvorni_sadrzaj>
    <derivirana_varijabla naziv="DomainObject.Predmet.ProtustrankaFormatedWithAdressOIB_1"> LEXUS društvo s ograničenom odgovornošću za proizvodnju, trgovinu i usluge, OIB 73824591756, Ive Lole Ribara 63, 31402 Kešinci</derivirana_varijabla>
  </DomainObject.Predmet.ProtustrankaFormatedWithAdressOIB>
  <DomainObject.Predmet.ProtustrankaWithAdress>
    <izvorni_sadrzaj>LEXUS društvo s ograničenom odgovornošću za proizvodnju, trgovinu i usluge Ive Lole Ribara 63, 31402 Kešinci</izvorni_sadrzaj>
    <derivirana_varijabla naziv="DomainObject.Predmet.ProtustrankaWithAdress_1">LEXUS društvo s ograničenom odgovornošću za proizvodnju, trgovinu i usluge Ive Lole Ribara 63, 31402 Kešinci</derivirana_varijabla>
  </DomainObject.Predmet.ProtustrankaWithAdress>
  <DomainObject.Predmet.ProtustrankaWithAdressOIB>
    <izvorni_sadrzaj>LEXUS društvo s ograničenom odgovornošću za proizvodnju, trgovinu i usluge, OIB 73824591756, Ive Lole Ribara 63, 31402 Kešinci</izvorni_sadrzaj>
    <derivirana_varijabla naziv="DomainObject.Predmet.ProtustrankaWithAdressOIB_1">LEXUS društvo s ograničenom odgovornošću za proizvodnju, trgovinu i usluge, OIB 73824591756, Ive Lole Ribara 63, 31402 Kešinci</derivirana_varijabla>
  </DomainObject.Predmet.ProtustrankaWithAdressOIB>
  <DomainObject.Predmet.ProtustrankaNazivFormated>
    <izvorni_sadrzaj>LEXUS društvo s ograničenom odgovornošću za proizvodnju, trgovinu i usluge</izvorni_sadrzaj>
    <derivirana_varijabla naziv="DomainObject.Predmet.ProtustrankaNazivFormated_1">LEXUS društvo s ograničenom odgovornošću za proizvodnju, trgovinu i usluge</derivirana_varijabla>
  </DomainObject.Predmet.ProtustrankaNazivFormated>
  <DomainObject.Predmet.ProtustrankaNazivFormatedOIB>
    <izvorni_sadrzaj>LEXUS društvo s ograničenom odgovornošću za proizvodnju, trgovinu i usluge, OIB 73824591756</izvorni_sadrzaj>
    <derivirana_varijabla naziv="DomainObject.Predmet.ProtustrankaNazivFormatedOIB_1">LEXUS društvo s ograničenom odgovornošću za proizvodnju, trgovinu i usluge, OIB 73824591756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LEXUS društvo s ograničenom odgovornošću za proizvodnju, trgovinu i usluge</item>
    </izvorni_sadrzaj>
    <derivirana_varijabla naziv="DomainObject.Predmet.ProtuStrankaListFormated_1">
      <item>LEXUS društvo s ograničenom odgovornošću za proizvodnju, trgovinu i usluge</item>
    </derivirana_varijabla>
  </DomainObject.Predmet.ProtuStrankaListFormated>
  <DomainObject.Predmet.ProtuStrankaListFormatedOIB>
    <izvorni_sadrzaj>
      <item>LEXUS društvo s ograničenom odgovornošću za proizvodnju, trgovinu i usluge, OIB 73824591756</item>
    </izvorni_sadrzaj>
    <derivirana_varijabla naziv="DomainObject.Predmet.ProtuStrankaListFormatedOIB_1">
      <item>LEXUS društvo s ograničenom odgovornošću za proizvodnju, trgovinu i usluge, OIB 73824591756</item>
    </derivirana_varijabla>
  </DomainObject.Predmet.ProtuStrankaListFormatedOIB>
  <DomainObject.Predmet.ProtuStrankaListFormatedWithAdress>
    <izvorni_sadrzaj>
      <item>LEXUS društvo s ograničenom odgovornošću za proizvodnju, trgovinu i usluge, Ive Lole Ribara 63, 31402 Kešinci</item>
    </izvorni_sadrzaj>
    <derivirana_varijabla naziv="DomainObject.Predmet.ProtuStrankaListFormatedWithAdress_1">
      <item>LEXUS društvo s ograničenom odgovornošću za proizvodnju, trgovinu i usluge, Ive Lole Ribara 63, 31402 Kešinci</item>
    </derivirana_varijabla>
  </DomainObject.Predmet.ProtuStrankaListFormatedWithAdress>
  <DomainObject.Predmet.ProtuStrankaListFormatedWithAdressOIB>
    <izvorni_sadrzaj>
      <item>LEXUS društvo s ograničenom odgovornošću za proizvodnju, trgovinu i usluge, OIB 73824591756, Ive Lole Ribara 63, 31402 Kešinci</item>
    </izvorni_sadrzaj>
    <derivirana_varijabla naziv="DomainObject.Predmet.ProtuStrankaListFormatedWithAdressOIB_1">
      <item>LEXUS društvo s ograničenom odgovornošću za proizvodnju, trgovinu i usluge, OIB 73824591756, Ive Lole Ribara 63, 31402 Kešinci</item>
    </derivirana_varijabla>
  </DomainObject.Predmet.ProtuStrankaListFormatedWithAdressOIB>
  <DomainObject.Predmet.ProtuStrankaListNazivFormated>
    <izvorni_sadrzaj>
      <item>LEXUS društvo s ograničenom odgovornošću za proizvodnju, trgovinu i usluge</item>
    </izvorni_sadrzaj>
    <derivirana_varijabla naziv="DomainObject.Predmet.ProtuStrankaListNazivFormated_1">
      <item>LEXUS društvo s ograničenom odgovornošću za proizvodnju, trgovinu i usluge</item>
    </derivirana_varijabla>
  </DomainObject.Predmet.ProtuStrankaListNazivFormated>
  <DomainObject.Predmet.ProtuStrankaListNazivFormatedOIB>
    <izvorni_sadrzaj>
      <item>LEXUS društvo s ograničenom odgovornošću za proizvodnju, trgovinu i usluge, OIB 73824591756</item>
    </izvorni_sadrzaj>
    <derivirana_varijabla naziv="DomainObject.Predmet.ProtuStrankaListNazivFormatedOIB_1">
      <item>LEXUS društvo s ograničenom odgovornošću za proizvodnju, trgovinu i usluge, OIB 73824591756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LEXUS društvo s ograničenom odgovornošću za proizvodnju, trgovinu i usluge</izvorni_sadrzaj>
    <derivirana_varijabla naziv="DomainObject.Predmet.ProtustrankaIDrugi_1">LEXUS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LEXUS društvo s ograničenom odgovornošću za proizvodnju, trgovinu i usluge, OIB 73824591756, Ive Lole Ribara 63, 31402 Kešinci</izvorni_sadrzaj>
    <derivirana_varijabla naziv="DomainObject.Predmet.ProtustrankaIDrugiAdressOIB_1">LEXUS društvo s ograničenom odgovornošću za proizvodnju, trgovinu i usluge, OIB 73824591756, Ive Lole Ribara 63, 31402 Kešinci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LEXUS društvo s ograničenom odgovornošću za proizvodnju, trgovinu i usluge</item>
    </izvorni_sadrzaj>
    <derivirana_varijabla naziv="DomainObject.Predmet.SudioniciListNaziv_1">
      <item>FINA RC OSIJEK</item>
      <item>LEXUS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LEXUS društvo s ograničenom odgovornošću za proizvodnju, trgovinu i usluge, OIB 73824591756, Ive Lole Ribara 63,31402 Kešinci</item>
    </izvorni_sadrzaj>
    <derivirana_varijabla naziv="DomainObject.Predmet.SudioniciListAdressOIB_1">
      <item>FINA RC OSIJEK, OIB 85821130368</item>
      <item>LEXUS društvo s ograničenom odgovornošću za proizvodnju, trgovinu i usluge, OIB 73824591756, Ive Lole Ribara 63,31402 Kešinci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73824591756</item>
    </izvorni_sadrzaj>
    <derivirana_varijabla naziv="DomainObject.Predmet.SudioniciListNazivOIB_1">
      <item>, OIB 85821130368</item>
      <item>, OIB 73824591756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2EF97-CB3C-472B-8467-A904B8583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2196</properties:Characters>
  <properties:Lines>97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2017-01-20T07:36:00Z</dcterms:created>
  <dc:creator>Darija Miličević</dc:creator>
  <cp:lastModifiedBy>Darija Miličević</cp:lastModifiedBy>
  <cp:lastPrinted>2017-01-10T09:12:00Z</cp:lastPrinted>
  <dcterms:modified xmlns:xsi="http://www.w3.org/2001/XMLSchema-instance" xsi:type="dcterms:W3CDTF">2017-01-24T09:16:00Z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