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f52b" w14:paraId="3d2f52b" w:rsidRDefault="00E838F6" w:rsidP="00E838F6" w:rsidR="00E838F6" w:rsidRPr="00E838F6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838F6">
        <w:rPr>
          <w:sz w:val="23"/>
          <w:szCs w:val="23"/>
        </w:rPr>
        <w:t xml:space="preserve">         </w:t>
      </w:r>
      <w:r w:rsidRPr="00E838F6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8F6">
        <w:rPr>
          <w:sz w:val="23"/>
          <w:szCs w:val="23"/>
        </w:rPr>
        <w:t xml:space="preserve">                                                            </w:t>
      </w:r>
    </w:p>
    <w:p w:rsidRDefault="00E838F6" w:rsidP="00E838F6" w:rsidR="00E838F6" w:rsidRPr="00E838F6">
      <w:pPr>
        <w:rPr>
          <w:sz w:val="23"/>
          <w:szCs w:val="23"/>
        </w:rPr>
      </w:pPr>
      <w:r w:rsidRPr="00E838F6">
        <w:rPr>
          <w:sz w:val="23"/>
          <w:szCs w:val="23"/>
        </w:rPr>
        <w:t xml:space="preserve">    REPUBLIKA HRVATSKA </w:t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</w:r>
    </w:p>
    <w:p w:rsidRDefault="00E838F6" w:rsidP="00E838F6" w:rsidR="00E838F6" w:rsidRPr="00E838F6">
      <w:pPr>
        <w:rPr>
          <w:sz w:val="23"/>
          <w:szCs w:val="23"/>
        </w:rPr>
      </w:pPr>
      <w:r w:rsidRPr="00E838F6">
        <w:rPr>
          <w:sz w:val="23"/>
          <w:szCs w:val="23"/>
        </w:rPr>
        <w:t>TRGOVAČKI SUD U PAZINU</w:t>
      </w:r>
    </w:p>
    <w:p w:rsidRDefault="00E838F6" w:rsidP="00E838F6" w:rsidR="00E838F6" w:rsidRPr="00E838F6">
      <w:pPr>
        <w:rPr>
          <w:sz w:val="23"/>
          <w:szCs w:val="23"/>
        </w:rPr>
      </w:pPr>
      <w:r w:rsidRPr="00E838F6">
        <w:rPr>
          <w:sz w:val="23"/>
          <w:szCs w:val="23"/>
        </w:rPr>
        <w:t xml:space="preserve">    52000 PAZIN, Dršćevka 1 </w:t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</w:r>
      <w:r w:rsidRPr="00E838F6">
        <w:rPr>
          <w:sz w:val="23"/>
          <w:szCs w:val="23"/>
        </w:rPr>
        <w:tab/>
        <w:t xml:space="preserve">    </w:t>
      </w:r>
      <w:r w:rsidRPr="00E838F6">
        <w:rPr>
          <w:sz w:val="23"/>
          <w:szCs w:val="23"/>
        </w:rPr>
        <w:tab/>
        <w:t xml:space="preserve">         </w:t>
      </w:r>
      <w:r>
        <w:rPr>
          <w:sz w:val="23"/>
          <w:szCs w:val="23"/>
        </w:rPr>
        <w:t xml:space="preserve"> </w:t>
      </w:r>
      <w:r w:rsidRPr="00E838F6">
        <w:rPr>
          <w:sz w:val="23"/>
          <w:szCs w:val="23"/>
        </w:rPr>
        <w:t>Posl.br.: 2 St-996/16-6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ab/>
      </w: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center"/>
        <w:rPr>
          <w:sz w:val="23"/>
          <w:szCs w:val="23"/>
        </w:rPr>
      </w:pPr>
      <w:r w:rsidRPr="00E838F6">
        <w:rPr>
          <w:sz w:val="23"/>
          <w:szCs w:val="23"/>
        </w:rPr>
        <w:t>R E P U B L I K A  H R V A T S K A</w:t>
      </w: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jc w:val="center"/>
        <w:rPr>
          <w:sz w:val="23"/>
          <w:szCs w:val="23"/>
        </w:rPr>
      </w:pPr>
      <w:r w:rsidRPr="00E838F6">
        <w:rPr>
          <w:sz w:val="23"/>
          <w:szCs w:val="23"/>
        </w:rPr>
        <w:t>R J E Š E NJ E</w:t>
      </w: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ab/>
        <w:t xml:space="preserve">Trgovački sud u Pazinu, po sucu Adrijani Labinjan Skok, radi otvaranja stečajnog postupka nad dužnikom ISTRA PORTA d.o.o., Pula, Katalinića Jeretova 20, OIB: 02018981356, </w:t>
      </w:r>
      <w:r>
        <w:rPr>
          <w:sz w:val="23"/>
          <w:szCs w:val="23"/>
        </w:rPr>
        <w:t>5. listopada</w:t>
      </w:r>
      <w:r w:rsidRPr="00E838F6">
        <w:rPr>
          <w:sz w:val="23"/>
          <w:szCs w:val="23"/>
        </w:rPr>
        <w:t xml:space="preserve"> 2016. 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center"/>
        <w:rPr>
          <w:sz w:val="23"/>
          <w:szCs w:val="23"/>
        </w:rPr>
      </w:pPr>
      <w:r w:rsidRPr="00E838F6">
        <w:rPr>
          <w:sz w:val="23"/>
          <w:szCs w:val="23"/>
        </w:rPr>
        <w:t>r i j e š i o    j e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ab/>
        <w:t>I.</w:t>
      </w:r>
      <w:r w:rsidRPr="00E838F6">
        <w:rPr>
          <w:sz w:val="23"/>
          <w:szCs w:val="23"/>
        </w:rPr>
        <w:tab/>
        <w:t>Pozivaju se osobe koje imaju pravni interes za provedbom stečajnog postupka nad dužnikom ISTRA PORTA d.o.o., Pula, Katalinića Jeretova 20, OIB: 02018981356,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996</w:t>
      </w:r>
      <w:r w:rsidRPr="00E838F6">
        <w:rPr>
          <w:sz w:val="23"/>
          <w:szCs w:val="23"/>
        </w:rPr>
        <w:t>-16</w:t>
      </w:r>
      <w:r w:rsidRPr="00E838F6">
        <w:rPr>
          <w:bCs w:val="false"/>
          <w:sz w:val="23"/>
          <w:szCs w:val="23"/>
        </w:rPr>
        <w:t xml:space="preserve">.  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bCs w:val="false"/>
          <w:sz w:val="23"/>
          <w:szCs w:val="23"/>
        </w:rPr>
      </w:pPr>
      <w:r w:rsidRPr="00E838F6">
        <w:rPr>
          <w:sz w:val="23"/>
          <w:szCs w:val="23"/>
        </w:rPr>
        <w:tab/>
        <w:t>II.</w:t>
      </w:r>
      <w:r w:rsidRPr="00E838F6">
        <w:rPr>
          <w:sz w:val="23"/>
          <w:szCs w:val="23"/>
        </w:rPr>
        <w:tab/>
      </w:r>
      <w:r w:rsidRPr="00E838F6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838F6" w:rsidP="00E838F6" w:rsidR="00E838F6" w:rsidRPr="00E838F6">
      <w:pPr>
        <w:jc w:val="both"/>
        <w:rPr>
          <w:bCs w:val="false"/>
          <w:sz w:val="23"/>
          <w:szCs w:val="23"/>
        </w:rPr>
      </w:pPr>
    </w:p>
    <w:p w:rsidRDefault="00E838F6" w:rsidP="00E838F6" w:rsidR="00E838F6" w:rsidRPr="00E838F6">
      <w:pPr>
        <w:jc w:val="center"/>
        <w:rPr>
          <w:bCs w:val="false"/>
          <w:sz w:val="23"/>
          <w:szCs w:val="23"/>
        </w:rPr>
      </w:pPr>
      <w:r w:rsidRPr="00E838F6">
        <w:rPr>
          <w:bCs w:val="false"/>
          <w:sz w:val="23"/>
          <w:szCs w:val="23"/>
        </w:rPr>
        <w:t>Obrazloženje</w:t>
      </w:r>
    </w:p>
    <w:p w:rsidRDefault="00E838F6" w:rsidP="00E838F6" w:rsidR="00E838F6" w:rsidRPr="00E838F6">
      <w:pPr>
        <w:jc w:val="both"/>
        <w:rPr>
          <w:sz w:val="23"/>
          <w:szCs w:val="23"/>
          <w:lang w:val="pl-PL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 Prema izjavi zakonskog zastupnika društvo nije vlasnik nikakve imovine.</w:t>
      </w:r>
    </w:p>
    <w:p w:rsidRDefault="00E838F6" w:rsidP="00E838F6" w:rsidR="00E838F6" w:rsidRPr="00E838F6">
      <w:pPr>
        <w:ind w:firstLine="708"/>
        <w:jc w:val="both"/>
        <w:rPr>
          <w:sz w:val="23"/>
          <w:szCs w:val="23"/>
        </w:rPr>
      </w:pPr>
      <w:r w:rsidRPr="00E838F6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E838F6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ab/>
        <w:t xml:space="preserve">S obzirom da je u prethodnom postupku utvrđeno da dužnik nema imovinu koja bi ušla u stečajnu masu to je temeljem čl. 132. st. 1. SZ-a odlučeno kao u izreci. </w:t>
      </w: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jc w:val="center"/>
        <w:rPr>
          <w:sz w:val="23"/>
          <w:szCs w:val="23"/>
        </w:rPr>
      </w:pPr>
      <w:r w:rsidRPr="00E838F6">
        <w:rPr>
          <w:sz w:val="23"/>
          <w:szCs w:val="23"/>
        </w:rPr>
        <w:t xml:space="preserve">U Pazinu, </w:t>
      </w:r>
      <w:r>
        <w:rPr>
          <w:sz w:val="23"/>
          <w:szCs w:val="23"/>
        </w:rPr>
        <w:t>5. listopada</w:t>
      </w:r>
      <w:r w:rsidRPr="00E838F6">
        <w:rPr>
          <w:sz w:val="23"/>
          <w:szCs w:val="23"/>
        </w:rPr>
        <w:t xml:space="preserve"> 2016.</w:t>
      </w:r>
    </w:p>
    <w:p w:rsidRDefault="00E838F6" w:rsidP="00E838F6" w:rsidR="00E838F6" w:rsidRPr="00E838F6">
      <w:pPr>
        <w:ind w:firstLine="720" w:left="2880"/>
        <w:jc w:val="both"/>
        <w:rPr>
          <w:sz w:val="23"/>
          <w:szCs w:val="23"/>
        </w:rPr>
      </w:pPr>
    </w:p>
    <w:p w:rsidRDefault="00E838F6" w:rsidP="00E838F6" w:rsidR="00E838F6" w:rsidRPr="00E838F6">
      <w:pPr>
        <w:ind w:firstLine="720" w:left="2880"/>
        <w:jc w:val="both"/>
        <w:rPr>
          <w:sz w:val="23"/>
          <w:szCs w:val="23"/>
        </w:rPr>
      </w:pPr>
    </w:p>
    <w:p w:rsidRDefault="00E838F6" w:rsidP="00E838F6" w:rsidR="00E838F6" w:rsidRPr="00E838F6">
      <w:pPr>
        <w:ind w:firstLine="720" w:left="5652"/>
        <w:jc w:val="both"/>
        <w:rPr>
          <w:sz w:val="23"/>
          <w:szCs w:val="23"/>
        </w:rPr>
      </w:pPr>
      <w:r w:rsidRPr="00E838F6">
        <w:rPr>
          <w:sz w:val="23"/>
          <w:szCs w:val="23"/>
        </w:rPr>
        <w:t xml:space="preserve">      </w:t>
      </w:r>
      <w:r w:rsidRPr="00E838F6">
        <w:rPr>
          <w:sz w:val="23"/>
          <w:szCs w:val="23"/>
        </w:rPr>
        <w:tab/>
        <w:t xml:space="preserve">Stečajni sudac </w:t>
      </w:r>
    </w:p>
    <w:p w:rsidRDefault="00E838F6" w:rsidP="00E838F6" w:rsidR="00E838F6" w:rsidRPr="00E838F6">
      <w:pPr>
        <w:ind w:left="5712"/>
        <w:jc w:val="both"/>
        <w:rPr>
          <w:sz w:val="23"/>
          <w:szCs w:val="23"/>
        </w:rPr>
      </w:pPr>
      <w:r w:rsidRPr="00E838F6">
        <w:rPr>
          <w:sz w:val="23"/>
          <w:szCs w:val="23"/>
        </w:rPr>
        <w:t xml:space="preserve">           Adrijana Labinjan Skok</w:t>
      </w:r>
      <w:r w:rsidR="00507B8E">
        <w:rPr>
          <w:sz w:val="23"/>
          <w:szCs w:val="23"/>
        </w:rPr>
        <w:t>, v.</w:t>
      </w:r>
      <w:r w:rsidRPr="00E838F6">
        <w:rPr>
          <w:sz w:val="23"/>
          <w:szCs w:val="23"/>
        </w:rPr>
        <w:t>r.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>UPUTA O PRAVNOM LIJEKU: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>DNA: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  <w:r w:rsidRPr="00E838F6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 xml:space="preserve">5. listopada </w:t>
      </w:r>
      <w:r w:rsidRPr="00E838F6">
        <w:rPr>
          <w:sz w:val="23"/>
          <w:szCs w:val="23"/>
        </w:rPr>
        <w:t>2016. (čl. 132. st. 3. SZ-a)</w:t>
      </w: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ind w:left="360"/>
        <w:jc w:val="both"/>
        <w:rPr>
          <w:sz w:val="23"/>
          <w:szCs w:val="23"/>
        </w:rPr>
      </w:pPr>
    </w:p>
    <w:p w:rsidRDefault="00E838F6" w:rsidP="00E838F6" w:rsidR="00E838F6" w:rsidRPr="00E838F6">
      <w:pPr>
        <w:jc w:val="both"/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E838F6" w:rsidP="00E838F6" w:rsidR="00E838F6" w:rsidRPr="00E838F6">
      <w:pPr>
        <w:rPr>
          <w:sz w:val="23"/>
          <w:szCs w:val="23"/>
        </w:rPr>
      </w:pPr>
    </w:p>
    <w:p w:rsidRDefault="00723F14" w:rsidR="00500701" w:rsidRPr="00E838F6">
      <w:pPr>
        <w:rPr>
          <w:sz w:val="23"/>
          <w:szCs w:val="23"/>
        </w:rPr>
      </w:pPr>
    </w:p>
    <w:sectPr w:rsidSect="00092984" w:rsidR="00500701" w:rsidRPr="00E838F6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8F6" w:rsidP="00E838F6" w:rsidR="00E838F6">
      <w:r>
        <w:separator/>
      </w:r>
    </w:p>
  </w:endnote>
  <w:endnote w:id="0" w:type="continuationSeparator">
    <w:p w:rsidRDefault="00E838F6" w:rsidP="00E838F6" w:rsidR="00E83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8F6" w:rsidP="00E838F6" w:rsidR="00E838F6">
      <w:r>
        <w:separator/>
      </w:r>
    </w:p>
  </w:footnote>
  <w:footnote w:id="0" w:type="continuationSeparator">
    <w:p w:rsidRDefault="00E838F6" w:rsidP="00E838F6" w:rsidR="00E83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507B8E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3F14">
          <w:rPr>
            <w:noProof/>
          </w:rPr>
          <w:t>2</w:t>
        </w:r>
        <w:r>
          <w:fldChar w:fldCharType="end"/>
        </w:r>
        <w:r>
          <w:tab/>
        </w:r>
        <w:r w:rsidR="00E838F6">
          <w:rPr>
            <w:sz w:val="23"/>
            <w:szCs w:val="23"/>
          </w:rPr>
          <w:t>Posl.br.: 2 St-996</w:t>
        </w:r>
        <w:r w:rsidR="00E838F6" w:rsidRPr="00210D67">
          <w:rPr>
            <w:sz w:val="23"/>
            <w:szCs w:val="23"/>
          </w:rPr>
          <w:t>/</w:t>
        </w:r>
        <w:r w:rsidR="00E838F6">
          <w:rPr>
            <w:sz w:val="23"/>
            <w:szCs w:val="23"/>
          </w:rPr>
          <w:t>16-6</w:t>
        </w:r>
      </w:p>
    </w:sdtContent>
  </w:sdt>
  <w:p w:rsidRDefault="00723F1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B8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8F6"/>
    <w:rsid w:val="00507B8E"/>
    <w:rsid w:val="00554328"/>
    <w:rsid w:val="00723F14"/>
    <w:rsid w:val="00985388"/>
    <w:rsid w:val="00E8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8F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8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8F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38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38F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38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38F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F1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F1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F1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F1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8F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8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8F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38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38F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38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38F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F1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F1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F1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F1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PORTA d.o.o. Pula</izvorni_sadrzaj>
    <derivirana_varijabla naziv="DomainObject.Predmet.ProtustrankaFormated_1">  ISTRA PORTA d.o.o. Pula</derivirana_varijabla>
  </DomainObject.Predmet.ProtustrankaFormated>
  <DomainObject.Predmet.ProtustrankaFormatedOIB>
    <izvorni_sadrzaj>  ISTRA PORTA d.o.o. Pula, OIB 02018981356</izvorni_sadrzaj>
    <derivirana_varijabla naziv="DomainObject.Predmet.ProtustrankaFormatedOIB_1">  ISTRA PORTA d.o.o. Pula, OIB 02018981356</derivirana_varijabla>
  </DomainObject.Predmet.ProtustrankaFormatedOIB>
  <DomainObject.Predmet.ProtustrankaFormatedWithAdress>
    <izvorni_sadrzaj> ISTRA PORTA d.o.o. Pula, Katalinića Jeretova 20, 52100 Pula</izvorni_sadrzaj>
    <derivirana_varijabla naziv="DomainObject.Predmet.ProtustrankaFormatedWithAdress_1"> ISTRA PORTA d.o.o. Pula, Katalinića Jeretova 20, 52100 Pula</derivirana_varijabla>
  </DomainObject.Predmet.ProtustrankaFormatedWithAdress>
  <DomainObject.Predmet.ProtustrankaFormatedWithAdressOIB>
    <izvorni_sadrzaj> ISTRA PORTA d.o.o. Pula, OIB 02018981356, Katalinića Jeretova 20, 52100 Pula</izvorni_sadrzaj>
    <derivirana_varijabla naziv="DomainObject.Predmet.ProtustrankaFormatedWithAdressOIB_1"> ISTRA PORTA d.o.o. Pula, OIB 02018981356, Katalinića Jeretova 20, 52100 Pula</derivirana_varijabla>
  </DomainObject.Predmet.ProtustrankaFormatedWithAdressOIB>
  <DomainObject.Predmet.ProtustrankaWithAdress>
    <izvorni_sadrzaj>ISTRA PORTA d.o.o. Pula Katalinića Jeretova 20, 52100 Pula</izvorni_sadrzaj>
    <derivirana_varijabla naziv="DomainObject.Predmet.ProtustrankaWithAdress_1">ISTRA PORTA d.o.o. Pula Katalinića Jeretova 20, 52100 Pula</derivirana_varijabla>
  </DomainObject.Predmet.ProtustrankaWithAdress>
  <DomainObject.Predmet.ProtustrankaWithAdressOIB>
    <izvorni_sadrzaj>ISTRA PORTA d.o.o. Pula, OIB 02018981356, Katalinića Jeretova 20, 52100 Pula</izvorni_sadrzaj>
    <derivirana_varijabla naziv="DomainObject.Predmet.ProtustrankaWithAdressOIB_1">ISTRA PORTA d.o.o. Pula, OIB 02018981356, Katalinića Jeretova 20, 52100 Pula</derivirana_varijabla>
  </DomainObject.Predmet.ProtustrankaWithAdressOIB>
  <DomainObject.Predmet.ProtustrankaNazivFormated>
    <izvorni_sadrzaj>ISTRA PORTA d.o.o. Pula</izvorni_sadrzaj>
    <derivirana_varijabla naziv="DomainObject.Predmet.ProtustrankaNazivFormated_1">ISTRA PORTA d.o.o. Pula</derivirana_varijabla>
  </DomainObject.Predmet.ProtustrankaNazivFormated>
  <DomainObject.Predmet.ProtustrankaNazivFormatedOIB>
    <izvorni_sadrzaj>ISTRA PORTA d.o.o. Pula, OIB 02018981356</izvorni_sadrzaj>
    <derivirana_varijabla naziv="DomainObject.Predmet.ProtustrankaNazivFormatedOIB_1">ISTRA PORTA d.o.o. Pula, OIB 02018981356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31335.43</izvorni_sadrzaj>
    <derivirana_varijabla naziv="DomainObject.Predmet.TrenutnaVrijednost_1">31335.43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PORTA d.o.o. Pula</item>
    </izvorni_sadrzaj>
    <derivirana_varijabla naziv="DomainObject.Predmet.ProtuStrankaListFormated_1">
      <item>ISTRA PORTA d.o.o. Pula</item>
    </derivirana_varijabla>
  </DomainObject.Predmet.ProtuStrankaListFormated>
  <DomainObject.Predmet.ProtuStrankaListFormatedOIB>
    <izvorni_sadrzaj>
      <item>ISTRA PORTA d.o.o. Pula, OIB 02018981356</item>
    </izvorni_sadrzaj>
    <derivirana_varijabla naziv="DomainObject.Predmet.ProtuStrankaListFormatedOIB_1">
      <item>ISTRA PORTA d.o.o. Pula, OIB 02018981356</item>
    </derivirana_varijabla>
  </DomainObject.Predmet.ProtuStrankaListFormatedOIB>
  <DomainObject.Predmet.ProtuStrankaListFormatedWithAdress>
    <izvorni_sadrzaj>
      <item>ISTRA PORTA d.o.o. Pula, Katalinića Jeretova 20, 52100 Pula</item>
    </izvorni_sadrzaj>
    <derivirana_varijabla naziv="DomainObject.Predmet.ProtuStrankaListFormatedWithAdress_1">
      <item>ISTRA PORTA d.o.o. Pula, Katalinića Jeretova 20, 52100 Pula</item>
    </derivirana_varijabla>
  </DomainObject.Predmet.ProtuStrankaListFormatedWithAdress>
  <DomainObject.Predmet.ProtuStrankaListFormatedWithAdressOIB>
    <izvorni_sadrzaj>
      <item>ISTRA PORTA d.o.o. Pula, OIB 02018981356, Katalinića Jeretova 20, 52100 Pula</item>
    </izvorni_sadrzaj>
    <derivirana_varijabla naziv="DomainObject.Predmet.ProtuStrankaListFormatedWithAdressOIB_1">
      <item>ISTRA PORTA d.o.o. Pula, OIB 02018981356, Katalinića Jeretova 20, 52100 Pula</item>
    </derivirana_varijabla>
  </DomainObject.Predmet.ProtuStrankaListFormatedWithAdressOIB>
  <DomainObject.Predmet.ProtuStrankaListNazivFormated>
    <izvorni_sadrzaj>
      <item>ISTRA PORTA d.o.o. Pula</item>
    </izvorni_sadrzaj>
    <derivirana_varijabla naziv="DomainObject.Predmet.ProtuStrankaListNazivFormated_1">
      <item>ISTRA PORTA d.o.o. Pula</item>
    </derivirana_varijabla>
  </DomainObject.Predmet.ProtuStrankaListNazivFormated>
  <DomainObject.Predmet.ProtuStrankaListNazivFormatedOIB>
    <izvorni_sadrzaj>
      <item>ISTRA PORTA d.o.o. Pula, OIB 02018981356</item>
    </izvorni_sadrzaj>
    <derivirana_varijabla naziv="DomainObject.Predmet.ProtuStrankaListNazivFormatedOIB_1">
      <item>ISTRA PORTA d.o.o. Pula, OIB 02018981356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PORTA d.o.o. Pula</izvorni_sadrzaj>
    <derivirana_varijabla naziv="DomainObject.Predmet.ProtustrankaIDrugi_1">ISTRA PORTA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PORTA d.o.o. Pula, OIB 02018981356, Katalinića Jeretova 20, 52100 Pula</izvorni_sadrzaj>
    <derivirana_varijabla naziv="DomainObject.Predmet.ProtustrankaIDrugiAdressOIB_1">ISTRA PORTA d.o.o. Pula, OIB 02018981356, Katalinića Jeretova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PORTA d.o.o. Pula</item>
    </izvorni_sadrzaj>
    <derivirana_varijabla naziv="DomainObject.Predmet.SudioniciListNaziv_1">
      <item>FINANCIJSKA AGENCIJA, RC RIJEKA, PODRUŽNICA PULA, PULA</item>
      <item>ISTRA PORTA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PORTA d.o.o. Pula, OIB 02018981356, Katalinića Jeretova 20,52100 Pula</item>
    </izvorni_sadrzaj>
    <derivirana_varijabla naziv="DomainObject.Predmet.SudioniciListAdressOIB_1">
      <item>FINANCIJSKA AGENCIJA, RC RIJEKA, PODRUŽNICA PULA, PULA, OIB 85821130368, Giardini 5,52100 Pula</item>
      <item>ISTRA PORTA d.o.o. Pula, OIB 02018981356, Katalinića Jeretova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02018981356</item>
    </izvorni_sadrzaj>
    <derivirana_varijabla naziv="DomainObject.Predmet.SudioniciListNazivOIB_1">
      <item>, OIB 85821130368</item>
      <item>, OIB 02018981356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2234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2016-10-05T07:14:00Z</dcterms:created>
  <dc:creator>Jasmina Matika</dc:creator>
  <cp:lastModifiedBy>Jasmina Matika</cp:lastModifiedBy>
  <cp:lastPrinted>2016-10-05T07:17:00Z</cp:lastPrinted>
  <dcterms:modified xmlns:xsi="http://www.w3.org/2001/XMLSchema-instance" xsi:type="dcterms:W3CDTF">2016-10-05T07:18:00Z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