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a69b" w14:paraId="95aa69b"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C33ED5">
        <w:rPr>
          <w:rFonts w:eastAsia="Times New Roman" w:hAnsi="Times New Roman" w:ascii="Times New Roman"/>
          <w:sz w:val="24"/>
          <w:szCs w:val="24"/>
          <w:lang w:eastAsia="hr-HR"/>
        </w:rPr>
        <w:t>JEDNOROG d.o.o., Zagreb, Potočnjakova 4/II, OIB: 70568112856,</w:t>
      </w:r>
      <w:r w:rsidRPr="00AD75EF">
        <w:rPr>
          <w:rFonts w:cs="Times New Roman" w:eastAsia="Times New Roman" w:hAnsi="Times New Roman" w:ascii="Times New Roman"/>
          <w:sz w:val="24"/>
          <w:szCs w:val="24"/>
          <w:lang w:eastAsia="hr-HR"/>
        </w:rPr>
        <w:t xml:space="preserve"> </w:t>
      </w:r>
      <w:r w:rsidR="00C33ED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C33ED5" w:rsidR="00AD75EF">
      <w:pPr>
        <w:spacing w:lineRule="auto" w:line="240" w:after="0"/>
        <w:ind w:firstLine="708"/>
        <w:jc w:val="both"/>
        <w:rPr>
          <w:rFonts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C33ED5">
        <w:rPr>
          <w:rFonts w:eastAsia="Times New Roman" w:hAnsi="Times New Roman" w:ascii="Times New Roman"/>
          <w:sz w:val="24"/>
          <w:szCs w:val="24"/>
          <w:lang w:eastAsia="hr-HR"/>
        </w:rPr>
        <w:t>JEDNOROG d.o.o., Zagreb, Potočnjakova 4/II, OIB: 70568112856.</w:t>
      </w:r>
    </w:p>
    <w:p w:rsidRDefault="00C33ED5" w:rsidP="00C33ED5" w:rsidR="00C33ED5"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B71295"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Naređuje se osobama ovlaštenim</w:t>
      </w:r>
      <w:r w:rsidR="00AD75EF" w:rsidRPr="00AD75EF">
        <w:rPr>
          <w:rFonts w:cs="Times New Roman" w:eastAsia="Times New Roman" w:hAnsi="Times New Roman" w:ascii="Times New Roman"/>
          <w:sz w:val="24"/>
          <w:szCs w:val="24"/>
          <w:lang w:eastAsia="hr-HR"/>
        </w:rPr>
        <w:t xml:space="preserve"> za zastupanje dužnika </w:t>
      </w:r>
      <w:r w:rsidR="00C33ED5">
        <w:rPr>
          <w:rFonts w:eastAsia="Times New Roman" w:hAnsi="Times New Roman" w:ascii="Times New Roman"/>
          <w:sz w:val="24"/>
          <w:szCs w:val="24"/>
          <w:lang w:eastAsia="hr-HR"/>
        </w:rPr>
        <w:t>JEDNOROG d.o.o., Zagreb, Potočnjakova 4/II, OIB: 70568112856,</w:t>
      </w:r>
      <w:r w:rsidR="00C33ED5">
        <w:rPr>
          <w:rFonts w:hAnsi="Times New Roman" w:ascii="Times New Roman"/>
          <w:sz w:val="24"/>
          <w:szCs w:val="24"/>
        </w:rPr>
        <w:t xml:space="preserve"> KREŠIMIRU JUKIĆU, Pula, Sisplac 13, OIB:09717112185 i JASENKI KUJUNDŽIĆ JUKIĆ, Supetar, Polanda 18, OIB: 61650016301</w:t>
      </w:r>
      <w:r w:rsidR="009117B8">
        <w:rPr>
          <w:rFonts w:cs="Times New Roman" w:eastAsia="Times New Roman" w:hAnsi="Times New Roman" w:ascii="Times New Roman"/>
          <w:sz w:val="24"/>
          <w:szCs w:val="24"/>
          <w:lang w:eastAsia="hr-HR"/>
        </w:rPr>
        <w:t xml:space="preserve">, </w:t>
      </w:r>
      <w:r w:rsidR="00AD75EF" w:rsidRPr="00AD75EF">
        <w:rPr>
          <w:rFonts w:cs="Times New Roman" w:eastAsia="Times New Roman" w:hAnsi="Times New Roman" w:ascii="Times New Roman"/>
          <w:sz w:val="24"/>
          <w:szCs w:val="24"/>
          <w:lang w:eastAsia="hr-HR"/>
        </w:rPr>
        <w:t>da u roku 8 dana dostav</w:t>
      </w:r>
      <w:r>
        <w:rPr>
          <w:rFonts w:cs="Times New Roman" w:eastAsia="Times New Roman" w:hAnsi="Times New Roman" w:ascii="Times New Roman"/>
          <w:sz w:val="24"/>
          <w:szCs w:val="24"/>
          <w:lang w:eastAsia="hr-HR"/>
        </w:rPr>
        <w:t>e</w:t>
      </w:r>
      <w:r w:rsidR="00AD75EF" w:rsidRPr="00AD75EF">
        <w:rPr>
          <w:rFonts w:cs="Times New Roman" w:eastAsia="Times New Roman" w:hAnsi="Times New Roman" w:ascii="Times New Roman"/>
          <w:sz w:val="24"/>
          <w:szCs w:val="24"/>
          <w:lang w:eastAsia="hr-HR"/>
        </w:rPr>
        <w:t xml:space="preserve">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u roku iz točke I. ovog </w:t>
      </w:r>
      <w:r w:rsidR="00B71295">
        <w:rPr>
          <w:rFonts w:cs="Times New Roman" w:eastAsia="Times New Roman" w:hAnsi="Times New Roman" w:ascii="Times New Roman"/>
          <w:sz w:val="24"/>
          <w:szCs w:val="24"/>
          <w:lang w:eastAsia="hr-HR"/>
        </w:rPr>
        <w:t>zaključka ne dostave</w:t>
      </w:r>
      <w:r w:rsidRPr="00AD75EF">
        <w:rPr>
          <w:rFonts w:cs="Times New Roman" w:eastAsia="Times New Roman" w:hAnsi="Times New Roman" w:ascii="Times New Roman"/>
          <w:sz w:val="24"/>
          <w:szCs w:val="24"/>
          <w:lang w:eastAsia="hr-HR"/>
        </w:rPr>
        <w:t xml:space="preserve"> popis imovine i obveza dužnika, sud će odrediti saslušanje osob</w:t>
      </w:r>
      <w:r w:rsidR="00B71295">
        <w:rPr>
          <w:rFonts w:cs="Times New Roman" w:eastAsia="Times New Roman" w:hAnsi="Times New Roman" w:ascii="Times New Roman"/>
          <w:sz w:val="24"/>
          <w:szCs w:val="24"/>
          <w:lang w:eastAsia="hr-HR"/>
        </w:rPr>
        <w:t>a</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ih</w:t>
      </w:r>
      <w:r w:rsidRPr="00AD75EF">
        <w:rPr>
          <w:rFonts w:cs="Times New Roman" w:eastAsia="Times New Roman" w:hAnsi="Times New Roman" w:ascii="Times New Roman"/>
          <w:sz w:val="24"/>
          <w:szCs w:val="24"/>
          <w:lang w:eastAsia="hr-HR"/>
        </w:rPr>
        <w:t xml:space="preserv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w:t>
      </w:r>
      <w:r w:rsidR="00B71295">
        <w:rPr>
          <w:rFonts w:cs="Times New Roman" w:eastAsia="Times New Roman" w:hAnsi="Times New Roman" w:ascii="Times New Roman"/>
          <w:sz w:val="24"/>
          <w:szCs w:val="24"/>
          <w:lang w:eastAsia="hr-HR"/>
        </w:rPr>
        <w:t xml:space="preserve">ama </w:t>
      </w:r>
      <w:r w:rsidRPr="00AD75EF">
        <w:rPr>
          <w:rFonts w:cs="Times New Roman" w:eastAsia="Times New Roman" w:hAnsi="Times New Roman" w:ascii="Times New Roman"/>
          <w:sz w:val="24"/>
          <w:szCs w:val="24"/>
          <w:lang w:eastAsia="hr-HR"/>
        </w:rPr>
        <w:t>ovlašten</w:t>
      </w:r>
      <w:r w:rsidR="00B71295">
        <w:rPr>
          <w:rFonts w:cs="Times New Roman" w:eastAsia="Times New Roman" w:hAnsi="Times New Roman" w:ascii="Times New Roman"/>
          <w:sz w:val="24"/>
          <w:szCs w:val="24"/>
          <w:lang w:eastAsia="hr-HR"/>
        </w:rPr>
        <w:t>im</w:t>
      </w:r>
      <w:r w:rsidRPr="00AD75EF">
        <w:rPr>
          <w:rFonts w:cs="Times New Roman" w:eastAsia="Times New Roman" w:hAnsi="Times New Roman" w:ascii="Times New Roman"/>
          <w:sz w:val="24"/>
          <w:szCs w:val="24"/>
          <w:lang w:eastAsia="hr-HR"/>
        </w:rPr>
        <w:t xml:space="preserve"> za zastupanje odrediti dovođenje, a može </w:t>
      </w:r>
      <w:r w:rsidR="00B71295">
        <w:rPr>
          <w:rFonts w:cs="Times New Roman" w:eastAsia="Times New Roman" w:hAnsi="Times New Roman" w:ascii="Times New Roman"/>
          <w:sz w:val="24"/>
          <w:szCs w:val="24"/>
          <w:lang w:eastAsia="hr-HR"/>
        </w:rPr>
        <w:t>ih</w:t>
      </w:r>
      <w:r w:rsidRPr="00AD75EF">
        <w:rPr>
          <w:rFonts w:cs="Times New Roman" w:eastAsia="Times New Roman" w:hAnsi="Times New Roman" w:ascii="Times New Roman"/>
          <w:sz w:val="24"/>
          <w:szCs w:val="24"/>
          <w:lang w:eastAsia="hr-HR"/>
        </w:rPr>
        <w:t xml:space="preserv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odgovara</w:t>
      </w:r>
      <w:r w:rsidR="00B71295">
        <w:rPr>
          <w:rFonts w:cs="Times New Roman" w:eastAsia="Times New Roman" w:hAnsi="Times New Roman" w:ascii="Times New Roman"/>
          <w:sz w:val="24"/>
          <w:szCs w:val="24"/>
          <w:lang w:eastAsia="hr-HR"/>
        </w:rPr>
        <w:t>ju</w:t>
      </w:r>
      <w:r w:rsidRPr="00AD75EF">
        <w:rPr>
          <w:rFonts w:cs="Times New Roman" w:eastAsia="Times New Roman" w:hAnsi="Times New Roman" w:ascii="Times New Roman"/>
          <w:sz w:val="24"/>
          <w:szCs w:val="24"/>
          <w:lang w:eastAsia="hr-HR"/>
        </w:rPr>
        <w:t xml:space="preserve"> vjerovnicima osobno za naknadu štete koju </w:t>
      </w:r>
      <w:r w:rsidR="00B71295">
        <w:rPr>
          <w:rFonts w:cs="Times New Roman" w:eastAsia="Times New Roman" w:hAnsi="Times New Roman" w:ascii="Times New Roman"/>
          <w:sz w:val="24"/>
          <w:szCs w:val="24"/>
          <w:lang w:eastAsia="hr-HR"/>
        </w:rPr>
        <w:t xml:space="preserve">su </w:t>
      </w:r>
      <w:r w:rsidRPr="00AD75EF">
        <w:rPr>
          <w:rFonts w:cs="Times New Roman" w:eastAsia="Times New Roman" w:hAnsi="Times New Roman" w:ascii="Times New Roman"/>
          <w:sz w:val="24"/>
          <w:szCs w:val="24"/>
          <w:lang w:eastAsia="hr-HR"/>
        </w:rPr>
        <w:t>i</w:t>
      </w:r>
      <w:r w:rsidR="00B71295">
        <w:rPr>
          <w:rFonts w:cs="Times New Roman" w:eastAsia="Times New Roman" w:hAnsi="Times New Roman" w:ascii="Times New Roman"/>
          <w:sz w:val="24"/>
          <w:szCs w:val="24"/>
          <w:lang w:eastAsia="hr-HR"/>
        </w:rPr>
        <w:t xml:space="preserve">m </w:t>
      </w:r>
      <w:r w:rsidRPr="00AD75EF">
        <w:rPr>
          <w:rFonts w:cs="Times New Roman" w:eastAsia="Times New Roman" w:hAnsi="Times New Roman" w:ascii="Times New Roman"/>
          <w:sz w:val="24"/>
          <w:szCs w:val="24"/>
          <w:lang w:eastAsia="hr-HR"/>
        </w:rPr>
        <w:t xml:space="preserve"> prouzročil</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C33ED5">
        <w:rPr>
          <w:rFonts w:cs="Times New Roman" w:eastAsia="Times New Roman" w:hAnsi="Times New Roman" w:ascii="Times New Roman"/>
          <w:b/>
          <w:sz w:val="24"/>
          <w:szCs w:val="24"/>
          <w:lang w:eastAsia="hr-HR"/>
        </w:rPr>
        <w:t>6. travnja</w:t>
      </w:r>
      <w:r w:rsidR="002F3142">
        <w:rPr>
          <w:rFonts w:cs="Times New Roman" w:eastAsia="Times New Roman" w:hAnsi="Times New Roman" w:ascii="Times New Roman"/>
          <w:b/>
          <w:sz w:val="24"/>
          <w:szCs w:val="24"/>
          <w:lang w:eastAsia="hr-HR"/>
        </w:rPr>
        <w:t xml:space="preserve"> 2017. u </w:t>
      </w:r>
      <w:r w:rsidR="00922833">
        <w:rPr>
          <w:rFonts w:cs="Times New Roman" w:eastAsia="Times New Roman" w:hAnsi="Times New Roman" w:ascii="Times New Roman"/>
          <w:b/>
          <w:sz w:val="24"/>
          <w:szCs w:val="24"/>
          <w:lang w:eastAsia="hr-HR"/>
        </w:rPr>
        <w:t>1</w:t>
      </w:r>
      <w:r w:rsidR="00C33ED5">
        <w:rPr>
          <w:rFonts w:cs="Times New Roman" w:eastAsia="Times New Roman" w:hAnsi="Times New Roman" w:ascii="Times New Roman"/>
          <w:b/>
          <w:sz w:val="24"/>
          <w:szCs w:val="24"/>
          <w:lang w:eastAsia="hr-HR"/>
        </w:rPr>
        <w:t>0</w:t>
      </w:r>
      <w:r w:rsidR="00922833">
        <w:rPr>
          <w:rFonts w:cs="Times New Roman" w:eastAsia="Times New Roman" w:hAnsi="Times New Roman" w:ascii="Times New Roman"/>
          <w:b/>
          <w:sz w:val="24"/>
          <w:szCs w:val="24"/>
          <w:lang w:eastAsia="hr-HR"/>
        </w:rPr>
        <w:t>,2</w:t>
      </w:r>
      <w:r w:rsidR="00020E95">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w:t>
      </w:r>
    </w:p>
    <w:p w:rsidRDefault="00AD75EF" w:rsidP="00020E95" w:rsidR="00020E95">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C33ED5" w:rsidP="00020E95"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71295">
        <w:rPr>
          <w:rFonts w:cs="Times New Roman" w:eastAsia="Times New Roman" w:hAnsi="Times New Roman" w:ascii="Times New Roman"/>
          <w:sz w:val="24"/>
          <w:szCs w:val="24"/>
          <w:lang w:eastAsia="hr-HR"/>
        </w:rPr>
        <w:t>2</w:t>
      </w:r>
      <w:r w:rsidR="00C33ED5">
        <w:rPr>
          <w:rFonts w:cs="Times New Roman" w:eastAsia="Times New Roman" w:hAnsi="Times New Roman" w:ascii="Times New Roman"/>
          <w:sz w:val="24"/>
          <w:szCs w:val="24"/>
          <w:lang w:eastAsia="hr-HR"/>
        </w:rPr>
        <w:t>9</w:t>
      </w:r>
      <w:r w:rsidR="00B7129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C33ED5">
        <w:rPr>
          <w:rFonts w:eastAsia="Times New Roman" w:hAnsi="Times New Roman" w:ascii="Times New Roman"/>
          <w:sz w:val="24"/>
          <w:szCs w:val="24"/>
          <w:lang w:eastAsia="hr-HR"/>
        </w:rPr>
        <w:t>JEDNOROG d.o.o., Zagreb, Potočnjakova 4/II, OIB: 70568112856,</w:t>
      </w:r>
      <w:r w:rsidRPr="00AD75EF">
        <w:rPr>
          <w:rFonts w:cs="Times New Roman" w:eastAsia="Times New Roman" w:hAnsi="Times New Roman" w:ascii="Times New Roman"/>
          <w:sz w:val="24"/>
          <w:szCs w:val="24"/>
          <w:lang w:eastAsia="hr-HR"/>
        </w:rPr>
        <w:t xml:space="preserve"> temeljem čl. </w:t>
      </w:r>
      <w:r w:rsidR="00C33ED5">
        <w:rPr>
          <w:rFonts w:cs="Times New Roman" w:eastAsia="Times New Roman" w:hAnsi="Times New Roman" w:ascii="Times New Roman"/>
          <w:sz w:val="24"/>
          <w:szCs w:val="24"/>
          <w:lang w:eastAsia="hr-HR"/>
        </w:rPr>
        <w:t>110</w:t>
      </w:r>
      <w:r w:rsidR="00B71295">
        <w:rPr>
          <w:rFonts w:cs="Times New Roman" w:eastAsia="Times New Roman" w:hAnsi="Times New Roman" w:ascii="Times New Roman"/>
          <w:sz w:val="24"/>
          <w:szCs w:val="24"/>
          <w:lang w:eastAsia="hr-HR"/>
        </w:rPr>
        <w:t xml:space="preserve">. st. </w:t>
      </w:r>
      <w:r w:rsidR="00C33ED5">
        <w:rPr>
          <w:rFonts w:cs="Times New Roman" w:eastAsia="Times New Roman" w:hAnsi="Times New Roman" w:ascii="Times New Roman"/>
          <w:sz w:val="24"/>
          <w:szCs w:val="24"/>
          <w:lang w:eastAsia="hr-HR"/>
        </w:rPr>
        <w:t>1</w:t>
      </w:r>
      <w:r w:rsidR="00B712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C33ED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2978" w:rsidP="00AD75EF" w:rsidR="000C2978">
      <w:pPr>
        <w:spacing w:lineRule="auto" w:line="240" w:after="0"/>
      </w:pPr>
      <w:r>
        <w:separator/>
      </w:r>
    </w:p>
  </w:endnote>
  <w:endnote w:id="0" w:type="continuationSeparator">
    <w:p w:rsidRDefault="000C2978" w:rsidP="00AD75EF" w:rsidR="000C297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2978" w:rsidP="00AD75EF" w:rsidR="000C2978">
      <w:pPr>
        <w:spacing w:lineRule="auto" w:line="240" w:after="0"/>
      </w:pPr>
      <w:r>
        <w:separator/>
      </w:r>
    </w:p>
  </w:footnote>
  <w:footnote w:id="0" w:type="continuationSeparator">
    <w:p w:rsidRDefault="000C2978" w:rsidP="00AD75EF" w:rsidR="000C297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344B07">
          <w:rPr>
            <w:noProof/>
          </w:rPr>
          <w:t>1</w:t>
        </w:r>
        <w:r>
          <w:fldChar w:fldCharType="end"/>
        </w:r>
      </w:p>
    </w:sdtContent>
  </w:sdt>
  <w:p w:rsidRDefault="00AD75EF" w:rsidP="00AD75EF" w:rsidR="00AD75EF">
    <w:pPr>
      <w:pStyle w:val="Zaglavlje"/>
      <w:jc w:val="right"/>
    </w:pPr>
    <w:r>
      <w:t>1 St-</w:t>
    </w:r>
    <w:r w:rsidR="00C33ED5">
      <w:t>3099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0749DC"/>
    <w:rsid w:val="000C2978"/>
    <w:rsid w:val="00122885"/>
    <w:rsid w:val="002F3142"/>
    <w:rsid w:val="00344B07"/>
    <w:rsid w:val="0040288E"/>
    <w:rsid w:val="004555A8"/>
    <w:rsid w:val="00644D8D"/>
    <w:rsid w:val="007252FD"/>
    <w:rsid w:val="008F0E72"/>
    <w:rsid w:val="009117B8"/>
    <w:rsid w:val="00922833"/>
    <w:rsid w:val="00AD75EF"/>
    <w:rsid w:val="00B21D1D"/>
    <w:rsid w:val="00B71295"/>
    <w:rsid w:val="00C33ED5"/>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44B07"/>
    <w:rPr>
      <w:color w:val="808080"/>
      <w:bdr w:space="0" w:sz="0" w:color="auto" w:val="none"/>
      <w:shd w:fill="auto" w:color="auto" w:val="clear"/>
    </w:rPr>
  </w:style>
  <w:style w:customStyle="true" w:styleId="eSPISCCParagraphDefaultFont" w:type="character">
    <w:name w:val="eSPIS_CC_Paragraph Default Font"/>
    <w:basedOn w:val="Zadanifontodlomka"/>
    <w:rsid w:val="00344B07"/>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44B07"/>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44B07"/>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4B07"/>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44B07"/>
    <w:rPr>
      <w:color w:val="808080"/>
      <w:bdr w:color="auto" w:space="0" w:sz="0" w:val="none"/>
      <w:shd w:color="auto" w:fill="auto" w:val="clear"/>
    </w:rPr>
  </w:style>
  <w:style w:customStyle="1" w:styleId="eSPISCCParagraphDefaultFont" w:type="character">
    <w:name w:val="eSPIS_CC_Paragraph Default Font"/>
    <w:basedOn w:val="Zadanifontodlomka"/>
    <w:rsid w:val="00344B07"/>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44B07"/>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44B07"/>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4B07"/>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3099</izvorni_sadrzaj>
    <derivirana_varijabla naziv="DomainObject.Predmet.Broj_1">3099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St-3099/2016</izvorni_sadrzaj>
    <derivirana_varijabla naziv="DomainObject.Predmet.OznakaBroj_1">St-3099/2016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JEDNOROG d.o.o. zastupanog po punomoćniku Jasenka Kujundžić Jukić; Krešimir Jukić</izvorni_sadrzaj>
    <derivirana_varijabla naziv="DomainObject.Predmet.ProtustrankaFormated_1">  JEDNOROG d.o.o. zastupanog po punomoćniku Jasenka Kujundžić Jukić; Krešimir Jukić</derivirana_varijabla>
  </DomainObject.Predmet.ProtustrankaFormated>
  <DomainObject.Predmet.ProtustrankaFormatedOIB>
    <izvorni_sadrzaj>  JEDNOROG d.o.o., OIB 70568112856 zastupanog po punomoćniku Jasenka Kujundžić Jukić; Krešimir Jukić</izvorni_sadrzaj>
    <derivirana_varijabla naziv="DomainObject.Predmet.ProtustrankaFormatedOIB_1">  JEDNOROG d.o.o., OIB 70568112856 zastupanog po punomoćniku Jasenka Kujundžić Jukić; Krešimir Jukić</derivirana_varijabla>
  </DomainObject.Predmet.ProtustrankaFormatedOIB>
  <DomainObject.Predmet.ProtustrankaFormatedWithAdress>
    <izvorni_sadrzaj> JEDNOROG d.o.o., Potočnjakova 4/II, 10000 Zagreb zastupanog po punomoćniku Jasenka Kujundžić Jukić; Krešimir Jukić</izvorni_sadrzaj>
    <derivirana_varijabla naziv="DomainObject.Predmet.ProtustrankaFormatedWithAdress_1"> JEDNOROG d.o.o., Potočnjakova 4/II, 10000 Zagreb zastupanog po punomoćniku Jasenka Kujundžić Jukić; Krešimir Jukić</derivirana_varijabla>
  </DomainObject.Predmet.ProtustrankaFormatedWithAdress>
  <DomainObject.Predmet.ProtustrankaFormatedWithAdressOIB>
    <izvorni_sadrzaj> JEDNOROG d.o.o., OIB 70568112856, Potočnjakova 4/II, 10000 Zagreb zastupanog po punomoćniku Jasenka Kujundžić Jukić; Krešimir Jukić</izvorni_sadrzaj>
    <derivirana_varijabla naziv="DomainObject.Predmet.ProtustrankaFormatedWithAdressOIB_1"> JEDNOROG d.o.o., OIB 70568112856, Potočnjakova 4/II, 10000 Zagreb zastupanog po punomoćniku Jasenka Kujundžić Jukić; Krešimir Jukić</derivirana_varijabla>
  </DomainObject.Predmet.ProtustrankaFormatedWithAdressOIB>
  <DomainObject.Predmet.ProtustrankaWithAdress>
    <izvorni_sadrzaj>JEDNOROG d.o.o. Potočnjakova 4/II, 10000 Zagreb</izvorni_sadrzaj>
    <derivirana_varijabla naziv="DomainObject.Predmet.ProtustrankaWithAdress_1">JEDNOROG d.o.o. Potočnjakova 4/II, 10000 Zagreb</derivirana_varijabla>
  </DomainObject.Predmet.ProtustrankaWithAdress>
  <DomainObject.Predmet.ProtustrankaWithAdressOIB>
    <izvorni_sadrzaj>JEDNOROG d.o.o., OIB 70568112856, Potočnjakova 4/II, 10000 Zagreb</izvorni_sadrzaj>
    <derivirana_varijabla naziv="DomainObject.Predmet.ProtustrankaWithAdressOIB_1">JEDNOROG d.o.o., OIB 70568112856, Potočnjakova 4/II, 10000 Zagreb</derivirana_varijabla>
  </DomainObject.Predmet.ProtustrankaWithAdressOIB>
  <DomainObject.Predmet.ProtustrankaNazivFormated>
    <izvorni_sadrzaj>JEDNOROG d.o.o.</izvorni_sadrzaj>
    <derivirana_varijabla naziv="DomainObject.Predmet.ProtustrankaNazivFormated_1">JEDNOROG d.o.o.</derivirana_varijabla>
  </DomainObject.Predmet.ProtustrankaNazivFormated>
  <DomainObject.Predmet.ProtustrankaNazivFormatedOIB>
    <izvorni_sadrzaj>JEDNOROG d.o.o., OIB 70568112856</izvorni_sadrzaj>
    <derivirana_varijabla naziv="DomainObject.Predmet.ProtustrankaNazivFormatedOIB_1">JEDNOROG d.o.o., OIB 70568112856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JEDNOROG d.o.o. zastupanog po punomoćniku Jasenka Kujundžić Jukić; Krešimir Jukić</item>
    </izvorni_sadrzaj>
    <derivirana_varijabla naziv="DomainObject.Predmet.ProtuStrankaListFormated_1">
      <item>JEDNOROG d.o.o. zastupanog po punomoćniku Jasenka Kujundžić Jukić; Krešimir Jukić</item>
    </derivirana_varijabla>
  </DomainObject.Predmet.ProtuStrankaListFormated>
  <DomainObject.Predmet.ProtuStrankaListFormatedOIB>
    <izvorni_sadrzaj>
      <item>JEDNOROG d.o.o., OIB 70568112856 zastupanog po punomoćniku Jasenka Kujundžić Jukić; Krešimir Jukić</item>
    </izvorni_sadrzaj>
    <derivirana_varijabla naziv="DomainObject.Predmet.ProtuStrankaListFormatedOIB_1">
      <item>JEDNOROG d.o.o., OIB 70568112856 zastupanog po punomoćniku Jasenka Kujundžić Jukić; Krešimir Jukić</item>
    </derivirana_varijabla>
  </DomainObject.Predmet.ProtuStrankaListFormatedOIB>
  <DomainObject.Predmet.ProtuStrankaListFormatedWithAdress>
    <izvorni_sadrzaj>
      <item>JEDNOROG d.o.o., Potočnjakova 4/II, 10000 Zagreb zastupanog po punomoćniku Jasenka Kujundžić Jukić; Krešimir Jukić</item>
    </izvorni_sadrzaj>
    <derivirana_varijabla naziv="DomainObject.Predmet.ProtuStrankaListFormatedWithAdress_1">
      <item>JEDNOROG d.o.o., Potočnjakova 4/II, 10000 Zagreb zastupanog po punomoćniku Jasenka Kujundžić Jukić; Krešimir Jukić</item>
    </derivirana_varijabla>
  </DomainObject.Predmet.ProtuStrankaListFormatedWithAdress>
  <DomainObject.Predmet.ProtuStrankaListFormatedWithAdressOIB>
    <izvorni_sadrzaj>
      <item>JEDNOROG d.o.o., OIB 70568112856, Potočnjakova 4/II, 10000 Zagreb zastupanog po punomoćniku Jasenka Kujundžić Jukić; Krešimir Jukić</item>
    </izvorni_sadrzaj>
    <derivirana_varijabla naziv="DomainObject.Predmet.ProtuStrankaListFormatedWithAdressOIB_1">
      <item>JEDNOROG d.o.o., OIB 70568112856, Potočnjakova 4/II, 10000 Zagreb zastupanog po punomoćniku Jasenka Kujundžić Jukić; Krešimir Jukić</item>
    </derivirana_varijabla>
  </DomainObject.Predmet.ProtuStrankaListFormatedWithAdressOIB>
  <DomainObject.Predmet.ProtuStrankaListNazivFormated>
    <izvorni_sadrzaj>
      <item>JEDNOROG d.o.o.</item>
    </izvorni_sadrzaj>
    <derivirana_varijabla naziv="DomainObject.Predmet.ProtuStrankaListNazivFormated_1">
      <item>JEDNOROG d.o.o.</item>
    </derivirana_varijabla>
  </DomainObject.Predmet.ProtuStrankaListNazivFormated>
  <DomainObject.Predmet.ProtuStrankaListNazivFormatedOIB>
    <izvorni_sadrzaj>
      <item>JEDNOROG d.o.o., OIB 70568112856</item>
    </izvorni_sadrzaj>
    <derivirana_varijabla naziv="DomainObject.Predmet.ProtuStrankaListNazivFormatedOIB_1">
      <item>JEDNOROG d.o.o., OIB 70568112856</item>
    </derivirana_varijabla>
  </DomainObject.Predmet.ProtuStrankaListNazivFormatedOIB>
  <DomainObject.Predmet.OstaliListFormated>
    <izvorni_sadrzaj>
      <item>Krešimir Jukić punomoćnik sudionika u postupku JEDNOROG d.o.o.</item>
      <item>Jasenka Kujundžić Jukić punomoćnik sudionika u postupku JEDNOROG d.o.o.</item>
    </izvorni_sadrzaj>
    <derivirana_varijabla naziv="DomainObject.Predmet.OstaliListFormated_1">
      <item>Krešimir Jukić punomoćnik sudionika u postupku JEDNOROG d.o.o.</item>
      <item>Jasenka Kujundžić Jukić punomoćnik sudionika u postupku JEDNOROG d.o.o.</item>
    </derivirana_varijabla>
  </DomainObject.Predmet.OstaliListFormated>
  <DomainObject.Predmet.OstaliListFormatedOIB>
    <izvorni_sadrzaj>
      <item>Krešimir Jukić, OIB 09717112185 punomoćnik sudionika u postupku JEDNOROG d.o.o.</item>
      <item>Jasenka Kujundžić Jukić, OIB 61650016301 punomoćnik sudionika u postupku JEDNOROG d.o.o.</item>
    </izvorni_sadrzaj>
    <derivirana_varijabla naziv="DomainObject.Predmet.OstaliListFormatedOIB_1">
      <item>Krešimir Jukić, OIB 09717112185 punomoćnik sudionika u postupku JEDNOROG d.o.o.</item>
      <item>Jasenka Kujundžić Jukić, OIB 61650016301 punomoćnik sudionika u postupku JEDNOROG d.o.o.</item>
    </derivirana_varijabla>
  </DomainObject.Predmet.OstaliListFormatedOIB>
  <DomainObject.Predmet.OstaliListFormatedWithAdress>
    <izvorni_sadrzaj>
      <item>Krešimir Jukić, Polanda 18, 21400 Supetar punomoćnik sudionika u postupku JEDNOROG d.o.o.</item>
      <item>Jasenka Kujundžić Jukić, Polanda 18, 21400 Supetar punomoćnik sudionika u postupku JEDNOROG d.o.o.</item>
    </izvorni_sadrzaj>
    <derivirana_varijabla naziv="DomainObject.Predmet.OstaliListFormatedWithAdress_1">
      <item>Krešimir Jukić, Polanda 18, 21400 Supetar punomoćnik sudionika u postupku JEDNOROG d.o.o.</item>
      <item>Jasenka Kujundžić Jukić, Polanda 18, 21400 Supetar punomoćnik sudionika u postupku JEDNOROG d.o.o.</item>
    </derivirana_varijabla>
  </DomainObject.Predmet.OstaliListFormatedWithAdress>
  <DomainObject.Predmet.OstaliListFormatedWithAdressOIB>
    <izvorni_sadrzaj>
      <item>Krešimir Jukić, OIB 09717112185, Polanda 18, 21400 Supetar punomoćnik sudionika u postupku JEDNOROG d.o.o.</item>
      <item>Jasenka Kujundžić Jukić, OIB 61650016301, Polanda 18, 21400 Supetar punomoćnik sudionika u postupku JEDNOROG d.o.o.</item>
    </izvorni_sadrzaj>
    <derivirana_varijabla naziv="DomainObject.Predmet.OstaliListFormatedWithAdressOIB_1">
      <item>Krešimir Jukić, OIB 09717112185, Polanda 18, 21400 Supetar punomoćnik sudionika u postupku JEDNOROG d.o.o.</item>
      <item>Jasenka Kujundžić Jukić, OIB 61650016301, Polanda 18, 21400 Supetar punomoćnik sudionika u postupku JEDNOROG d.o.o.</item>
    </derivirana_varijabla>
  </DomainObject.Predmet.OstaliListFormatedWithAdressOIB>
  <DomainObject.Predmet.OstaliListNazivFormated>
    <izvorni_sadrzaj>
      <item>Krešimir Jukić</item>
      <item>Jasenka Kujundžić Jukić</item>
    </izvorni_sadrzaj>
    <derivirana_varijabla naziv="DomainObject.Predmet.OstaliListNazivFormated_1">
      <item>Krešimir Jukić</item>
      <item>Jasenka Kujundžić Jukić</item>
    </derivirana_varijabla>
  </DomainObject.Predmet.OstaliListNazivFormated>
  <DomainObject.Predmet.OstaliListNazivFormatedOIB>
    <izvorni_sadrzaj>
      <item>Krešimir Jukić, OIB 09717112185</item>
      <item>Jasenka Kujundžić Jukić, OIB 61650016301</item>
    </izvorni_sadrzaj>
    <derivirana_varijabla naziv="DomainObject.Predmet.OstaliListNazivFormatedOIB_1">
      <item>Krešimir Jukić, OIB 09717112185</item>
      <item>Jasenka Kujundžić Jukić, OIB 61650016301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JEDNOROG d.o.o.</izvorni_sadrzaj>
    <derivirana_varijabla naziv="DomainObject.Predmet.ProtustrankaIDrugi_1">JEDNOROG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JEDNOROG d.o.o., OIB 70568112856, Potočnjakova 4/II, 10000 Zagreb</izvorni_sadrzaj>
    <derivirana_varijabla naziv="DomainObject.Predmet.ProtustrankaIDrugiAdressOIB_1">JEDNOROG d.o.o., OIB 70568112856, Potočnjakova 4/II,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JEDNOROG d.o.o.</item>
      <item>Krešimir Jukić</item>
      <item>Jasenka Kujundžić Jukić</item>
    </izvorni_sadrzaj>
    <derivirana_varijabla naziv="DomainObject.Predmet.SudioniciListNaziv_1">
      <item>FINA Regionalni centar Zagreb</item>
      <item>JEDNOROG d.o.o.</item>
      <item>Krešimir Jukić</item>
      <item>Jasenka Kujundžić Jukić</item>
    </derivirana_varijabla>
  </DomainObject.Predmet.SudioniciListNaziv>
  <DomainObject.Predmet.SudioniciListAdressOIB>
    <izvorni_sadrzaj>
      <item>FINA Regionalni centar Zagreb, OIB 85821130368, Trg svibanjskih žrtava 1995. br. 1,10000 Zagreb</item>
      <item>JEDNOROG d.o.o., OIB 70568112856, Potočnjakova 4/II,10000 Zagreb</item>
      <item>Krešimir Jukić, OIB 09717112185, Polanda 18,21400 Supetar</item>
      <item>Jasenka Kujundžić Jukić, OIB 61650016301, Polanda 18,21400 Supetar</item>
    </izvorni_sadrzaj>
    <derivirana_varijabla naziv="DomainObject.Predmet.SudioniciListAdressOIB_1">
      <item>FINA Regionalni centar Zagreb, OIB 85821130368, Trg svibanjskih žrtava 1995. br. 1,10000 Zagreb</item>
      <item>JEDNOROG d.o.o., OIB 70568112856, Potočnjakova 4/II,10000 Zagreb</item>
      <item>Krešimir Jukić, OIB 09717112185, Polanda 18,21400 Supetar</item>
      <item>Jasenka Kujundžić Jukić, OIB 61650016301, Polanda 18,21400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70568112856</item>
      <item>, OIB 09717112185</item>
      <item>, OIB 61650016301</item>
    </izvorni_sadrzaj>
    <derivirana_varijabla naziv="DomainObject.Predmet.SudioniciListNazivOIB_1">
      <item>, OIB 85821130368</item>
      <item>, OIB 70568112856</item>
      <item>, OIB 09717112185</item>
      <item>, OIB 61650016301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70603E-8F42-4AC1-BDB1-F2A22DAEA2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887</properties:Words>
  <properties:Characters>4643</properties:Characters>
  <properties:Lines>144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2017-03-01T12:53:00Z</dcterms:created>
  <dc:creator>Draženka Prpić</dc:creator>
  <cp:lastModifiedBy>Draženka Prpić</cp:lastModifiedBy>
  <cp:lastPrinted>2017-03-01T12:54:00Z</cp:lastPrinted>
  <dcterms:modified xmlns:xsi="http://www.w3.org/2001/XMLSchema-instance" xsi:type="dcterms:W3CDTF">2017-03-01T12:54:00Z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