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efc4" w14:paraId="82defc4" w:rsidRDefault="00F00CCC" w:rsidR="00F00CCC" w:rsidRPr="00F25B1F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F25B1F">
      <w:pPr>
        <w:rPr>
          <w:rFonts w:cs="Times New Roman" w:hAnsi="Times New Roman" w:ascii="Times New Roman"/>
        </w:rPr>
      </w:pPr>
    </w:p>
    <w:p w:rsidRDefault="0059718E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>TRGOVAČKI SUD U ZAGREBU</w:t>
      </w:r>
    </w:p>
    <w:p w:rsidRDefault="00F00CCC" w:rsidR="0056151C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>Zagreb, Amruševa 2/II</w:t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="003C38EE" w:rsidRPr="00F25B1F">
        <w:rPr>
          <w:rFonts w:cs="Times New Roman" w:hAnsi="Times New Roman" w:ascii="Times New Roman"/>
        </w:rPr>
        <w:tab/>
      </w:r>
      <w:r w:rsidR="003C38EE" w:rsidRPr="00F25B1F">
        <w:rPr>
          <w:rFonts w:cs="Times New Roman" w:hAnsi="Times New Roman" w:ascii="Times New Roman"/>
        </w:rPr>
        <w:tab/>
        <w:t>31- St-</w:t>
      </w:r>
      <w:r w:rsidR="001A1B07">
        <w:rPr>
          <w:rFonts w:cs="Times New Roman" w:hAnsi="Times New Roman" w:ascii="Times New Roman"/>
        </w:rPr>
        <w:t>1973/17-6</w:t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ab/>
        <w:t>(prije St-49/11)</w:t>
      </w:r>
    </w:p>
    <w:p w:rsidRDefault="000A26BA" w:rsidR="000A26BA" w:rsidRPr="00F25B1F">
      <w:pPr>
        <w:rPr>
          <w:rFonts w:cs="Times New Roman" w:hAnsi="Times New Roman" w:ascii="Times New Roman"/>
        </w:rPr>
      </w:pPr>
    </w:p>
    <w:p w:rsidRDefault="007B659F" w:rsidP="007B659F" w:rsidR="00F00CC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F25B1F">
      <w:pPr>
        <w:jc w:val="center"/>
        <w:rPr>
          <w:rFonts w:cs="Times New Roman" w:hAnsi="Times New Roman" w:ascii="Times New Roman"/>
        </w:rPr>
      </w:pPr>
    </w:p>
    <w:p w:rsidRDefault="00F00CCC" w:rsidP="000A26BA" w:rsidR="007B659F" w:rsidRPr="000A26BA">
      <w:pPr>
        <w:pStyle w:val="Naslov2"/>
        <w:ind w:firstLine="708"/>
        <w:jc w:val="left"/>
        <w:rPr>
          <w:rFonts w:cs="Times New Roman" w:hAnsi="Times New Roman" w:ascii="Times New Roman"/>
          <w:b w:val="false"/>
          <w:u w:val="single"/>
        </w:rPr>
      </w:pPr>
      <w:r w:rsidRPr="000A26BA">
        <w:rPr>
          <w:rFonts w:cs="Times New Roman" w:hAnsi="Times New Roman" w:ascii="Times New Roman"/>
          <w:b w:val="false"/>
        </w:rPr>
        <w:t xml:space="preserve">TRGOVAČKI SUD U ZAGREBU po sucu Nadi Kraljić u </w:t>
      </w:r>
      <w:r w:rsidR="000A26BA" w:rsidRPr="000A26BA">
        <w:rPr>
          <w:rFonts w:cs="Times New Roman" w:hAnsi="Times New Roman" w:ascii="Times New Roman"/>
          <w:b w:val="false"/>
        </w:rPr>
        <w:t>predmetu</w:t>
      </w:r>
      <w:r w:rsidR="000A26BA">
        <w:rPr>
          <w:rFonts w:cs="Times New Roman" w:hAnsi="Times New Roman" w:ascii="Times New Roman"/>
        </w:rPr>
        <w:t xml:space="preserve"> </w:t>
      </w:r>
      <w:r w:rsidR="000A26BA">
        <w:rPr>
          <w:rFonts w:cs="Times New Roman" w:hAnsi="Times New Roman" w:ascii="Times New Roman"/>
          <w:b w:val="false"/>
        </w:rPr>
        <w:t>stečajne mase</w:t>
      </w:r>
      <w:r w:rsidR="000A26BA" w:rsidRPr="00A26893">
        <w:rPr>
          <w:rFonts w:cs="Times New Roman" w:hAnsi="Times New Roman" w:ascii="Times New Roman"/>
          <w:b w:val="false"/>
        </w:rPr>
        <w:t xml:space="preserve"> </w:t>
      </w:r>
      <w:r w:rsidR="000A26BA" w:rsidRPr="008D1FC3">
        <w:rPr>
          <w:rFonts w:cs="Times New Roman" w:hAnsi="Times New Roman" w:ascii="Times New Roman"/>
          <w:b w:val="false"/>
        </w:rPr>
        <w:t>SEGESTICA proizvodnja alkohola, pića i octa, d.o.o. Sisak, Quirinova 8</w:t>
      </w:r>
      <w:r w:rsidR="000A26BA">
        <w:rPr>
          <w:rFonts w:cs="Times New Roman" w:hAnsi="Times New Roman" w:ascii="Times New Roman"/>
          <w:b w:val="false"/>
        </w:rPr>
        <w:t xml:space="preserve">, MBS: 081060983 </w:t>
      </w:r>
      <w:r w:rsidR="00184AEE" w:rsidRPr="000A26BA">
        <w:rPr>
          <w:rFonts w:cs="Times New Roman" w:hAnsi="Times New Roman" w:ascii="Times New Roman"/>
          <w:b w:val="false"/>
        </w:rPr>
        <w:t xml:space="preserve">dana </w:t>
      </w:r>
      <w:r w:rsidR="000A26BA">
        <w:rPr>
          <w:rFonts w:cs="Times New Roman" w:hAnsi="Times New Roman" w:ascii="Times New Roman"/>
          <w:b w:val="false"/>
        </w:rPr>
        <w:t>14. srpnja</w:t>
      </w:r>
      <w:r w:rsidR="003521D1" w:rsidRPr="000A26BA">
        <w:rPr>
          <w:rFonts w:cs="Times New Roman" w:hAnsi="Times New Roman" w:ascii="Times New Roman"/>
          <w:b w:val="false"/>
        </w:rPr>
        <w:t xml:space="preserve"> </w:t>
      </w:r>
      <w:r w:rsidR="00CC700F" w:rsidRPr="000A26BA">
        <w:rPr>
          <w:rFonts w:cs="Times New Roman" w:hAnsi="Times New Roman" w:ascii="Times New Roman"/>
          <w:b w:val="false"/>
        </w:rPr>
        <w:t xml:space="preserve">2017. </w:t>
      </w:r>
      <w:r w:rsidRPr="000A26BA">
        <w:rPr>
          <w:rFonts w:cs="Times New Roman" w:hAnsi="Times New Roman" w:ascii="Times New Roman"/>
          <w:b w:val="false"/>
        </w:rPr>
        <w:t xml:space="preserve">godine </w:t>
      </w:r>
    </w:p>
    <w:p w:rsidRDefault="00F00CCC" w:rsidP="00F00CCC" w:rsidR="00F00CC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F25B1F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</w:r>
      <w:r w:rsidR="007B659F" w:rsidRPr="00F25B1F">
        <w:rPr>
          <w:rFonts w:cs="Times New Roman" w:hAnsi="Times New Roman" w:ascii="Times New Roman"/>
        </w:rPr>
        <w:t xml:space="preserve">1. </w:t>
      </w:r>
      <w:r w:rsidR="00133EF1" w:rsidRPr="00F25B1F">
        <w:rPr>
          <w:rFonts w:cs="Times New Roman" w:hAnsi="Times New Roman" w:ascii="Times New Roman"/>
        </w:rPr>
        <w:tab/>
      </w:r>
      <w:r w:rsidR="008D3857" w:rsidRPr="00F25B1F">
        <w:rPr>
          <w:rFonts w:cs="Times New Roman" w:hAnsi="Times New Roman" w:ascii="Times New Roman"/>
        </w:rPr>
        <w:t>Stečajnom upravitelju</w:t>
      </w:r>
      <w:r w:rsidR="00CC700F" w:rsidRPr="00F25B1F">
        <w:rPr>
          <w:rFonts w:cs="Times New Roman" w:hAnsi="Times New Roman" w:ascii="Times New Roman"/>
        </w:rPr>
        <w:t xml:space="preserve"> </w:t>
      </w:r>
      <w:r w:rsidR="00F25B1F">
        <w:rPr>
          <w:rFonts w:cs="Times New Roman" w:hAnsi="Times New Roman" w:ascii="Times New Roman"/>
        </w:rPr>
        <w:t>Branki Malbašić</w:t>
      </w:r>
      <w:r w:rsidR="00F25B1F" w:rsidRPr="0068620A">
        <w:rPr>
          <w:rFonts w:cs="Times New Roman" w:hAnsi="Times New Roman" w:ascii="Times New Roman"/>
        </w:rPr>
        <w:t xml:space="preserve">, </w:t>
      </w:r>
      <w:r w:rsidR="00F25B1F">
        <w:rPr>
          <w:rFonts w:cs="Times New Roman" w:hAnsi="Times New Roman" w:ascii="Times New Roman"/>
        </w:rPr>
        <w:t>Kutina, Kolodvorska 22</w:t>
      </w:r>
      <w:r w:rsidR="00F25B1F" w:rsidRPr="0068620A">
        <w:rPr>
          <w:rFonts w:cs="Times New Roman" w:hAnsi="Times New Roman" w:ascii="Times New Roman"/>
        </w:rPr>
        <w:t xml:space="preserve"> OIB:93517569919</w:t>
      </w:r>
      <w:r w:rsidR="00F25B1F">
        <w:rPr>
          <w:rFonts w:cs="Times New Roman" w:hAnsi="Times New Roman" w:ascii="Times New Roman"/>
        </w:rPr>
        <w:t xml:space="preserve"> </w:t>
      </w:r>
      <w:r w:rsidR="00F00CCC" w:rsidRPr="00F25B1F">
        <w:rPr>
          <w:rFonts w:cs="Times New Roman" w:hAnsi="Times New Roman" w:ascii="Times New Roman"/>
        </w:rPr>
        <w:t>o</w:t>
      </w:r>
      <w:r w:rsidR="00780340" w:rsidRPr="00F25B1F">
        <w:rPr>
          <w:rFonts w:cs="Times New Roman" w:hAnsi="Times New Roman" w:ascii="Times New Roman"/>
        </w:rPr>
        <w:t xml:space="preserve">dređuje se </w:t>
      </w:r>
      <w:r w:rsidR="00CC700F" w:rsidRPr="00F25B1F">
        <w:rPr>
          <w:rFonts w:cs="Times New Roman" w:hAnsi="Times New Roman" w:ascii="Times New Roman"/>
        </w:rPr>
        <w:t>nagrada</w:t>
      </w:r>
      <w:r w:rsidR="00133EF1" w:rsidRPr="00F25B1F">
        <w:rPr>
          <w:rFonts w:cs="Times New Roman" w:hAnsi="Times New Roman" w:ascii="Times New Roman"/>
        </w:rPr>
        <w:t xml:space="preserve"> </w:t>
      </w:r>
      <w:r w:rsidR="00780340" w:rsidRPr="00F25B1F">
        <w:rPr>
          <w:rFonts w:cs="Times New Roman" w:hAnsi="Times New Roman" w:ascii="Times New Roman"/>
        </w:rPr>
        <w:t>u</w:t>
      </w:r>
      <w:r w:rsidR="00133EF1" w:rsidRPr="00F25B1F">
        <w:rPr>
          <w:rFonts w:cs="Times New Roman" w:hAnsi="Times New Roman" w:ascii="Times New Roman"/>
        </w:rPr>
        <w:t xml:space="preserve"> </w:t>
      </w:r>
      <w:r w:rsidR="000A26BA">
        <w:rPr>
          <w:rFonts w:cs="Times New Roman" w:hAnsi="Times New Roman" w:ascii="Times New Roman"/>
        </w:rPr>
        <w:t>bruto</w:t>
      </w:r>
      <w:r w:rsidRPr="00F25B1F">
        <w:rPr>
          <w:rFonts w:cs="Times New Roman" w:hAnsi="Times New Roman" w:ascii="Times New Roman"/>
        </w:rPr>
        <w:t xml:space="preserve"> </w:t>
      </w:r>
      <w:r w:rsidR="00780340" w:rsidRPr="00F25B1F">
        <w:rPr>
          <w:rFonts w:cs="Times New Roman" w:hAnsi="Times New Roman" w:ascii="Times New Roman"/>
        </w:rPr>
        <w:t xml:space="preserve">iznosu </w:t>
      </w:r>
      <w:r w:rsidRPr="00F25B1F">
        <w:rPr>
          <w:rFonts w:cs="Times New Roman" w:hAnsi="Times New Roman" w:ascii="Times New Roman"/>
        </w:rPr>
        <w:t>od</w:t>
      </w:r>
      <w:r w:rsidR="000A26BA">
        <w:rPr>
          <w:rFonts w:cs="Times New Roman" w:hAnsi="Times New Roman" w:ascii="Times New Roman"/>
        </w:rPr>
        <w:t xml:space="preserve"> 76.534,60 kuna</w:t>
      </w:r>
      <w:r w:rsidR="00133EF1" w:rsidRPr="00F25B1F">
        <w:rPr>
          <w:rFonts w:cs="Times New Roman" w:hAnsi="Times New Roman" w:ascii="Times New Roman"/>
        </w:rPr>
        <w:t>.</w:t>
      </w:r>
    </w:p>
    <w:p w:rsidRDefault="001D53F6" w:rsidP="001D53F6" w:rsidR="00F00CC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  <w:t>2.</w:t>
      </w:r>
      <w:r w:rsidRPr="00F25B1F">
        <w:rPr>
          <w:rFonts w:cs="Times New Roman" w:hAnsi="Times New Roman" w:ascii="Times New Roman"/>
        </w:rPr>
        <w:tab/>
        <w:t xml:space="preserve">Obavijest o određivanju nagrade objavit će se na </w:t>
      </w:r>
      <w:r w:rsidR="003521D1" w:rsidRPr="00F25B1F">
        <w:rPr>
          <w:rFonts w:cs="Times New Roman" w:hAnsi="Times New Roman" w:ascii="Times New Roman"/>
        </w:rPr>
        <w:t>e-</w:t>
      </w:r>
      <w:r w:rsidRPr="00F25B1F">
        <w:rPr>
          <w:rFonts w:cs="Times New Roman" w:hAnsi="Times New Roman" w:ascii="Times New Roman"/>
        </w:rPr>
        <w:t>oglasnoj ploči suda</w:t>
      </w:r>
      <w:r w:rsidR="000A26BA">
        <w:rPr>
          <w:rFonts w:cs="Times New Roman" w:hAnsi="Times New Roman" w:ascii="Times New Roman"/>
        </w:rPr>
        <w:t>.</w:t>
      </w:r>
    </w:p>
    <w:p w:rsidRDefault="00F00CCC" w:rsidP="00F00CCC" w:rsidR="00F00CCC" w:rsidRPr="00F25B1F">
      <w:pPr>
        <w:rPr>
          <w:rFonts w:cs="Times New Roman" w:hAnsi="Times New Roman" w:ascii="Times New Roman"/>
        </w:rPr>
      </w:pPr>
    </w:p>
    <w:p w:rsidRDefault="00F00CCC" w:rsidP="00F00CCC" w:rsidR="00F00CC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F25B1F">
      <w:pPr>
        <w:rPr>
          <w:rFonts w:cs="Times New Roman" w:hAnsi="Times New Roman" w:ascii="Times New Roman"/>
        </w:rPr>
      </w:pPr>
    </w:p>
    <w:p w:rsidRDefault="00F00CCC" w:rsidP="000A26BA" w:rsidR="000A26BA" w:rsidRPr="00E84AEE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</w:r>
      <w:r w:rsidR="000A26BA">
        <w:rPr>
          <w:rFonts w:cs="Times New Roman" w:hAnsi="Times New Roman" w:ascii="Times New Roman"/>
        </w:rPr>
        <w:t>Rješenjem od 30.</w:t>
      </w:r>
      <w:r w:rsidR="000A26BA" w:rsidRPr="00E84AEE">
        <w:rPr>
          <w:rFonts w:cs="Times New Roman" w:hAnsi="Times New Roman" w:ascii="Times New Roman"/>
        </w:rPr>
        <w:t xml:space="preserve"> svibnja 2017.  godine određen je nastavak postupka nad stečajnom masom </w:t>
      </w:r>
      <w:r w:rsidR="000A26BA" w:rsidRPr="008D1FC3">
        <w:rPr>
          <w:rFonts w:cs="Times New Roman" w:hAnsi="Times New Roman" w:ascii="Times New Roman"/>
        </w:rPr>
        <w:t>SEGESTICA proizvodnja alkohola, pića i octa, d.o.o. Sisak, Quirinova 8</w:t>
      </w:r>
      <w:r w:rsidR="000A26BA">
        <w:rPr>
          <w:rFonts w:cs="Times New Roman" w:hAnsi="Times New Roman" w:ascii="Times New Roman"/>
        </w:rPr>
        <w:t xml:space="preserve">, </w:t>
      </w:r>
      <w:r w:rsidR="000A26BA" w:rsidRPr="000A26BA">
        <w:rPr>
          <w:rFonts w:cs="Times New Roman" w:hAnsi="Times New Roman" w:ascii="Times New Roman"/>
        </w:rPr>
        <w:t xml:space="preserve">MBS: 081060983  </w:t>
      </w:r>
      <w:r w:rsidR="000A26BA" w:rsidRPr="00E84AEE">
        <w:rPr>
          <w:rFonts w:cs="Times New Roman" w:hAnsi="Times New Roman" w:ascii="Times New Roman"/>
        </w:rPr>
        <w:t xml:space="preserve">s obzirom da su se oslobodila sredstva za naknadnu diobu u iznosu od </w:t>
      </w:r>
      <w:r w:rsidR="000A26BA">
        <w:rPr>
          <w:rFonts w:cs="Times New Roman" w:hAnsi="Times New Roman" w:ascii="Times New Roman"/>
        </w:rPr>
        <w:t>706.68,51 kunu</w:t>
      </w:r>
      <w:r w:rsidR="000A26BA" w:rsidRPr="00E84AEE">
        <w:rPr>
          <w:rFonts w:cs="Times New Roman" w:hAnsi="Times New Roman" w:ascii="Times New Roman"/>
        </w:rPr>
        <w:t>.</w:t>
      </w:r>
    </w:p>
    <w:p w:rsidRDefault="000A26BA" w:rsidP="000A26BA" w:rsidR="000A26BA" w:rsidRPr="00E84AEE">
      <w:pPr>
        <w:ind w:firstLine="708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Stečajni upravitelj je podnio prijedlog da mu se, a  temeljem čl. 94 st. 1 i 2 Stečajnog zakona (NN 71/15),  odredi nagrada u bruto iznosu od </w:t>
      </w:r>
      <w:r>
        <w:rPr>
          <w:rFonts w:cs="Times New Roman" w:hAnsi="Times New Roman" w:ascii="Times New Roman"/>
        </w:rPr>
        <w:t>76.534,60</w:t>
      </w:r>
      <w:r w:rsidRPr="00E84AEE">
        <w:rPr>
          <w:rFonts w:cs="Times New Roman" w:hAnsi="Times New Roman" w:ascii="Times New Roman"/>
        </w:rPr>
        <w:t xml:space="preserve"> kuna.</w:t>
      </w:r>
    </w:p>
    <w:p w:rsidRDefault="000A26BA" w:rsidP="000A26BA" w:rsidR="00F00CCC" w:rsidRPr="00F25B1F">
      <w:pPr>
        <w:ind w:firstLine="708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Odluku o isplati nagrade stečajni sudac je donio temeljem čl. 7 i čl. 11 st. 2 Uredbe o kriterijima i načinu obračuna i plaćanja nagrada stečajnim upraviteljima (NN 105/15), a koja je osnov za izračun nagrade, a imajući u vidu obujam poslova te vrijednost unovčene stečajne mase.</w:t>
      </w:r>
    </w:p>
    <w:p w:rsidRDefault="00A0722C" w:rsidP="00F00CCC" w:rsidR="00A0722C" w:rsidRPr="00F25B1F">
      <w:pPr>
        <w:jc w:val="center"/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U Zagrebu, </w:t>
      </w:r>
      <w:r w:rsidR="000A26BA">
        <w:rPr>
          <w:rFonts w:cs="Times New Roman" w:hAnsi="Times New Roman" w:ascii="Times New Roman"/>
        </w:rPr>
        <w:t>14. srpnja</w:t>
      </w:r>
      <w:r w:rsidR="00F25B1F">
        <w:rPr>
          <w:rFonts w:cs="Times New Roman" w:hAnsi="Times New Roman" w:ascii="Times New Roman"/>
        </w:rPr>
        <w:t xml:space="preserve"> </w:t>
      </w:r>
      <w:r w:rsidR="00CC700F" w:rsidRPr="00F25B1F">
        <w:rPr>
          <w:rFonts w:cs="Times New Roman" w:hAnsi="Times New Roman" w:ascii="Times New Roman"/>
        </w:rPr>
        <w:t xml:space="preserve"> 2017. </w:t>
      </w:r>
      <w:r w:rsidR="007B659F" w:rsidRPr="00F25B1F">
        <w:rPr>
          <w:rFonts w:cs="Times New Roman" w:hAnsi="Times New Roman" w:ascii="Times New Roman"/>
        </w:rPr>
        <w:t xml:space="preserve"> </w:t>
      </w:r>
      <w:r w:rsidR="001D53F6" w:rsidRPr="00F25B1F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F25B1F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  <w:t xml:space="preserve"> SUDAC </w:t>
      </w:r>
    </w:p>
    <w:p w:rsidRDefault="00A0722C" w:rsidP="00A0722C" w:rsidR="00A0722C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</w:r>
      <w:r w:rsidRPr="00F25B1F">
        <w:rPr>
          <w:rFonts w:cs="Times New Roman" w:hAnsi="Times New Roman" w:ascii="Times New Roman"/>
        </w:rPr>
        <w:tab/>
        <w:t>Nada Kraljić</w:t>
      </w:r>
      <w:r w:rsidR="00302631">
        <w:rPr>
          <w:rFonts w:cs="Times New Roman" w:hAnsi="Times New Roman" w:ascii="Times New Roman"/>
        </w:rPr>
        <w:t>,v.r.</w:t>
      </w:r>
      <w:r w:rsidRPr="00F25B1F">
        <w:rPr>
          <w:rFonts w:cs="Times New Roman" w:hAnsi="Times New Roman" w:ascii="Times New Roman"/>
        </w:rPr>
        <w:t xml:space="preserve"> </w:t>
      </w:r>
    </w:p>
    <w:p w:rsidRDefault="00F265C8" w:rsidP="00F265C8" w:rsidR="00F265C8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F25B1F">
      <w:pPr>
        <w:rPr>
          <w:rFonts w:cs="Times New Roman" w:hAnsi="Times New Roman" w:ascii="Times New Roman"/>
        </w:rPr>
      </w:pPr>
      <w:r w:rsidRPr="00F25B1F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A0722C" w:rsidR="00A0722C">
      <w:pPr>
        <w:rPr>
          <w:rFonts w:cs="Times New Roman" w:hAnsi="Times New Roman" w:ascii="Times New Roman"/>
        </w:rPr>
      </w:pPr>
    </w:p>
    <w:p w:rsidRDefault="00302631" w:rsidR="00302631" w:rsidRPr="00302631">
      <w:pPr>
        <w:rPr>
          <w:rFonts w:cs="Times New Roman" w:hAnsi="Times New Roman" w:ascii="Times New Roman"/>
        </w:rPr>
      </w:pPr>
      <w:r w:rsidRPr="00302631">
        <w:rPr>
          <w:rFonts w:cs="Times New Roman" w:hAnsi="Times New Roman" w:ascii="Times New Roman"/>
        </w:rPr>
        <w:tab/>
      </w:r>
      <w:r w:rsidRPr="00302631">
        <w:rPr>
          <w:rFonts w:cs="Times New Roman" w:hAnsi="Times New Roman" w:ascii="Times New Roman"/>
        </w:rPr>
        <w:tab/>
      </w:r>
      <w:r w:rsidRPr="00302631">
        <w:rPr>
          <w:rFonts w:cs="Times New Roman" w:hAnsi="Times New Roman" w:ascii="Times New Roman"/>
        </w:rPr>
        <w:tab/>
      </w:r>
      <w:r w:rsidRPr="00302631">
        <w:rPr>
          <w:rFonts w:cs="Times New Roman" w:hAnsi="Times New Roman" w:ascii="Times New Roman"/>
        </w:rPr>
        <w:tab/>
      </w:r>
      <w:r w:rsidRPr="00302631">
        <w:rPr>
          <w:rFonts w:cs="Times New Roman" w:hAnsi="Times New Roman" w:ascii="Times New Roman"/>
        </w:rPr>
        <w:tab/>
      </w:r>
      <w:r w:rsidRPr="00302631">
        <w:rPr>
          <w:rFonts w:cs="Times New Roman" w:hAnsi="Times New Roman" w:ascii="Times New Roman"/>
        </w:rPr>
        <w:tab/>
      </w:r>
      <w:r w:rsidRPr="00302631">
        <w:rPr>
          <w:rFonts w:cs="Times New Roman" w:hAnsi="Times New Roman" w:ascii="Times New Roman"/>
        </w:rPr>
        <w:tab/>
      </w:r>
      <w:r w:rsidRPr="00302631">
        <w:rPr>
          <w:rFonts w:cs="Times New Roman" w:hAnsi="Times New Roman" w:ascii="Times New Roman"/>
        </w:rPr>
        <w:tab/>
        <w:t>Za točnost otpravka-ovl.službenik</w:t>
      </w:r>
    </w:p>
    <w:p w:rsidRDefault="00302631" w:rsidP="00302631" w:rsidR="00302631" w:rsidRPr="00302631">
      <w:pPr>
        <w:ind w:firstLine="708" w:left="5664"/>
        <w:rPr>
          <w:rFonts w:cs="Times New Roman" w:hAnsi="Times New Roman" w:ascii="Times New Roman"/>
        </w:rPr>
      </w:pPr>
      <w:r w:rsidRPr="00302631">
        <w:rPr>
          <w:rFonts w:cs="Times New Roman" w:hAnsi="Times New Roman" w:ascii="Times New Roman"/>
        </w:rPr>
        <w:t>Vinka Mihalinčić</w:t>
      </w:r>
    </w:p>
    <w:p w:rsidRDefault="00302631" w:rsidP="00A0722C" w:rsidR="00302631" w:rsidRPr="00F25B1F">
      <w:pPr>
        <w:rPr>
          <w:rFonts w:cs="Times New Roman" w:hAnsi="Times New Roman" w:ascii="Times New Roman"/>
        </w:rPr>
      </w:pPr>
    </w:p>
    <w:sectPr w:rsidSect="007B659F" w:rsidR="00302631" w:rsidRPr="00F25B1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A26BA"/>
    <w:rsid w:val="000B20A2"/>
    <w:rsid w:val="00133EF1"/>
    <w:rsid w:val="00184AEE"/>
    <w:rsid w:val="001931C8"/>
    <w:rsid w:val="001A1B07"/>
    <w:rsid w:val="001A7DFE"/>
    <w:rsid w:val="001D53F6"/>
    <w:rsid w:val="001D6720"/>
    <w:rsid w:val="001F3748"/>
    <w:rsid w:val="00246F30"/>
    <w:rsid w:val="00274C7F"/>
    <w:rsid w:val="00302631"/>
    <w:rsid w:val="003521D1"/>
    <w:rsid w:val="0037316C"/>
    <w:rsid w:val="003C38EE"/>
    <w:rsid w:val="003F2CB9"/>
    <w:rsid w:val="00491F1A"/>
    <w:rsid w:val="0056151C"/>
    <w:rsid w:val="0059718E"/>
    <w:rsid w:val="005A682C"/>
    <w:rsid w:val="005D372E"/>
    <w:rsid w:val="006131BD"/>
    <w:rsid w:val="00662349"/>
    <w:rsid w:val="0066671F"/>
    <w:rsid w:val="006B59A3"/>
    <w:rsid w:val="00717992"/>
    <w:rsid w:val="00780340"/>
    <w:rsid w:val="007B659F"/>
    <w:rsid w:val="008D3857"/>
    <w:rsid w:val="008D4819"/>
    <w:rsid w:val="009B7031"/>
    <w:rsid w:val="009D679B"/>
    <w:rsid w:val="00A0722C"/>
    <w:rsid w:val="00A62958"/>
    <w:rsid w:val="00CC700F"/>
    <w:rsid w:val="00D004D2"/>
    <w:rsid w:val="00D27B3D"/>
    <w:rsid w:val="00D33BCF"/>
    <w:rsid w:val="00D41A79"/>
    <w:rsid w:val="00D74924"/>
    <w:rsid w:val="00D86CE9"/>
    <w:rsid w:val="00E43B10"/>
    <w:rsid w:val="00E879AB"/>
    <w:rsid w:val="00F00CCC"/>
    <w:rsid w:val="00F25B1F"/>
    <w:rsid w:val="00F265C8"/>
    <w:rsid w:val="00F4041C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26BA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26BA"/>
    <w:rPr>
      <w:rFonts w:cs="Courier New" w:hAnsi="Courier New" w:ascii="Courier New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63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26BA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26BA"/>
    <w:rPr>
      <w:rFonts w:ascii="Courier New" w:cs="Courier New" w:hAnsi="Courier New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63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St-1973/2017</izvorni_sadrzaj>
    <derivirana_varijabla naziv="DomainObject.Predmet.OznakaBroj_1">St-1973/2017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SEGESTICA  d.o.o. - u stečaju</izvorni_sadrzaj>
    <derivirana_varijabla naziv="DomainObject.Predmet.ProtustrankaFormated_1">  Stečajna masa iza SEGESTICA  d.o.o. - u stečaju</derivirana_varijabla>
  </DomainObject.Predmet.ProtustrankaFormated>
  <DomainObject.Predmet.ProtustrankaFormatedOIB>
    <izvorni_sadrzaj>  Stečajna masa iza SEGESTICA  d.o.o. - u stečaju, OIB 35555274126</izvorni_sadrzaj>
    <derivirana_varijabla naziv="DomainObject.Predmet.ProtustrankaFormatedOIB_1">  Stečajna masa iza SEGESTICA  d.o.o. - u stečaju, OIB 35555274126</derivirana_varijabla>
  </DomainObject.Predmet.ProtustrankaFormatedOIB>
  <DomainObject.Predmet.ProtustrankaFormatedWithAdress>
    <izvorni_sadrzaj> Stečajna masa iza SEGESTICA  d.o.o. - u stečaju, Tina Ujevića 13, 10000 Zagreb</izvorni_sadrzaj>
    <derivirana_varijabla naziv="DomainObject.Predmet.ProtustrankaFormatedWithAdress_1"> Stečajna masa iza SEGESTICA  d.o.o. - u stečaju, Tina Ujevića 13, 10000 Zagreb</derivirana_varijabla>
  </DomainObject.Predmet.ProtustrankaFormatedWithAdress>
  <DomainObject.Predmet.ProtustrankaFormatedWithAdressOIB>
    <izvorni_sadrzaj> Stečajna masa iza SEGESTICA  d.o.o. - u stečaju, OIB 35555274126, Tina Ujevića 13, 10000 Zagreb</izvorni_sadrzaj>
    <derivirana_varijabla naziv="DomainObject.Predmet.ProtustrankaFormatedWithAdressOIB_1"> Stečajna masa iza SEGESTICA  d.o.o. - u stečaju, OIB 35555274126, Tina Ujevića 13, 10000 Zagreb</derivirana_varijabla>
  </DomainObject.Predmet.ProtustrankaFormatedWithAdressOIB>
  <DomainObject.Predmet.ProtustrankaWithAdress>
    <izvorni_sadrzaj>Stečajna masa iza SEGESTICA  d.o.o. - u stečaju Tina Ujevića 13, 10000 Zagreb</izvorni_sadrzaj>
    <derivirana_varijabla naziv="DomainObject.Predmet.ProtustrankaWithAdress_1">Stečajna masa iza SEGESTICA  d.o.o. - u stečaju Tina Ujevića 13, 10000 Zagreb</derivirana_varijabla>
  </DomainObject.Predmet.ProtustrankaWithAdress>
  <DomainObject.Predmet.ProtustrankaWithAdressOIB>
    <izvorni_sadrzaj>Stečajna masa iza SEGESTICA  d.o.o. - u stečaju, OIB 35555274126, Tina Ujevića 13, 10000 Zagreb</izvorni_sadrzaj>
    <derivirana_varijabla naziv="DomainObject.Predmet.ProtustrankaWithAdressOIB_1">Stečajna masa iza SEGESTICA  d.o.o. - u stečaju, OIB 35555274126, Tina Ujevića 13, 10000 Zagreb</derivirana_varijabla>
  </DomainObject.Predmet.ProtustrankaWithAdressOIB>
  <DomainObject.Predmet.ProtustrankaNazivFormated>
    <izvorni_sadrzaj>Stečajna masa iza SEGESTICA  d.o.o. - u stečaju</izvorni_sadrzaj>
    <derivirana_varijabla naziv="DomainObject.Predmet.ProtustrankaNazivFormated_1">Stečajna masa iza SEGESTICA  d.o.o. - u stečaju</derivirana_varijabla>
  </DomainObject.Predmet.ProtustrankaNazivFormated>
  <DomainObject.Predmet.ProtustrankaNazivFormatedOIB>
    <izvorni_sadrzaj>Stečajna masa iza SEGESTICA  d.o.o. - u stečaju, OIB 35555274126</izvorni_sadrzaj>
    <derivirana_varijabla naziv="DomainObject.Predmet.ProtustrankaNazivFormatedOIB_1">Stečajna masa iza SEGESTICA  d.o.o. - u stečaju, OIB 35555274126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Stečajna masa iza SEGESTICA  d.o.o. - u stečaju</item>
    </izvorni_sadrzaj>
    <derivirana_varijabla naziv="DomainObject.Predmet.ProtuStrankaListFormated_1">
      <item>Stečajna masa iza SEGESTICA  d.o.o. - u stečaju</item>
    </derivirana_varijabla>
  </DomainObject.Predmet.ProtuStrankaListFormated>
  <DomainObject.Predmet.ProtuStrankaListFormatedOIB>
    <izvorni_sadrzaj>
      <item>Stečajna masa iza SEGESTICA  d.o.o. - u stečaju, OIB 35555274126</item>
    </izvorni_sadrzaj>
    <derivirana_varijabla naziv="DomainObject.Predmet.ProtuStrankaListFormatedOIB_1">
      <item>Stečajna masa iza SEGESTICA  d.o.o. - u stečaju, OIB 35555274126</item>
    </derivirana_varijabla>
  </DomainObject.Predmet.ProtuStrankaListFormatedOIB>
  <DomainObject.Predmet.ProtuStrankaListFormatedWithAdress>
    <izvorni_sadrzaj>
      <item>Stečajna masa iza SEGESTICA  d.o.o. - u stečaju, Tina Ujevića 13, 10000 Zagreb</item>
    </izvorni_sadrzaj>
    <derivirana_varijabla naziv="DomainObject.Predmet.ProtuStrankaListFormatedWithAdress_1">
      <item>Stečajna masa iza SEGESTICA  d.o.o. - u stečaju, Tina Ujevića 13, 10000 Zagreb</item>
    </derivirana_varijabla>
  </DomainObject.Predmet.ProtuStrankaListFormatedWithAdress>
  <DomainObject.Predmet.ProtuStrankaListFormatedWithAdressOIB>
    <izvorni_sadrzaj>
      <item>Stečajna masa iza SEGESTICA  d.o.o. - u stečaju, OIB 35555274126, Tina Ujevića 13, 10000 Zagreb</item>
    </izvorni_sadrzaj>
    <derivirana_varijabla naziv="DomainObject.Predmet.ProtuStrankaListFormatedWithAdressOIB_1">
      <item>Stečajna masa iza SEGESTICA  d.o.o. - u stečaju, OIB 35555274126, Tina Ujevića 13, 10000 Zagreb</item>
    </derivirana_varijabla>
  </DomainObject.Predmet.ProtuStrankaListFormatedWithAdressOIB>
  <DomainObject.Predmet.ProtuStrankaListNazivFormated>
    <izvorni_sadrzaj>
      <item>Stečajna masa iza SEGESTICA  d.o.o. - u stečaju</item>
    </izvorni_sadrzaj>
    <derivirana_varijabla naziv="DomainObject.Predmet.ProtuStrankaListNazivFormated_1">
      <item>Stečajna masa iza SEGESTICA  d.o.o. - u stečaju</item>
    </derivirana_varijabla>
  </DomainObject.Predmet.ProtuStrankaListNazivFormated>
  <DomainObject.Predmet.ProtuStrankaListNazivFormatedOIB>
    <izvorni_sadrzaj>
      <item>Stečajna masa iza SEGESTICA  d.o.o. - u stečaju, OIB 35555274126</item>
    </izvorni_sadrzaj>
    <derivirana_varijabla naziv="DomainObject.Predmet.ProtuStrankaListNazivFormatedOIB_1">
      <item>Stečajna masa iza SEGESTICA  d.o.o. - u stečaju, OIB 35555274126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SEGESTICA  d.o.o. - u stečaju</izvorni_sadrzaj>
    <derivirana_varijabla naziv="DomainObject.Predmet.ProtustrankaIDrugi_1">Stečajna masa iza SEGESTICA  d.o.o. -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Stečajna masa iza SEGESTICA  d.o.o. - u stečaju, OIB 35555274126, Tina Ujevića 13, 10000 Zagreb</izvorni_sadrzaj>
    <derivirana_varijabla naziv="DomainObject.Predmet.ProtustrankaIDrugiAdressOIB_1">Stečajna masa iza SEGESTICA  d.o.o. - u stečaju, OIB 35555274126,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SEGESTICA  d.o.o. - u stečaju</item>
    </izvorni_sadrzaj>
    <derivirana_varijabla naziv="DomainObject.Predmet.SudioniciListNaziv_1">
      <item>REPUBLIKA HRVATSKA</item>
      <item>Stečajna masa iza SEGESTICA  d.o.o. - u stečaju</item>
    </derivirana_varijabla>
  </DomainObject.Predmet.SudioniciListNaziv>
  <DomainObject.Predmet.SudioniciListAdressOIB>
    <izvorni_sadrzaj>
      <item>REPUBLIKA HRVATSKA</item>
      <item>Stečajna masa iza SEGESTICA  d.o.o. - u stečaju, OIB 35555274126, Tina Ujevića 13,10000 Zagreb</item>
    </izvorni_sadrzaj>
    <derivirana_varijabla naziv="DomainObject.Predmet.SudioniciListAdressOIB_1">
      <item>REPUBLIKA HRVATSKA</item>
      <item>Stečajna masa iza SEGESTICA  d.o.o. - u stečaju, OIB 35555274126,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35555274126</item>
    </izvorni_sadrzaj>
    <derivirana_varijabla naziv="DomainObject.Predmet.SudioniciListNazivOIB_1">
      <item>, OIB null</item>
      <item>, OIB 35555274126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F7737-8468-48BD-81F5-AD00D29A0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1312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2017-07-14T09:47:00Z</dcterms:created>
  <dc:creator>vmihalincic</dc:creator>
  <cp:lastModifiedBy>Vinka Mihalinčić</cp:lastModifiedBy>
  <cp:lastPrinted>2017-01-18T08:20:00Z</cp:lastPrinted>
  <dcterms:modified xmlns:xsi="http://www.w3.org/2001/XMLSchema-instance" xsi:type="dcterms:W3CDTF">2017-07-14T09:49:00Z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