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3384f" w14:paraId="123384f" w:rsidRDefault="005A78EF" w:rsidP="005A78EF" w:rsidR="005A78EF">
      <w:pPr>
        <w15:collapsed w:val="false"/>
      </w:pPr>
      <w:bookmarkStart w:name="_GoBack" w:id="0"/>
      <w:bookmarkEnd w:id="0"/>
    </w:p>
    <w:p w:rsidRDefault="005A78EF" w:rsidP="005A78EF" w:rsidR="005A78EF">
      <w:pPr>
        <w:rPr>
          <w:b/>
        </w:rPr>
      </w:pPr>
      <w:r>
        <w:rPr>
          <w:b/>
        </w:rPr>
        <w:t>REPUBLIKA HRVATSKA</w:t>
      </w:r>
    </w:p>
    <w:p w:rsidRDefault="005A78EF" w:rsidP="005A78EF" w:rsidR="005A78EF">
      <w:r>
        <w:rPr>
          <w:b/>
        </w:rPr>
        <w:t>TRGOVAČKI SUD U SPLITU</w:t>
      </w:r>
      <w:r>
        <w:t xml:space="preserve">                                                          </w:t>
      </w:r>
      <w:r>
        <w:rPr>
          <w:b/>
        </w:rPr>
        <w:t>1.St-1060/2015</w:t>
      </w:r>
    </w:p>
    <w:p w:rsidRDefault="005A78EF" w:rsidP="005A78EF" w:rsidR="005A78EF">
      <w:r>
        <w:t xml:space="preserve">                                                           </w:t>
      </w:r>
    </w:p>
    <w:p w:rsidRDefault="005A78EF" w:rsidP="005A78EF" w:rsidR="005A78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 A P I S N I K</w:t>
      </w:r>
    </w:p>
    <w:p w:rsidRDefault="005A78EF" w:rsidP="005A78EF" w:rsidR="005A78EF">
      <w:pPr>
        <w:jc w:val="center"/>
        <w:rPr>
          <w:b/>
          <w:sz w:val="28"/>
          <w:szCs w:val="28"/>
        </w:rPr>
      </w:pPr>
    </w:p>
    <w:p w:rsidRDefault="005A78EF" w:rsidP="005A78EF" w:rsidR="005A78EF">
      <w:r>
        <w:t>Sastavljen kod Trgovačkog suda u Splitu, u stečajnom postupku nad stečajnim dužnikom  NECTO d.o.o. u stečaju Split, Vrgoračka 1,, OIB: 87068125605, dana 29. ožujka 2018. godine</w:t>
      </w:r>
    </w:p>
    <w:p w:rsidRDefault="005A78EF" w:rsidP="005A78EF" w:rsidR="005A78EF"/>
    <w:p w:rsidRDefault="005A78EF" w:rsidP="005A78EF" w:rsidR="005A78EF">
      <w:pPr>
        <w:jc w:val="center"/>
      </w:pPr>
      <w:r>
        <w:t>I S P I T N O   R O Č I Š T E:</w:t>
      </w:r>
    </w:p>
    <w:p w:rsidRDefault="005A78EF" w:rsidP="005A78EF" w:rsidR="005A78EF"/>
    <w:p w:rsidRDefault="005A78EF" w:rsidP="005A78EF" w:rsidR="005A78EF">
      <w:r>
        <w:t>Prisutni od suda:</w:t>
      </w:r>
    </w:p>
    <w:p w:rsidRDefault="005A78EF" w:rsidP="005A78EF" w:rsidR="005A78EF">
      <w:r>
        <w:t>Velimir Vuković, stečajni sudac</w:t>
      </w:r>
    </w:p>
    <w:p w:rsidRDefault="00EB588B" w:rsidP="005A78EF" w:rsidR="005A78EF">
      <w:r>
        <w:t>Iva Lončar</w:t>
      </w:r>
      <w:r w:rsidR="005A78EF">
        <w:t>, zapisničar</w:t>
      </w:r>
    </w:p>
    <w:p w:rsidRDefault="005A78EF" w:rsidP="005A78EF" w:rsidR="005A78EF"/>
    <w:p w:rsidRDefault="005A78EF" w:rsidP="005A78EF" w:rsidR="005A78EF">
      <w:pPr>
        <w:jc w:val="center"/>
      </w:pPr>
      <w:r>
        <w:t>Početak u 12,00 sati.</w:t>
      </w:r>
    </w:p>
    <w:p w:rsidRDefault="005A78EF" w:rsidP="005A78EF" w:rsidR="005A78EF"/>
    <w:p w:rsidRDefault="005A78EF" w:rsidP="005A78EF" w:rsidR="005A78EF">
      <w:r>
        <w:t>Utvrđuje se da su pristupili:</w:t>
      </w:r>
    </w:p>
    <w:p w:rsidRDefault="005A78EF" w:rsidP="005A78EF" w:rsidR="005A78EF">
      <w:r>
        <w:t>Milan Ljubičić, stečajni upravitelj</w:t>
      </w:r>
    </w:p>
    <w:p w:rsidRDefault="005A78EF" w:rsidP="005A78EF" w:rsidR="005A78EF"/>
    <w:p w:rsidRDefault="005A78EF" w:rsidP="005A78EF" w:rsidR="005A78EF">
      <w:r>
        <w:t>Za vjerovnike:</w:t>
      </w:r>
    </w:p>
    <w:p w:rsidRDefault="005A78EF" w:rsidP="005A78EF" w:rsidR="005A78EF"/>
    <w:p w:rsidRDefault="005A78EF" w:rsidP="00432C36" w:rsidR="005A78EF">
      <w:pPr>
        <w:jc w:val="both"/>
      </w:pPr>
      <w:r>
        <w:t xml:space="preserve">Vjerovnik: 1.  Republika Hrvatska, Ministarstvo financija, Porezna uprava, </w:t>
      </w:r>
      <w:r w:rsidR="00432C36">
        <w:t>Dario Jukić</w:t>
      </w:r>
      <w:r>
        <w:t>, Županijsko državno odvjetništvo u Splitu</w:t>
      </w:r>
    </w:p>
    <w:p w:rsidRDefault="000D2829" w:rsidP="005A78EF" w:rsidR="000D2829"/>
    <w:p w:rsidRDefault="005A78EF" w:rsidP="005A78EF" w:rsidR="002E27B9">
      <w:pPr>
        <w:ind w:firstLine="708"/>
        <w:jc w:val="both"/>
      </w:pPr>
      <w:r>
        <w:t xml:space="preserve">Rješenjem ovog suda br. 1.St-1060/2015 od </w:t>
      </w:r>
      <w:r w:rsidR="002E27B9">
        <w:t>11</w:t>
      </w:r>
      <w:r>
        <w:t xml:space="preserve">.siječnja 2018. godine otvoren je stečajni postupak na stečajnim dužnikom  </w:t>
      </w:r>
      <w:r w:rsidR="002E27B9">
        <w:t>NECTO d.o.o. u stečaju Split, Vrgoračka 1,, OIB: 87068125605</w:t>
      </w:r>
      <w:r>
        <w:t>.</w:t>
      </w:r>
      <w:r w:rsidR="002E27B9">
        <w:t xml:space="preserve"> </w:t>
      </w:r>
      <w:r>
        <w:t xml:space="preserve">Istim rješenjem za stečajnog upravitelja imenovan je  </w:t>
      </w:r>
      <w:r w:rsidR="002E27B9">
        <w:t>Milan Ljubiči</w:t>
      </w:r>
      <w:r w:rsidR="00EB588B">
        <w:t>ć</w:t>
      </w:r>
      <w:r w:rsidR="002E27B9">
        <w:t xml:space="preserve">, Kolan, Šimuni 142, OIB: 87161295116 </w:t>
      </w:r>
    </w:p>
    <w:p w:rsidRDefault="002E27B9" w:rsidP="005A78EF" w:rsidR="002E27B9">
      <w:pPr>
        <w:ind w:firstLine="708"/>
        <w:jc w:val="both"/>
      </w:pPr>
    </w:p>
    <w:p w:rsidRDefault="005A78EF" w:rsidP="005A78EF" w:rsidR="005A78EF">
      <w:pPr>
        <w:ind w:firstLine="708"/>
        <w:jc w:val="both"/>
      </w:pPr>
      <w:r>
        <w:t xml:space="preserve">Nadalje se utvrđuje da je rješenje o otvaranju stečajnog postupka istaknuto na e-oglasnoj ploči ovog suda dana  </w:t>
      </w:r>
      <w:r w:rsidR="002E27B9">
        <w:t>11</w:t>
      </w:r>
      <w:r>
        <w:t xml:space="preserve">.siječnja 2017.  godine. </w:t>
      </w:r>
    </w:p>
    <w:p w:rsidRDefault="005A78EF" w:rsidP="005A78EF" w:rsidR="005A78EF"/>
    <w:p w:rsidRDefault="005A78EF" w:rsidP="005A78EF" w:rsidR="005A78EF">
      <w:pPr>
        <w:jc w:val="both"/>
      </w:pPr>
      <w:r>
        <w:tab/>
        <w:t xml:space="preserve">Također, utvrđuje se da je stečajni upravitelj ovom sudu </w:t>
      </w:r>
      <w:r w:rsidR="002E27B9">
        <w:t>12</w:t>
      </w:r>
      <w:r>
        <w:t>.ožujka 2018.godine i  2</w:t>
      </w:r>
      <w:r w:rsidR="002E27B9">
        <w:t>6</w:t>
      </w:r>
      <w:r>
        <w:t>.ožujka 2018.godine dostavio tablicu prijavljenih i ispitanih  tražbina,  te da su predmetna pismeno  istaknuta na e-oglasnoj ploči sudova.</w:t>
      </w:r>
    </w:p>
    <w:p w:rsidRDefault="005A78EF" w:rsidP="005A78EF" w:rsidR="005A78EF">
      <w:r>
        <w:tab/>
      </w:r>
    </w:p>
    <w:p w:rsidRDefault="00432C36" w:rsidP="00432C36" w:rsidR="00432C36">
      <w:pPr>
        <w:ind w:firstLine="708"/>
      </w:pPr>
      <w:r>
        <w:t>Utvrđuje se da je stečajni vjerovnik Generali osiguranje d.d. prije početka raspravljanja u sudski spis dostavilo podnesak zajedno sa dokumetnacijom koja se navodi u predmetnom podnesku.</w:t>
      </w:r>
    </w:p>
    <w:p w:rsidRDefault="00432C36" w:rsidP="005A78EF" w:rsidR="00432C36"/>
    <w:p w:rsidRDefault="00432C36" w:rsidP="00432C36" w:rsidR="00432C36">
      <w:pPr>
        <w:ind w:firstLine="708"/>
        <w:jc w:val="both"/>
      </w:pPr>
      <w:r>
        <w:t>Primjerak podneska vjerovnika Generali osiguranje d.d. u ovaj čas se predaje stečajnom uupravitelju.</w:t>
      </w:r>
    </w:p>
    <w:p w:rsidRDefault="00432C36" w:rsidP="005A78EF" w:rsidR="00432C36"/>
    <w:p w:rsidRDefault="005A78EF" w:rsidP="005A78EF" w:rsidR="005A78EF">
      <w:pPr>
        <w:ind w:firstLine="708"/>
        <w:jc w:val="both"/>
      </w:pPr>
      <w:r>
        <w:t>Predmet  ovog ispitnog ročišta je ispitivanje prijava tražbina stečajnih vjerovnika i to kako slijedi:</w:t>
      </w:r>
    </w:p>
    <w:p w:rsidRDefault="00A72EDF" w:rsidP="005A78EF" w:rsidR="00A72EDF">
      <w:pPr>
        <w:ind w:firstLine="708"/>
        <w:jc w:val="both"/>
      </w:pPr>
    </w:p>
    <w:p w:rsidRDefault="00A72EDF" w:rsidP="00A72EDF" w:rsidR="00A72EDF">
      <w:pPr>
        <w:jc w:val="both"/>
      </w:pPr>
      <w:r>
        <w:t>I. VIŠI ISPLATNI RED</w:t>
      </w:r>
    </w:p>
    <w:p w:rsidRDefault="00A72EDF" w:rsidP="00A72EDF" w:rsidR="00A72EDF">
      <w:pPr>
        <w:jc w:val="both"/>
      </w:pPr>
    </w:p>
    <w:p w:rsidRDefault="00A72EDF" w:rsidP="00A72EDF" w:rsidR="00A72EDF">
      <w:pPr>
        <w:jc w:val="both"/>
      </w:pPr>
      <w:r>
        <w:lastRenderedPageBreak/>
        <w:t>1. REPUBLIKA</w:t>
      </w:r>
      <w:r w:rsidR="00264996">
        <w:t xml:space="preserve"> </w:t>
      </w:r>
      <w:r>
        <w:t>HRVATSKA, OIB: 18683136487, prijavila tražbinu u iznosu od  36.170,63  kn iz osnova duga za porez .</w:t>
      </w:r>
    </w:p>
    <w:p w:rsidRDefault="00A72EDF" w:rsidP="005A78EF" w:rsidR="00A72EDF">
      <w:pPr>
        <w:ind w:firstLine="708"/>
        <w:jc w:val="both"/>
      </w:pPr>
    </w:p>
    <w:p w:rsidRDefault="005A78EF" w:rsidP="005A78EF" w:rsidR="005A78EF">
      <w:pPr>
        <w:rPr>
          <w:color w:val="000000"/>
        </w:rPr>
      </w:pPr>
    </w:p>
    <w:p w:rsidRDefault="005A78EF" w:rsidP="005A78EF" w:rsidR="005A78EF">
      <w:pPr>
        <w:jc w:val="both"/>
      </w:pPr>
      <w:r>
        <w:t>II. VIŠI ISPLATNI RED</w:t>
      </w:r>
    </w:p>
    <w:p w:rsidRDefault="005A78EF" w:rsidP="005A78EF" w:rsidR="005A78EF">
      <w:pPr>
        <w:jc w:val="both"/>
      </w:pPr>
    </w:p>
    <w:p w:rsidRDefault="005A78EF" w:rsidP="005A78EF" w:rsidR="005A78EF">
      <w:pPr>
        <w:jc w:val="both"/>
      </w:pPr>
      <w:r>
        <w:t>1. REPUBLIKA</w:t>
      </w:r>
      <w:r w:rsidR="00264996">
        <w:t xml:space="preserve"> </w:t>
      </w:r>
      <w:r>
        <w:t xml:space="preserve">HRVATSKA, OIB: 18683136487, prijavila tražbinu u iznosu od  </w:t>
      </w:r>
      <w:r w:rsidR="00FD5A5D">
        <w:t>1.741,32</w:t>
      </w:r>
      <w:r>
        <w:t xml:space="preserve">  kn iz osnova</w:t>
      </w:r>
      <w:r w:rsidR="00FD5A5D">
        <w:t xml:space="preserve"> iskazanog poreznog duga</w:t>
      </w:r>
      <w:r>
        <w:t>.</w:t>
      </w:r>
    </w:p>
    <w:p w:rsidRDefault="005A78EF" w:rsidP="005A78EF" w:rsidR="005A78EF">
      <w:pPr>
        <w:jc w:val="both"/>
      </w:pPr>
    </w:p>
    <w:p w:rsidRDefault="005A78EF" w:rsidP="005A78EF" w:rsidR="005A78EF">
      <w:pPr>
        <w:jc w:val="both"/>
      </w:pPr>
      <w:r>
        <w:t xml:space="preserve">2. GRAD SPLIT, Split, OIB: 78755598868, prijavio tražbinu u iznosu od </w:t>
      </w:r>
      <w:r w:rsidR="00FD5A5D">
        <w:t>7.287,96</w:t>
      </w:r>
      <w:r>
        <w:t xml:space="preserve"> kn iz osnova poreza na tvrtku.</w:t>
      </w:r>
    </w:p>
    <w:p w:rsidRDefault="005A78EF" w:rsidP="005A78EF" w:rsidR="005A78EF">
      <w:pPr>
        <w:jc w:val="both"/>
      </w:pPr>
    </w:p>
    <w:p w:rsidRDefault="005A78EF" w:rsidP="00264996" w:rsidR="00264996">
      <w:pPr>
        <w:jc w:val="both"/>
      </w:pPr>
      <w:r>
        <w:t>3.</w:t>
      </w:r>
      <w:r w:rsidR="008F23DB">
        <w:t xml:space="preserve"> FINANCIJSKA AGENCIJA, OIB: 85821130368</w:t>
      </w:r>
      <w:r w:rsidR="00264996">
        <w:t xml:space="preserve">, prijavila tražbinu u iznosu od  941,83  kn iz osnova </w:t>
      </w:r>
      <w:r w:rsidR="00B921E3">
        <w:t>ovršne isprave-rješenja o ovrsi</w:t>
      </w:r>
      <w:r w:rsidR="00264996">
        <w:t>.</w:t>
      </w:r>
    </w:p>
    <w:p w:rsidRDefault="005A78EF" w:rsidP="005A78EF" w:rsidR="005A78EF">
      <w:pPr>
        <w:jc w:val="both"/>
      </w:pPr>
    </w:p>
    <w:p w:rsidRDefault="005A78EF" w:rsidP="005A78EF" w:rsidR="00F33FDE">
      <w:pPr>
        <w:jc w:val="both"/>
      </w:pPr>
      <w:r>
        <w:t xml:space="preserve">4. </w:t>
      </w:r>
      <w:r w:rsidR="00B921E3">
        <w:t xml:space="preserve">ALLIANZ ZAGREB d.d. Zagreb, OIB: 23759810849, prijavio tražbinu u iznosu od 3.891,39 kn iz osnova </w:t>
      </w:r>
      <w:r w:rsidR="00F33FDE">
        <w:t>neplaćenog duga po IOS obrascu.</w:t>
      </w:r>
    </w:p>
    <w:p w:rsidRDefault="00F33FDE" w:rsidP="005A78EF" w:rsidR="00F33FDE">
      <w:pPr>
        <w:jc w:val="both"/>
      </w:pPr>
    </w:p>
    <w:p w:rsidRDefault="005A78EF" w:rsidP="00F33FDE" w:rsidR="00F33FDE">
      <w:pPr>
        <w:jc w:val="both"/>
      </w:pPr>
      <w:r>
        <w:t>5.</w:t>
      </w:r>
      <w:r w:rsidR="00F33FDE">
        <w:t xml:space="preserve">  HRVATSKI TELEKOM d.d. Zagreb, OIB: 81793146560, prijavio tražbinu u iznosu od 6.673,37 kn iz osnova </w:t>
      </w:r>
      <w:r w:rsidR="002853A7">
        <w:t>neplaćenih računa za usluge i zatezne kamate.</w:t>
      </w:r>
    </w:p>
    <w:p w:rsidRDefault="00F33FDE" w:rsidP="005A78EF" w:rsidR="005A78EF">
      <w:pPr>
        <w:jc w:val="both"/>
      </w:pPr>
      <w:r>
        <w:t xml:space="preserve"> </w:t>
      </w:r>
    </w:p>
    <w:p w:rsidRDefault="005A78EF" w:rsidP="002853A7" w:rsidR="005A78EF">
      <w:pPr>
        <w:jc w:val="both"/>
      </w:pPr>
      <w:r>
        <w:t xml:space="preserve">6. </w:t>
      </w:r>
      <w:r w:rsidR="002853A7">
        <w:t>GENERALI OSIGURANJE d.d. Zagreb, OIB: 10840749604, prijavio tražbinu u iznosu od 94.757,16 kn iz osnova ugovora o pozajmici, polici osiguranja  i zatezne kamate.</w:t>
      </w:r>
    </w:p>
    <w:p w:rsidRDefault="005A78EF" w:rsidP="005A78EF" w:rsidR="005A78EF">
      <w:pPr>
        <w:jc w:val="both"/>
      </w:pPr>
    </w:p>
    <w:p w:rsidRDefault="005A78EF" w:rsidP="005A78EF" w:rsidR="00432C36">
      <w:pPr>
        <w:jc w:val="both"/>
      </w:pPr>
      <w:r>
        <w:tab/>
        <w:t>Stečajni upravitelj izjavljuje da priznaje  tražbine vjerovnika</w:t>
      </w:r>
      <w:r w:rsidR="00AF469A">
        <w:t xml:space="preserve"> I. i</w:t>
      </w:r>
      <w:r>
        <w:t xml:space="preserve"> II. višeg isplatnog reda koje su navedene kao priznate u tablici prijavljenih i ispitanih tražbina od 2</w:t>
      </w:r>
      <w:r w:rsidR="00AF469A">
        <w:t>6</w:t>
      </w:r>
      <w:r>
        <w:t>.03.2018. godine i jer da se temelje na vjerodostojnim odnosno ovršnim ispravama</w:t>
      </w:r>
      <w:r w:rsidR="00432C36">
        <w:t>.</w:t>
      </w:r>
    </w:p>
    <w:p w:rsidRDefault="00432C36" w:rsidP="005A78EF" w:rsidR="00432C36">
      <w:pPr>
        <w:jc w:val="both"/>
      </w:pPr>
    </w:p>
    <w:p w:rsidRDefault="00432C36" w:rsidP="00432C36" w:rsidR="00432C36">
      <w:pPr>
        <w:ind w:firstLine="708"/>
        <w:jc w:val="both"/>
      </w:pPr>
      <w:r>
        <w:t>U odnosu na</w:t>
      </w:r>
      <w:r w:rsidR="00AF469A">
        <w:t xml:space="preserve"> </w:t>
      </w:r>
      <w:r>
        <w:t>prijavu</w:t>
      </w:r>
      <w:r w:rsidR="00AF469A">
        <w:t xml:space="preserve"> tražbina vjerovnika </w:t>
      </w:r>
      <w:r w:rsidR="005A78EF">
        <w:t xml:space="preserve"> </w:t>
      </w:r>
      <w:r w:rsidR="00AF469A">
        <w:t>GENERALI OSIGURANJE d.d. Zagreb, OIB: 10840749604, u iznosu od 94.757,16 kn</w:t>
      </w:r>
      <w:r>
        <w:t>, koja je osporena od strane stečajnog upravitelja u dostavljenoj tablici prijavljenih i ispitanih tražbina, stečajni upravitelj u ovaj čas izjavljuje kako uzimajući u obzir činjenicu da stečajni dužnik nema imovine a da vođenje parnice radi utvrđivanja osporene tražbine tražilo bi određeno vrijeme i troškove, stečajni upravitelj u ovaj čas izjavljuje kako priznaje i tražbinu ovog vjerovnika u iznosu od 94.75,16 kn.</w:t>
      </w:r>
    </w:p>
    <w:p w:rsidRDefault="00432C36" w:rsidP="005A78EF" w:rsidR="00432C36">
      <w:pPr>
        <w:jc w:val="both"/>
      </w:pPr>
    </w:p>
    <w:p w:rsidRDefault="00432C36" w:rsidP="005A78EF" w:rsidR="005A78EF">
      <w:pPr>
        <w:jc w:val="both"/>
      </w:pPr>
      <w:r>
        <w:tab/>
        <w:t>Zakonski zastupnik vjerovnika Republike Hrvatske izjavljuje da ne osporava tražbine stečajnih vjerovnika koje je priznato stečajni upravitelj te da se ne protivi izjašnjenju stečajnog upravitelja na današnjem ispitnom ročištu.</w:t>
      </w:r>
    </w:p>
    <w:p w:rsidRDefault="00432C36" w:rsidP="005A78EF" w:rsidR="00432C36">
      <w:pPr>
        <w:jc w:val="both"/>
      </w:pPr>
    </w:p>
    <w:p w:rsidRDefault="005A78EF" w:rsidP="005A78EF" w:rsidR="005A78EF">
      <w:pPr>
        <w:jc w:val="both"/>
      </w:pPr>
      <w:r>
        <w:t>Sud donosi sljedeći:</w:t>
      </w:r>
    </w:p>
    <w:p w:rsidRDefault="005A78EF" w:rsidP="005A78EF" w:rsidR="005A78EF">
      <w:pPr>
        <w:jc w:val="center"/>
      </w:pPr>
      <w:r>
        <w:t>z a k lj u č a k</w:t>
      </w:r>
    </w:p>
    <w:p w:rsidRDefault="005A78EF" w:rsidP="005A78EF" w:rsidR="005A78EF">
      <w:pPr>
        <w:jc w:val="both"/>
      </w:pPr>
    </w:p>
    <w:p w:rsidRDefault="005A78EF" w:rsidP="005A78EF" w:rsidR="005A78EF">
      <w:pPr>
        <w:ind w:firstLine="708"/>
        <w:jc w:val="both"/>
      </w:pPr>
      <w:r>
        <w:t xml:space="preserve">Sukladno izjašnjenju stečajnog upravitelja na ispitnom ročištu stečajni sudac izradit će tablicu ispitanih tražbina te donijeti rješenje o </w:t>
      </w:r>
      <w:r w:rsidR="00432C36">
        <w:t>utvrđenju</w:t>
      </w:r>
      <w:r>
        <w:t xml:space="preserve">  tražbina, time da će pisani otpravak biti dostavljen </w:t>
      </w:r>
      <w:r w:rsidR="00432C36">
        <w:t>samo stečajnom upravitelju.</w:t>
      </w:r>
    </w:p>
    <w:p w:rsidRDefault="005A78EF" w:rsidP="005A78EF" w:rsidR="005A78EF">
      <w:pPr>
        <w:jc w:val="both"/>
      </w:pPr>
    </w:p>
    <w:p w:rsidRDefault="005A78EF" w:rsidP="00432C36" w:rsidR="005A78EF">
      <w:pPr>
        <w:ind w:firstLine="708"/>
        <w:jc w:val="both"/>
      </w:pPr>
      <w:r>
        <w:t xml:space="preserve">Otpravak rješenja bit će istaknut na e-oglasnoj ploči ovog suda. </w:t>
      </w:r>
    </w:p>
    <w:p w:rsidRDefault="005A78EF" w:rsidP="005A78EF" w:rsidR="005A78EF">
      <w:pPr>
        <w:jc w:val="center"/>
      </w:pPr>
    </w:p>
    <w:p w:rsidRDefault="005A78EF" w:rsidP="005A78EF" w:rsidR="005A78EF">
      <w:pPr>
        <w:jc w:val="center"/>
      </w:pPr>
      <w:r>
        <w:t>I Z V J E Š T A J N O      R O Č I Š T E</w:t>
      </w:r>
    </w:p>
    <w:p w:rsidRDefault="005A78EF" w:rsidP="005A78EF" w:rsidR="005A78EF"/>
    <w:p w:rsidRDefault="005A78EF" w:rsidP="005A78EF" w:rsidR="005A78EF">
      <w:r>
        <w:t>Početak u 12,15 sati.</w:t>
      </w:r>
    </w:p>
    <w:p w:rsidRDefault="005A78EF" w:rsidP="005A78EF" w:rsidR="005A78EF"/>
    <w:p w:rsidRDefault="005A78EF" w:rsidP="005A78EF" w:rsidR="005A78EF">
      <w:r>
        <w:tab/>
        <w:t>Utvrđuje se da su na izvještajnom ročištu prisutni  isti vjerovnici koji su bili prisutni na ispitnom ročištu.</w:t>
      </w:r>
    </w:p>
    <w:p w:rsidRDefault="005A78EF" w:rsidP="005A78EF" w:rsidR="005A78EF"/>
    <w:p w:rsidRDefault="005A78EF" w:rsidP="005A78EF" w:rsidR="005A78EF">
      <w:pPr>
        <w:ind w:firstLine="708"/>
        <w:jc w:val="both"/>
      </w:pPr>
      <w:r>
        <w:t xml:space="preserve">Utvrđuje se da je stečajni upravitelj ovom sudu </w:t>
      </w:r>
      <w:r w:rsidR="00277EAB">
        <w:t>12</w:t>
      </w:r>
      <w:r>
        <w:t>. 0</w:t>
      </w:r>
      <w:r w:rsidR="00277EAB">
        <w:t>3</w:t>
      </w:r>
      <w:r>
        <w:t xml:space="preserve">.2018. godine dostavio izvješće o gospodarskom položaju stečajnog dužnika i njegovim uzrocima, predračun troškova stečajnog postupka,Popis predmeta stečajne mase, Popis vjerovnika i Pregled imovine i obveza te da su predmetna pismena  istaknuta na e-oglasnoj ploči dana </w:t>
      </w:r>
      <w:r w:rsidR="00277EAB">
        <w:t>14</w:t>
      </w:r>
      <w:r>
        <w:t>.0</w:t>
      </w:r>
      <w:r w:rsidR="00277EAB">
        <w:t>3</w:t>
      </w:r>
      <w:r>
        <w:t>.2018. godine.</w:t>
      </w:r>
    </w:p>
    <w:p w:rsidRDefault="005A78EF" w:rsidP="005A78EF" w:rsidR="005A78EF">
      <w:pPr>
        <w:jc w:val="both"/>
      </w:pPr>
    </w:p>
    <w:p w:rsidRDefault="005A78EF" w:rsidP="005A78EF" w:rsidR="005A78EF">
      <w:pPr>
        <w:jc w:val="both"/>
      </w:pPr>
      <w:r>
        <w:tab/>
        <w:t xml:space="preserve">Stečajni upravitelj izjavljuje kako ostaje u cijelosti kod izvješća o gospodarskom položaju stečajnog dužnika i njegovim uzrocima od </w:t>
      </w:r>
      <w:r w:rsidR="00277EAB">
        <w:t>12</w:t>
      </w:r>
      <w:r>
        <w:t>. 0</w:t>
      </w:r>
      <w:r w:rsidR="00277EAB">
        <w:t>3</w:t>
      </w:r>
      <w:r>
        <w:t>.201</w:t>
      </w:r>
      <w:r w:rsidR="00432C36">
        <w:t>8.godine  te predloženih odluka, osobito da se u ovom stečajnom postupku pristupi obustavi i zaključenju stečajnog postupka na temelju odredbe čl. 293. Stečajnog zakona.</w:t>
      </w:r>
    </w:p>
    <w:p w:rsidRDefault="00432C36" w:rsidP="005A78EF" w:rsidR="00432C36">
      <w:pPr>
        <w:jc w:val="both"/>
      </w:pPr>
    </w:p>
    <w:p w:rsidRDefault="00432C36" w:rsidP="005A78EF" w:rsidR="00432C36">
      <w:pPr>
        <w:jc w:val="both"/>
      </w:pPr>
      <w:r>
        <w:t>Zakonski zastupnik vjerovnika Republike Hrvatske izjavljuje da nema primejdbi na izvješće stečj. upravitelja od 12.3.2018.te da je suglasan s predloženim odlukama odnosno odluci da se pristupi obustavi i zaključenju stečaja u ovom postupku na temelju odredbe čl. 293. Stečajnog zakona.</w:t>
      </w:r>
    </w:p>
    <w:p w:rsidRDefault="005A78EF" w:rsidP="005A78EF" w:rsidR="005A78EF">
      <w:pPr>
        <w:jc w:val="both"/>
      </w:pPr>
    </w:p>
    <w:p w:rsidRDefault="005A78EF" w:rsidP="005A78EF" w:rsidR="005A78EF">
      <w:pPr>
        <w:ind w:firstLine="708"/>
        <w:jc w:val="both"/>
      </w:pPr>
      <w:r>
        <w:t xml:space="preserve"> Sud nakon provedene rasprave i izviješća stečajnog upravitelja  utvrđuje da su vjerovnici jednoglasno donijeli slijedeći </w:t>
      </w:r>
    </w:p>
    <w:p w:rsidRDefault="005A78EF" w:rsidP="005A78EF" w:rsidR="005A78EF">
      <w:pPr>
        <w:ind w:firstLine="708"/>
      </w:pPr>
    </w:p>
    <w:p w:rsidRDefault="005A78EF" w:rsidP="005A78EF" w:rsidR="005A78EF">
      <w:pPr>
        <w:jc w:val="center"/>
      </w:pPr>
      <w:r>
        <w:t>z a k lj u č a k</w:t>
      </w:r>
    </w:p>
    <w:p w:rsidRDefault="005A78EF" w:rsidP="005A78EF" w:rsidR="005A78EF"/>
    <w:p w:rsidRDefault="005A78EF" w:rsidP="005A78EF" w:rsidR="005A78EF">
      <w:pPr>
        <w:jc w:val="both"/>
      </w:pPr>
      <w:r>
        <w:t xml:space="preserve">1.   Prihvaća se izviješće stečajnog upravitelja o gospodarskom položaju stečajnog dužnika i njegovim uzrocima od </w:t>
      </w:r>
      <w:r w:rsidR="00277EAB">
        <w:t>12</w:t>
      </w:r>
      <w:r>
        <w:t>. 0</w:t>
      </w:r>
      <w:r w:rsidR="00277EAB">
        <w:t>3</w:t>
      </w:r>
      <w:r>
        <w:t xml:space="preserve">.2018. godine i  do sada poduzetim radnjama. </w:t>
      </w:r>
    </w:p>
    <w:p w:rsidRDefault="005A78EF" w:rsidP="005A78EF" w:rsidR="005A78EF">
      <w:pPr>
        <w:jc w:val="both"/>
        <w:rPr>
          <w:bCs/>
        </w:rPr>
      </w:pPr>
      <w:r>
        <w:t xml:space="preserve">  </w:t>
      </w:r>
    </w:p>
    <w:p w:rsidRDefault="005A78EF" w:rsidP="005A78EF" w:rsidR="005A78EF">
      <w:pPr>
        <w:jc w:val="both"/>
      </w:pPr>
      <w:r>
        <w:rPr>
          <w:bCs/>
        </w:rPr>
        <w:t>II.</w:t>
      </w:r>
      <w:r>
        <w:rPr>
          <w:bCs/>
        </w:rPr>
        <w:tab/>
      </w:r>
      <w:r>
        <w:t xml:space="preserve">Obustavlja se i zaključuje stečajni postupak nad dužnikom </w:t>
      </w:r>
      <w:r w:rsidR="00277EAB">
        <w:t>NECTO d.o.o. u stečaju Split, Vrgoračka 1,, OIB: 87068125605</w:t>
      </w:r>
      <w:r>
        <w:t>.</w:t>
      </w:r>
    </w:p>
    <w:p w:rsidRDefault="005A78EF" w:rsidP="005A78EF" w:rsidR="005A78EF">
      <w:pPr>
        <w:pStyle w:val="Odlomakpopisa"/>
        <w:ind w:left="840"/>
        <w:jc w:val="both"/>
      </w:pPr>
      <w:r>
        <w:t xml:space="preserve"> </w:t>
      </w:r>
    </w:p>
    <w:p w:rsidRDefault="005A78EF" w:rsidP="005A78EF" w:rsidR="005A78EF">
      <w:pPr>
        <w:jc w:val="both"/>
      </w:pPr>
      <w:r>
        <w:t>III.</w:t>
      </w:r>
      <w:r>
        <w:tab/>
        <w:t xml:space="preserve"> Stečajni upravitelj</w:t>
      </w:r>
      <w:r w:rsidR="00164EF4">
        <w:t xml:space="preserve"> Milan Ljubičić, Kolan, Šimuni 142, OIB: 87161295116,  ovlašten je i nakon zaključenja stečajnog postupka u ime stečajnog dužnika, a za račun stečajne mase, unovčiti imovinu dužnika i prikupljanjem sredstava podmiriti nastale troškove stečajnog postupka, a eventualni ostatak uplatiti u Fond za pokriće troškova stečajnog postupka, te o obavljenim radnjama podnijeti izvješće stečajnom sudu.</w:t>
      </w:r>
    </w:p>
    <w:p w:rsidRDefault="005A78EF" w:rsidP="005A78EF" w:rsidR="005A78EF">
      <w:pPr>
        <w:jc w:val="both"/>
      </w:pPr>
      <w:r>
        <w:t xml:space="preserve"> </w:t>
      </w:r>
    </w:p>
    <w:p w:rsidRDefault="005A78EF" w:rsidP="005A78EF" w:rsidR="005A78EF">
      <w:pPr>
        <w:pStyle w:val="Bezproreda"/>
        <w:jc w:val="both"/>
        <w:rPr>
          <w:bCs/>
        </w:rPr>
      </w:pPr>
      <w:r>
        <w:t>IV.</w:t>
      </w:r>
      <w:r>
        <w:rPr>
          <w:bCs/>
        </w:rPr>
        <w:tab/>
        <w:t>Ovo rješenje će se objaviti na mrežnoj stranici e-Oglasna ploča sudova.</w:t>
      </w:r>
    </w:p>
    <w:p w:rsidRDefault="005A78EF" w:rsidP="005A78EF" w:rsidR="005A78EF">
      <w:pPr>
        <w:jc w:val="both"/>
      </w:pPr>
    </w:p>
    <w:p w:rsidRDefault="005A78EF" w:rsidP="005A78EF" w:rsidR="005A78EF">
      <w:pPr>
        <w:pStyle w:val="Bezproreda"/>
      </w:pPr>
      <w:r>
        <w:t xml:space="preserve"> IV.</w:t>
      </w:r>
      <w:r>
        <w:tab/>
        <w:t xml:space="preserve">Registarski odjel ovog suda će nakon pravomoćnosti rješenja izvršiti brisanje stečajnog dužnika iz sudskog registra. </w:t>
      </w:r>
    </w:p>
    <w:p w:rsidRDefault="005A78EF" w:rsidP="005A78EF" w:rsidR="005A78EF">
      <w:pPr>
        <w:jc w:val="both"/>
      </w:pPr>
    </w:p>
    <w:p w:rsidRDefault="00432C36" w:rsidP="005A78EF" w:rsidR="005A78EF">
      <w:r>
        <w:t xml:space="preserve"> </w:t>
      </w:r>
    </w:p>
    <w:p w:rsidRDefault="005A78EF" w:rsidP="005A78EF" w:rsidR="005A78EF">
      <w:r>
        <w:t>Dovršeno u   1</w:t>
      </w:r>
      <w:r w:rsidR="00164EF4">
        <w:t>2</w:t>
      </w:r>
      <w:r w:rsidR="00432C36">
        <w:t>,35</w:t>
      </w:r>
      <w:r>
        <w:t xml:space="preserve">   sati. </w:t>
      </w:r>
    </w:p>
    <w:p w:rsidRDefault="005A78EF" w:rsidP="005A78EF" w:rsidR="005A78EF"/>
    <w:p w:rsidRDefault="005A78EF" w:rsidP="005A78EF" w:rsidR="005A78EF">
      <w:r>
        <w:t xml:space="preserve">zapisničar                                </w:t>
      </w:r>
      <w:r>
        <w:tab/>
        <w:t>stečajni upravitelj                       stečajni sudac</w:t>
      </w:r>
    </w:p>
    <w:p w:rsidRDefault="005A78EF" w:rsidP="005A78EF" w:rsidR="005A78EF"/>
    <w:p w:rsidRDefault="005A78EF" w:rsidP="005A78EF" w:rsidR="005A78EF"/>
    <w:p w:rsidRDefault="005A78EF" w:rsidP="005A78EF" w:rsidR="005A78EF">
      <w:r>
        <w:t>stečajni vjerovnici</w:t>
      </w:r>
    </w:p>
    <w:p w:rsidRDefault="005A78EF" w:rsidP="005A78EF" w:rsidR="005A78EF"/>
    <w:p w:rsidRDefault="005A78EF" w:rsidP="005A78EF" w:rsidR="005A78EF"/>
    <w:p w:rsidRDefault="005A78EF" w:rsidP="005A78EF" w:rsidR="005A78EF"/>
    <w:p w:rsidRDefault="005A78EF" w:rsidP="005A78EF" w:rsidR="005A78EF"/>
    <w:p w:rsidRDefault="005A78EF" w:rsidP="005A78EF" w:rsidR="005A78EF"/>
    <w:p w:rsidRDefault="005A78EF" w:rsidP="005A78EF" w:rsidR="005A78EF"/>
    <w:p w:rsidRDefault="005A78EF" w:rsidP="005A78EF" w:rsidR="005A78EF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78EF"/>
    <w:rsid w:val="000D2829"/>
    <w:rsid w:val="000F4D02"/>
    <w:rsid w:val="00164EF4"/>
    <w:rsid w:val="00264996"/>
    <w:rsid w:val="00277EAB"/>
    <w:rsid w:val="002853A7"/>
    <w:rsid w:val="002E27B9"/>
    <w:rsid w:val="00432C36"/>
    <w:rsid w:val="005412E0"/>
    <w:rsid w:val="005A78EF"/>
    <w:rsid w:val="008F23DB"/>
    <w:rsid w:val="00A72EDF"/>
    <w:rsid w:val="00AF469A"/>
    <w:rsid w:val="00B921E3"/>
    <w:rsid w:val="00EB588B"/>
    <w:rsid w:val="00F33FDE"/>
    <w:rsid w:val="00F53219"/>
    <w:rsid w:val="00F861EF"/>
    <w:rsid w:val="00FD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78EF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A78EF"/>
  </w:style>
  <w:style w:styleId="Odlomakpopisa" w:type="paragraph">
    <w:name w:val="List Paragraph"/>
    <w:basedOn w:val="Normal"/>
    <w:uiPriority w:val="34"/>
    <w:qFormat/>
    <w:rsid w:val="005A78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2C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2C3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4D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D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4D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4D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4D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78EF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A78EF"/>
  </w:style>
  <w:style w:styleId="Odlomakpopisa" w:type="paragraph">
    <w:name w:val="List Paragraph"/>
    <w:basedOn w:val="Normal"/>
    <w:uiPriority w:val="34"/>
    <w:qFormat/>
    <w:rsid w:val="005A78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2C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2C3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4D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D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4D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4D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4D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1909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29. ožujka 2018.</izvorni_sadrzaj>
    <derivirana_varijabla naziv="DomainObject.PlaniraniZavrsetakDatum_1">29. ožujka 2018.</derivirana_varijabla>
  </DomainObject.PlaniraniZavrsetakDatum>
  <DomainObject.PlaniraniPocetakDatum>
    <izvorni_sadrzaj>29. ožujka 2018.</izvorni_sadrzaj>
    <derivirana_varijabla naziv="DomainObject.PlaniraniPocetakDatum_1">29. ožujka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ožujka 2018.</izvorni_sadrzaj>
    <derivirana_varijabla naziv="DomainObject.Zapisnik.DatumKreiranja_1">29.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St-1060/2015-35</izvorni_sadrzaj>
    <derivirana_varijabla naziv="DomainObject.Zapisnik.Oznaka_1">St-1060/2015-35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1060</izvorni_sadrzaj>
    <derivirana_varijabla naziv="DomainObject.Predmet.Broj_1">1060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St-1060/2015</izvorni_sadrzaj>
    <derivirana_varijabla naziv="DomainObject.Predmet.OznakaBroj_1">St-1060/2015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NECTO d.o.o. za zastupanje u osiguranju u stečaju zastupanog po punomoćniku Josipa Sičenica</izvorni_sadrzaj>
    <derivirana_varijabla naziv="DomainObject.Predmet.ProtustrankaFormated_1">  NECTO d.o.o. za zastupanje u osiguranju u stečaju zastupanog po punomoćniku Josipa Sičenica</derivirana_varijabla>
  </DomainObject.Predmet.ProtustrankaFormated>
  <DomainObject.Predmet.ProtustrankaFormatedOIB>
    <izvorni_sadrzaj>  NECTO d.o.o. za zastupanje u osiguranju u stečaju, OIB 87068125605 zastupanog po punomoćniku Josipa Sičenica</izvorni_sadrzaj>
    <derivirana_varijabla naziv="DomainObject.Predmet.ProtustrankaFormatedOIB_1">  NECTO d.o.o. za zastupanje u osiguranju u stečaju, OIB 87068125605 zastupanog po punomoćniku Josipa Sičenica</derivirana_varijabla>
  </DomainObject.Predmet.ProtustrankaFormatedOIB>
  <DomainObject.Predmet.ProtustrankaFormatedWithAdress>
    <izvorni_sadrzaj> NECTO d.o.o. za zastupanje u osiguranju u stečaju, Vrgoračka 1, 21000 Split zastupanog po punomoćniku Josipa Sičenica</izvorni_sadrzaj>
    <derivirana_varijabla naziv="DomainObject.Predmet.ProtustrankaFormatedWithAdress_1"> NECTO d.o.o. za zastupanje u osiguranju u stečaju, Vrgoračka 1, 21000 Split zastupanog po punomoćniku Josipa Sičenica</derivirana_varijabla>
  </DomainObject.Predmet.ProtustrankaFormatedWithAdress>
  <DomainObject.Predmet.ProtustrankaFormatedWithAdressOIB>
    <izvorni_sadrzaj> NECTO d.o.o. za zastupanje u osiguranju u stečaju, OIB 87068125605, Vrgoračka 1, 21000 Split zastupanog po punomoćniku Josipa Sičenica</izvorni_sadrzaj>
    <derivirana_varijabla naziv="DomainObject.Predmet.ProtustrankaFormatedWithAdressOIB_1"> NECTO d.o.o. za zastupanje u osiguranju u stečaju, OIB 87068125605, Vrgoračka 1, 21000 Split zastupanog po punomoćniku Josipa Sičenica</derivirana_varijabla>
  </DomainObject.Predmet.ProtustrankaFormatedWithAdressOIB>
  <DomainObject.Predmet.ProtustrankaWithAdress>
    <izvorni_sadrzaj>NECTO d.o.o. za zastupanje u osiguranju u stečaju Vrgoračka 1, 21000 Split</izvorni_sadrzaj>
    <derivirana_varijabla naziv="DomainObject.Predmet.ProtustrankaWithAdress_1">NECTO d.o.o. za zastupanje u osiguranju u stečaju Vrgoračka 1, 21000 Split</derivirana_varijabla>
  </DomainObject.Predmet.ProtustrankaWithAdress>
  <DomainObject.Predmet.ProtustrankaWithAdressOIB>
    <izvorni_sadrzaj>NECTO d.o.o. za zastupanje u osiguranju u stečaju, OIB 87068125605, Vrgoračka 1, 21000 Split</izvorni_sadrzaj>
    <derivirana_varijabla naziv="DomainObject.Predmet.ProtustrankaWithAdressOIB_1">NECTO d.o.o. za zastupanje u osiguranju u stečaju, OIB 87068125605, Vrgoračka 1, 21000 Split</derivirana_varijabla>
  </DomainObject.Predmet.ProtustrankaWithAdressOIB>
  <DomainObject.Predmet.ProtustrankaNazivFormated>
    <izvorni_sadrzaj>NECTO d.o.o. za zastupanje u osiguranju u stečaju</izvorni_sadrzaj>
    <derivirana_varijabla naziv="DomainObject.Predmet.ProtustrankaNazivFormated_1">NECTO d.o.o. za zastupanje u osiguranju u stečaju</derivirana_varijabla>
  </DomainObject.Predmet.ProtustrankaNazivFormated>
  <DomainObject.Predmet.ProtustrankaNazivFormatedOIB>
    <izvorni_sadrzaj>NECTO d.o.o. za zastupanje u osiguranju u stečaju, OIB 87068125605</izvorni_sadrzaj>
    <derivirana_varijabla naziv="DomainObject.Predmet.ProtustrankaNazivFormatedOIB_1">NECTO d.o.o. za zastupanje u osiguranju u stečaju, OIB 87068125605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 b, 21000 Split</izvorni_sadrzaj>
    <derivirana_varijabla naziv="DomainObject.Predmet.StrankaFormatedWithAdress_1"> FINANCIJSKA AGENCIJA, RC SPLIT, Mažur. šet. 24 b, 21000 Split</derivirana_varijabla>
  </DomainObject.Predmet.StrankaFormatedWithAdress>
  <DomainObject.Predmet.StrankaFormatedWithAdressOIB>
    <izvorni_sadrzaj> FINANCIJSKA AGENCIJA, RC SPLIT, OIB 85821130368, Mažur. šet. 24 b, 21000 Split</izvorni_sadrzaj>
    <derivirana_varijabla naziv="DomainObject.Predmet.StrankaFormatedWithAdressOIB_1"> FINANCIJSKA AGENCIJA, RC SPLIT, OIB 85821130368, Mažur. šet. 24 b, 21000 Split</derivirana_varijabla>
  </DomainObject.Predmet.StrankaFormatedWithAdressOIB>
  <DomainObject.Predmet.StrankaWithAdress>
    <izvorni_sadrzaj>FINANCIJSKA AGENCIJA, RC SPLIT Mažur. šet. 24 b,21000 Split</izvorni_sadrzaj>
    <derivirana_varijabla naziv="DomainObject.Predmet.StrankaWithAdress_1">FINANCIJSKA AGENCIJA, RC SPLIT Mažur. šet. 24 b,21000 Split</derivirana_varijabla>
  </DomainObject.Predmet.StrankaWithAdress>
  <DomainObject.Predmet.StrankaWithAdressOIB>
    <izvorni_sadrzaj>FINANCIJSKA AGENCIJA, RC SPLIT, OIB 85821130368, Mažur. šet. 24 b,21000 Split</izvorni_sadrzaj>
    <derivirana_varijabla naziv="DomainObject.Predmet.StrankaWithAdressOIB_1">FINANCIJSKA AGENCIJA, RC SPLIT, OIB 85821130368, Mažur.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50109.14</izvorni_sadrzaj>
    <derivirana_varijabla naziv="DomainObject.Predmet.TrenutnaVrijednost_1">50109.14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 b, 21000 Split</item>
    </izvorni_sadrzaj>
    <derivirana_varijabla naziv="DomainObject.Predmet.StrankaListFormatedWithAdress_1">
      <item>FINANCIJSKA AGENCIJA, RC SPLIT, Mažur. šet. 24 b, 21000 Split</item>
    </derivirana_varijabla>
  </DomainObject.Predmet.StrankaListFormatedWithAdress>
  <DomainObject.Predmet.StrankaListFormatedWithAdressOIB>
    <izvorni_sadrzaj>
      <item>FINANCIJSKA AGENCIJA, RC SPLIT, OIB 85821130368, Mažur. šet. 24 b, 21000 Split</item>
    </izvorni_sadrzaj>
    <derivirana_varijabla naziv="DomainObject.Predmet.StrankaListFormatedWithAdressOIB_1">
      <item>FINANCIJSKA AGENCIJA, RC SPLIT, OIB 85821130368, Mažur.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NECTO d.o.o. za zastupanje u osiguranju u stečaju zastupanog po punomoćniku Josipa Sičenica</item>
    </izvorni_sadrzaj>
    <derivirana_varijabla naziv="DomainObject.Predmet.ProtuStrankaListFormated_1">
      <item>NECTO d.o.o. za zastupanje u osiguranju u stečaju zastupanog po punomoćniku Josipa Sičenica</item>
    </derivirana_varijabla>
  </DomainObject.Predmet.ProtuStrankaListFormated>
  <DomainObject.Predmet.ProtuStrankaListFormatedOIB>
    <izvorni_sadrzaj>
      <item>NECTO d.o.o. za zastupanje u osiguranju u stečaju, OIB 87068125605 zastupanog po punomoćniku Josipa Sičenica</item>
    </izvorni_sadrzaj>
    <derivirana_varijabla naziv="DomainObject.Predmet.ProtuStrankaListFormatedOIB_1">
      <item>NECTO d.o.o. za zastupanje u osiguranju u stečaju, OIB 87068125605 zastupanog po punomoćniku Josipa Sičenica</item>
    </derivirana_varijabla>
  </DomainObject.Predmet.ProtuStrankaListFormatedOIB>
  <DomainObject.Predmet.ProtuStrankaListFormatedWithAdress>
    <izvorni_sadrzaj>
      <item>NECTO d.o.o. za zastupanje u osiguranju u stečaju, Vrgoračka 1, 21000 Split zastupanog po punomoćniku Josipa Sičenica</item>
    </izvorni_sadrzaj>
    <derivirana_varijabla naziv="DomainObject.Predmet.ProtuStrankaListFormatedWithAdress_1">
      <item>NECTO d.o.o. za zastupanje u osiguranju u stečaju, Vrgoračka 1, 21000 Split zastupanog po punomoćniku Josipa Sičenica</item>
    </derivirana_varijabla>
  </DomainObject.Predmet.ProtuStrankaListFormatedWithAdress>
  <DomainObject.Predmet.ProtuStrankaListFormatedWithAdressOIB>
    <izvorni_sadrzaj>
      <item>NECTO d.o.o. za zastupanje u osiguranju u stečaju, OIB 87068125605, Vrgoračka 1, 21000 Split zastupanog po punomoćniku Josipa Sičenica</item>
    </izvorni_sadrzaj>
    <derivirana_varijabla naziv="DomainObject.Predmet.ProtuStrankaListFormatedWithAdressOIB_1">
      <item>NECTO d.o.o. za zastupanje u osiguranju u stečaju, OIB 87068125605, Vrgoračka 1, 21000 Split zastupanog po punomoćniku Josipa Sičenica</item>
    </derivirana_varijabla>
  </DomainObject.Predmet.ProtuStrankaListFormatedWithAdressOIB>
  <DomainObject.Predmet.ProtuStrankaListNazivFormated>
    <izvorni_sadrzaj>
      <item>NECTO d.o.o. za zastupanje u osiguranju u stečaju</item>
    </izvorni_sadrzaj>
    <derivirana_varijabla naziv="DomainObject.Predmet.ProtuStrankaListNazivFormated_1">
      <item>NECTO d.o.o. za zastupanje u osiguranju u stečaju</item>
    </derivirana_varijabla>
  </DomainObject.Predmet.ProtuStrankaListNazivFormated>
  <DomainObject.Predmet.ProtuStrankaListNazivFormatedOIB>
    <izvorni_sadrzaj>
      <item>NECTO d.o.o. za zastupanje u osiguranju u stečaju, OIB 87068125605</item>
    </izvorni_sadrzaj>
    <derivirana_varijabla naziv="DomainObject.Predmet.ProtuStrankaListNazivFormatedOIB_1">
      <item>NECTO d.o.o. za zastupanje u osiguranju u stečaju, OIB 87068125605</item>
    </derivirana_varijabla>
  </DomainObject.Predmet.ProtuStrankaListNazivFormatedOIB>
  <DomainObject.Predmet.OstaliListFormated>
    <izvorni_sadrzaj>
      <item>Josipa Sičenica punomoćnik sudionika u postupku NECTO d.o.o. za zastupanje u osiguranju u stečaju</item>
    </izvorni_sadrzaj>
    <derivirana_varijabla naziv="DomainObject.Predmet.OstaliListFormated_1">
      <item>Josipa Sičenica punomoćnik sudionika u postupku NECTO d.o.o. za zastupanje u osiguranju u stečaju</item>
    </derivirana_varijabla>
  </DomainObject.Predmet.OstaliListFormated>
  <DomainObject.Predmet.OstaliListFormatedOIB>
    <izvorni_sadrzaj>
      <item>Josipa Sičenica, OIB 38175580169 punomoćnik sudionika u postupku NECTO d.o.o. za zastupanje u osiguranju u stečaju</item>
    </izvorni_sadrzaj>
    <derivirana_varijabla naziv="DomainObject.Predmet.OstaliListFormatedOIB_1">
      <item>Josipa Sičenica, OIB 38175580169 punomoćnik sudionika u postupku NECTO d.o.o. za zastupanje u osiguranju u stečaju</item>
    </derivirana_varijabla>
  </DomainObject.Predmet.OstaliListFormatedOIB>
  <DomainObject.Predmet.OstaliListFormatedWithAdress>
    <izvorni_sadrzaj>
      <item>Josipa Sičenica, Imotska 5, 21311 Stobreč punomoćnik sudionika u postupku NECTO d.o.o. za zastupanje u osiguranju u stečaju</item>
    </izvorni_sadrzaj>
    <derivirana_varijabla naziv="DomainObject.Predmet.OstaliListFormatedWithAdress_1">
      <item>Josipa Sičenica, Imotska 5, 21311 Stobreč punomoćnik sudionika u postupku NECTO d.o.o. za zastupanje u osiguranju u stečaju</item>
    </derivirana_varijabla>
  </DomainObject.Predmet.OstaliListFormatedWithAdress>
  <DomainObject.Predmet.OstaliListFormatedWithAdressOIB>
    <izvorni_sadrzaj>
      <item>Josipa Sičenica, OIB 38175580169, Imotska 5, 21311 Stobreč punomoćnik sudionika u postupku NECTO d.o.o. za zastupanje u osiguranju u stečaju</item>
    </izvorni_sadrzaj>
    <derivirana_varijabla naziv="DomainObject.Predmet.OstaliListFormatedWithAdressOIB_1">
      <item>Josipa Sičenica, OIB 38175580169, Imotska 5, 21311 Stobreč punomoćnik sudionika u postupku NECTO d.o.o. za zastupanje u osiguranju u stečaju</item>
    </derivirana_varijabla>
  </DomainObject.Predmet.OstaliListFormatedWithAdressOIB>
  <DomainObject.Predmet.OstaliListNazivFormated>
    <izvorni_sadrzaj>
      <item>Josipa Sičenica</item>
    </izvorni_sadrzaj>
    <derivirana_varijabla naziv="DomainObject.Predmet.OstaliListNazivFormated_1">
      <item>Josipa Sičenica</item>
    </derivirana_varijabla>
  </DomainObject.Predmet.OstaliListNazivFormated>
  <DomainObject.Predmet.OstaliListNazivFormatedOIB>
    <izvorni_sadrzaj>
      <item>Josipa Sičenica, OIB 38175580169</item>
    </izvorni_sadrzaj>
    <derivirana_varijabla naziv="DomainObject.Predmet.OstaliListNazivFormatedOIB_1">
      <item>Josipa Sičenica, OIB 38175580169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>St-1060/2015-35</izvorni_sadrzaj>
    <derivirana_varijabla naziv="DomainObject.PoslovniBrojDokumenta_1">St-1060/2015-35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NECTO d.o.o. za zastupanje u osiguranju u stečaju</izvorni_sadrzaj>
    <derivirana_varijabla naziv="DomainObject.Predmet.ProtustrankaIDrugi_1">NECTO d.o.o. za zastupanje u osiguranju u stečaju</derivirana_varijabla>
  </DomainObject.Predmet.ProtustrankaIDrugi>
  <DomainObject.Predmet.StrankaIDrugiAdressOIB>
    <izvorni_sadrzaj>FINANCIJSKA AGENCIJA, RC SPLIT, OIB 85821130368, Mažur. šet. 24 b, 21000 Split</izvorni_sadrzaj>
    <derivirana_varijabla naziv="DomainObject.Predmet.StrankaIDrugiAdressOIB_1">FINANCIJSKA AGENCIJA, RC SPLIT, OIB 85821130368, Mažur. šet. 24 b, 21000 Split</derivirana_varijabla>
  </DomainObject.Predmet.StrankaIDrugiAdressOIB>
  <DomainObject.Predmet.ProtustrankaIDrugiAdressOIB>
    <izvorni_sadrzaj>NECTO d.o.o. za zastupanje u osiguranju u stečaju, OIB 87068125605, Vrgoračka 1, 21000 Split</izvorni_sadrzaj>
    <derivirana_varijabla naziv="DomainObject.Predmet.ProtustrankaIDrugiAdressOIB_1">NECTO d.o.o. za zastupanje u osiguranju u stečaju, OIB 87068125605, Vrgoračka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NECTO d.o.o. za zastupanje u osiguranju u stečaju</item>
      <item>FINANCIJSKA AGENCIJA, RC SPLIT</item>
      <item>Josipa Sičenica</item>
    </izvorni_sadrzaj>
    <derivirana_varijabla naziv="DomainObject.Predmet.SudioniciListNaziv_1">
      <item>NECTO d.o.o. za zastupanje u osiguranju u stečaju</item>
      <item>FINANCIJSKA AGENCIJA, RC SPLIT</item>
      <item>Josipa Sičenica</item>
    </derivirana_varijabla>
  </DomainObject.Predmet.SudioniciListNaziv>
  <DomainObject.Predmet.SudioniciListAdressOIB>
    <izvorni_sadrzaj>
      <item>NECTO d.o.o. za zastupanje u osiguranju u stečaju, OIB 87068125605, Vrgoračka 1,21000 Split</item>
      <item>FINANCIJSKA AGENCIJA, RC SPLIT, OIB 85821130368, Mažur. šet. 24 b,21000 Split</item>
      <item>Josipa Sičenica, OIB 38175580169, Imotska 5,21311 Stobreč</item>
    </izvorni_sadrzaj>
    <derivirana_varijabla naziv="DomainObject.Predmet.SudioniciListAdressOIB_1">
      <item>NECTO d.o.o. za zastupanje u osiguranju u stečaju, OIB 87068125605, Vrgoračka 1,21000 Split</item>
      <item>FINANCIJSKA AGENCIJA, RC SPLIT, OIB 85821130368, Mažur. šet. 24 b,21000 Split</item>
      <item>Josipa Sičenica, OIB 38175580169, Imotska 5,21311 Stobreč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87068125605</item>
      <item>, OIB 85821130368</item>
      <item>, OIB 38175580169</item>
    </izvorni_sadrzaj>
    <derivirana_varijabla naziv="DomainObject.Predmet.SudioniciListNazivOIB_1">
      <item>, OIB 87068125605</item>
      <item>, OIB 85821130368</item>
      <item>, OIB 38175580169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124C79-485A-4345-B246-DF4BE25FAD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907</properties:Words>
  <properties:Characters>5245</properties:Characters>
  <properties:Lines>157</properties:Lines>
  <properties:Paragraphs>51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2018-03-29T07:27:00Z</dcterms:created>
  <dc:creator>Velimir Vuković</dc:creator>
  <cp:lastModifiedBy>Marija Elez</cp:lastModifiedBy>
  <cp:lastPrinted>2018-03-29T10:38:00Z</cp:lastPrinted>
  <dcterms:modified xmlns:xsi="http://www.w3.org/2001/XMLSchema-instance" xsi:type="dcterms:W3CDTF">2018-03-29T10:43:00Z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St-1060/2015-35 / Zapisnik - Ispitno ročište (st-1060-15 ispitno ročište zapisnik_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