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c101" w14:paraId="7b1c101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865C81" w:rsidP="00971247" w:rsidR="00865C81"/>
    <w:p w:rsidRDefault="003B302E" w:rsidP="003B302E" w:rsidR="003B302E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3B302E" w:rsidP="003B302E" w:rsidR="003B302E">
      <w:pPr>
        <w:jc w:val="center"/>
        <w:rPr>
          <w:bCs/>
        </w:rPr>
      </w:pPr>
      <w:r>
        <w:rPr>
          <w:bCs/>
        </w:rPr>
        <w:t>R J E Š E N J E</w:t>
      </w:r>
    </w:p>
    <w:p w:rsidRDefault="003B302E" w:rsidP="003B302E" w:rsidR="003B302E">
      <w:pPr>
        <w:jc w:val="both"/>
      </w:pPr>
    </w:p>
    <w:p w:rsidRDefault="003B302E" w:rsidP="003B302E" w:rsidR="003B302E">
      <w:pPr>
        <w:jc w:val="both"/>
      </w:pPr>
    </w:p>
    <w:p w:rsidRDefault="003B302E" w:rsidP="003B302E" w:rsidR="003B302E">
      <w:pPr>
        <w:jc w:val="both"/>
      </w:pPr>
    </w:p>
    <w:p w:rsidRDefault="003B302E" w:rsidP="003B302E" w:rsidR="003B302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 85821130368, za otvaranje stečajnog postupka nad dužnikom GAŠPAROVIĆ-MONT j.d.o.o. za graditeljstvo, trgovinu i usluge, Štitar, Bana Jelačića 97, MBS: 030153042, OIB: 76168834107, dana 1</w:t>
      </w:r>
      <w:r w:rsidR="00253B77">
        <w:t>5</w:t>
      </w:r>
      <w:r>
        <w:t>. rujna 2017. godine</w:t>
      </w:r>
    </w:p>
    <w:p w:rsidRDefault="003B302E" w:rsidP="003B302E" w:rsidR="003B302E">
      <w:pPr>
        <w:jc w:val="both"/>
      </w:pPr>
    </w:p>
    <w:p w:rsidRDefault="00865C81" w:rsidP="003B302E" w:rsidR="00865C81">
      <w:pPr>
        <w:jc w:val="both"/>
      </w:pPr>
    </w:p>
    <w:p w:rsidRDefault="003B302E" w:rsidP="003B302E" w:rsidR="003B302E">
      <w:pPr>
        <w:jc w:val="center"/>
      </w:pPr>
      <w:r>
        <w:t>r i j e š i o  j e</w:t>
      </w:r>
    </w:p>
    <w:p w:rsidRDefault="003B302E" w:rsidP="003B302E" w:rsidR="003B302E"/>
    <w:p w:rsidRDefault="003B302E" w:rsidP="003B302E" w:rsidR="003B302E">
      <w:pPr>
        <w:jc w:val="center"/>
      </w:pPr>
    </w:p>
    <w:p w:rsidRDefault="003B302E" w:rsidP="003B302E" w:rsidR="003B302E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GAŠPAROVIĆ-MONT j.d.o.o. za graditeljstvo, trgovinu i usluge, Štitar, Bana Jelačića 97, MBS: 030153042, OIB: 76168834107.</w:t>
      </w:r>
    </w:p>
    <w:p w:rsidRDefault="003B302E" w:rsidP="003B302E" w:rsidR="003B302E">
      <w:pPr>
        <w:ind w:left="1065"/>
        <w:jc w:val="both"/>
        <w:rPr>
          <w:bCs/>
        </w:rPr>
      </w:pPr>
    </w:p>
    <w:p w:rsidRDefault="003B302E" w:rsidP="003B302E" w:rsidR="003B302E">
      <w:pPr>
        <w:numPr>
          <w:ilvl w:val="0"/>
          <w:numId w:val="15"/>
        </w:numPr>
        <w:jc w:val="both"/>
      </w:pPr>
      <w:r>
        <w:t>Za stečajnog upravitelja imenuje se Željko Ferenčić sa sjedištem i poslovnom adresom u Vukovaru, Kardinala A. Stepinca 2, p.p. 82, i adresom prebivališta u Vukovaru, Velebitska 95, OIB 73873182459 automatskom dodjelom– promjenom uloge.</w:t>
      </w:r>
    </w:p>
    <w:p w:rsidRDefault="003B302E" w:rsidP="003B302E" w:rsidR="003B302E">
      <w:pPr>
        <w:ind w:left="705"/>
        <w:jc w:val="both"/>
      </w:pPr>
    </w:p>
    <w:p w:rsidRDefault="003B302E" w:rsidP="003B302E" w:rsidR="003B302E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GAŠPAROVIĆ-MONT j.d.o.o. za graditeljstvo, trgovinu i usluge, Štitar, Bana Jelačića 97, MBS: 030153042, OIB: 76168834107.</w:t>
      </w:r>
    </w:p>
    <w:p w:rsidRDefault="003B302E" w:rsidP="003B302E" w:rsidR="003B302E">
      <w:pPr>
        <w:pStyle w:val="Odlomakpopisa"/>
      </w:pPr>
    </w:p>
    <w:p w:rsidRDefault="003B302E" w:rsidP="003B302E" w:rsidR="003B302E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3B302E" w:rsidP="003B302E" w:rsidR="003B302E"/>
    <w:p w:rsidRDefault="003B302E" w:rsidP="003B302E" w:rsidR="003B302E"/>
    <w:p w:rsidRDefault="003B302E" w:rsidP="003B302E" w:rsidR="003B302E">
      <w:pPr>
        <w:jc w:val="center"/>
      </w:pPr>
      <w:r>
        <w:t>Obrazloženje</w:t>
      </w:r>
    </w:p>
    <w:p w:rsidRDefault="003B302E" w:rsidP="003B302E" w:rsidR="003B302E"/>
    <w:p w:rsidRDefault="00865C81" w:rsidP="003B302E" w:rsidR="00865C81"/>
    <w:p w:rsidRDefault="003B302E" w:rsidP="003B302E" w:rsidR="003B302E"/>
    <w:p w:rsidRDefault="003B302E" w:rsidP="003B302E" w:rsidR="003B302E">
      <w:pPr>
        <w:ind w:firstLine="708"/>
        <w:jc w:val="both"/>
      </w:pPr>
      <w:r>
        <w:t xml:space="preserve">Dana 4. studenog 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04-06-16-12539 </w:t>
      </w:r>
      <w:r>
        <w:lastRenderedPageBreak/>
        <w:t>od 28. listopada 2016. godine, za otvaranje stečajnog postupka nad dužnikom GAŠPAROVIĆ-MONT j.d.o.o. za graditeljstvo, trgovinu i usluge, Štitar, Bana Jelačića 97, MBS: 030153042, OIB: 76168834107.</w:t>
      </w:r>
    </w:p>
    <w:p w:rsidRDefault="003B302E" w:rsidP="003B302E" w:rsidR="003B302E">
      <w:pPr>
        <w:ind w:firstLine="708"/>
        <w:jc w:val="both"/>
      </w:pPr>
    </w:p>
    <w:p w:rsidRDefault="003B302E" w:rsidP="003B302E" w:rsidR="003B302E">
      <w:pPr>
        <w:ind w:firstLine="708"/>
        <w:jc w:val="both"/>
      </w:pPr>
      <w:r>
        <w:t>U zahtjevu je navela da na dan 27. listopada 2016. godine dužnik u Očevidniku redoslijeda osnova za plaćanje ima evidentirane neizvršene osnove za plaćanje u neprekinutom razdoblju od 120 dana, u ukupnom iznosu od 14.100,09 kn, u koji iznos je uračunata kamata i naknada FINE za provedbe ovrhe na novčanim sredstvima dužnika. Navodi da dužnik ima 1 zaposlenog radnika.</w:t>
      </w:r>
    </w:p>
    <w:p w:rsidRDefault="003B302E" w:rsidP="003B302E" w:rsidR="003B302E">
      <w:pPr>
        <w:ind w:firstLine="708"/>
        <w:jc w:val="both"/>
      </w:pPr>
    </w:p>
    <w:p w:rsidRDefault="003B302E" w:rsidP="003B302E" w:rsidR="003B302E">
      <w:pPr>
        <w:ind w:firstLine="708"/>
        <w:jc w:val="both"/>
      </w:pPr>
      <w:r>
        <w:t xml:space="preserve">FINA je dostavila popis računa i oročenih novčanih sredstava dužnika na dan 27. listopad 2016. godine, te u svom podnesku od 28. listopada 2016. navodi da dužnik na dan 27. listopada 2016. u Jedinstvenom registru računa ima otvorene sljedeće račune i oročena novčana sredstva HR2524020061100720464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te da na temelju čl. 112. st. 5. Stečajnog zakona dužnik na dan 27. listopada 2016. godine na ime predujma za namirenje troškova stečajnog postupka nema zaplijenjena novčana sredstva.</w:t>
      </w:r>
    </w:p>
    <w:p w:rsidRDefault="003B302E" w:rsidP="003B302E" w:rsidR="003B302E">
      <w:pPr>
        <w:ind w:firstLine="708"/>
        <w:jc w:val="both"/>
      </w:pPr>
    </w:p>
    <w:p w:rsidRDefault="003B302E" w:rsidP="003B302E" w:rsidR="003B302E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7 St-2827/16-4 od 10. veljače 2017. godine pozvana je osoba ovlaštena za zastupanje dužnika Ilija </w:t>
      </w:r>
      <w:proofErr w:type="spellStart"/>
      <w:r>
        <w:t>Gašparović</w:t>
      </w:r>
      <w:proofErr w:type="spellEnd"/>
      <w:r>
        <w:t>, OIB: 74165468658, Štitar, Bana Jelačića 97 na uplatu predujma u iznosu od 1.000,00 kn u Fond za namirenje troškova stečajnog postupka kao i dodatnog iznosa predujma u iznosu od 3.500,00 kn za namirenje troškova stečajnog postupka te na dostavu pisanog izvješća o financijsko-gospodarskom stanju dužnika te popis imovine i obveza, po kojem zaključku osoba ovlaštena za zastupanje dužnika u propisanom roku nije postupila.</w:t>
      </w:r>
    </w:p>
    <w:p w:rsidRDefault="003B302E" w:rsidP="00F43B74" w:rsidR="003B302E">
      <w:pPr>
        <w:ind w:firstLine="708"/>
        <w:jc w:val="both"/>
      </w:pPr>
    </w:p>
    <w:p w:rsidRDefault="00B106DC" w:rsidP="00F43B74" w:rsidR="00B106DC" w:rsidRPr="00F43B74">
      <w:pPr>
        <w:ind w:firstLine="708"/>
        <w:jc w:val="both"/>
      </w:pPr>
      <w:r w:rsidRPr="00BB6173">
        <w:t>U smislu članka 5. Stečajnog zakona (Narodne novine 71/15) stečajni postupak se</w:t>
      </w:r>
      <w:r w:rsidRPr="00F43B74">
        <w:t xml:space="preserve">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BB6173">
        <w:t xml:space="preserve">Željko Ferenčić sa sjedištem i poslovnom adresom u Vukovaru, Kardinala A. Stepinca 2, p.p. 82, i adresom prebivališta u Vukovaru, Velebitska 95, OIB 73873182459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 </w:t>
      </w:r>
      <w:r w:rsidR="00BB6173">
        <w:rPr>
          <w:bCs/>
        </w:rPr>
        <w:t>26. travnja</w:t>
      </w:r>
      <w:r w:rsidRPr="00F43B74">
        <w:rPr>
          <w:bCs/>
        </w:rPr>
        <w:t xml:space="preserve"> 2017. godine u prisutnosti privremenog stečajnog upravitelja.</w:t>
      </w:r>
    </w:p>
    <w:p w:rsidRDefault="00B106DC" w:rsidP="00F43B74" w:rsidR="00B106DC" w:rsidRPr="00F43B74">
      <w:pPr>
        <w:jc w:val="both"/>
      </w:pPr>
    </w:p>
    <w:p w:rsidRDefault="00B106DC" w:rsidP="006775C9" w:rsidR="006775C9" w:rsidRPr="00DE7D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>Iz izvještaja privremenog s</w:t>
      </w:r>
      <w:r w:rsidR="00416E79">
        <w:rPr>
          <w:rFonts w:hAnsi="Times New Roman" w:ascii="Times New Roman"/>
          <w:sz w:val="24"/>
          <w:szCs w:val="24"/>
        </w:rPr>
        <w:t>tečajnog upr</w:t>
      </w:r>
      <w:r w:rsidR="00C150E0">
        <w:rPr>
          <w:rFonts w:hAnsi="Times New Roman" w:ascii="Times New Roman"/>
          <w:sz w:val="24"/>
          <w:szCs w:val="24"/>
        </w:rPr>
        <w:t>avitelja i priložene potvrde</w:t>
      </w:r>
      <w:r w:rsidR="00416E79">
        <w:rPr>
          <w:rFonts w:hAnsi="Times New Roman" w:ascii="Times New Roman"/>
          <w:sz w:val="24"/>
          <w:szCs w:val="24"/>
        </w:rPr>
        <w:t xml:space="preserve"> FINE o </w:t>
      </w:r>
      <w:r w:rsidR="00C150E0">
        <w:rPr>
          <w:rFonts w:hAnsi="Times New Roman" w:ascii="Times New Roman"/>
          <w:sz w:val="24"/>
          <w:szCs w:val="24"/>
        </w:rPr>
        <w:t>blokadi računa i novč</w:t>
      </w:r>
      <w:r w:rsidR="00FF4DA5">
        <w:rPr>
          <w:rFonts w:hAnsi="Times New Roman" w:ascii="Times New Roman"/>
          <w:sz w:val="24"/>
          <w:szCs w:val="24"/>
        </w:rPr>
        <w:t xml:space="preserve">anih sredstava </w:t>
      </w:r>
      <w:proofErr w:type="spellStart"/>
      <w:r w:rsidR="00FF4DA5">
        <w:rPr>
          <w:rFonts w:hAnsi="Times New Roman" w:ascii="Times New Roman"/>
          <w:sz w:val="24"/>
          <w:szCs w:val="24"/>
        </w:rPr>
        <w:t>ovršenika</w:t>
      </w:r>
      <w:proofErr w:type="spellEnd"/>
      <w:r w:rsidR="00FF4DA5">
        <w:rPr>
          <w:rFonts w:hAnsi="Times New Roman" w:ascii="Times New Roman"/>
          <w:sz w:val="24"/>
          <w:szCs w:val="24"/>
        </w:rPr>
        <w:t xml:space="preserve"> od 29. kolovoza </w:t>
      </w:r>
      <w:r w:rsidR="00416E79">
        <w:rPr>
          <w:rFonts w:hAnsi="Times New Roman" w:ascii="Times New Roman"/>
          <w:sz w:val="24"/>
          <w:szCs w:val="24"/>
        </w:rPr>
        <w:t>2017.</w:t>
      </w:r>
      <w:r w:rsidRPr="00F43B74">
        <w:rPr>
          <w:rFonts w:hAnsi="Times New Roman" w:ascii="Times New Roman"/>
          <w:sz w:val="24"/>
          <w:szCs w:val="24"/>
        </w:rPr>
        <w:t xml:space="preserve"> </w:t>
      </w:r>
      <w:r w:rsidRPr="00DE7DA2">
        <w:rPr>
          <w:rFonts w:hAnsi="Times New Roman" w:ascii="Times New Roman"/>
          <w:sz w:val="24"/>
          <w:szCs w:val="24"/>
        </w:rPr>
        <w:t>vidljivo</w:t>
      </w:r>
      <w:r w:rsidR="00416E79">
        <w:rPr>
          <w:rFonts w:hAnsi="Times New Roman" w:ascii="Times New Roman"/>
          <w:sz w:val="24"/>
          <w:szCs w:val="24"/>
        </w:rPr>
        <w:t xml:space="preserve"> je</w:t>
      </w:r>
      <w:r w:rsidRPr="00DE7DA2">
        <w:rPr>
          <w:rFonts w:hAnsi="Times New Roman" w:ascii="Times New Roman"/>
          <w:sz w:val="24"/>
          <w:szCs w:val="24"/>
        </w:rPr>
        <w:t xml:space="preserve"> da </w:t>
      </w:r>
      <w:r w:rsidR="006775C9" w:rsidRPr="00DE7DA2">
        <w:rPr>
          <w:rFonts w:hAnsi="Times New Roman" w:ascii="Times New Roman"/>
          <w:sz w:val="24"/>
          <w:szCs w:val="24"/>
        </w:rPr>
        <w:t xml:space="preserve">na računima i novčanim sredstvima dužnika na dan izdavanja potvrde evidentirano </w:t>
      </w:r>
      <w:r w:rsidR="00C150E0">
        <w:rPr>
          <w:rFonts w:hAnsi="Times New Roman" w:ascii="Times New Roman"/>
          <w:sz w:val="24"/>
          <w:szCs w:val="24"/>
        </w:rPr>
        <w:t>425</w:t>
      </w:r>
      <w:r w:rsidR="006775C9" w:rsidRPr="00DE7DA2">
        <w:rPr>
          <w:rFonts w:hAnsi="Times New Roman" w:ascii="Times New Roman"/>
          <w:sz w:val="24"/>
          <w:szCs w:val="24"/>
        </w:rPr>
        <w:t xml:space="preserve"> dana neprekidne blokade te da</w:t>
      </w:r>
      <w:r w:rsidR="006775C9" w:rsidRPr="00F43B74">
        <w:rPr>
          <w:rFonts w:hAnsi="Times New Roman" w:ascii="Times New Roman"/>
          <w:sz w:val="24"/>
          <w:szCs w:val="24"/>
        </w:rPr>
        <w:t xml:space="preserve"> </w:t>
      </w:r>
      <w:r w:rsidR="006775C9" w:rsidRPr="00DE7DA2">
        <w:rPr>
          <w:rFonts w:hAnsi="Times New Roman" w:ascii="Times New Roman"/>
          <w:sz w:val="24"/>
          <w:szCs w:val="24"/>
        </w:rPr>
        <w:t xml:space="preserve">nepodmirene obveze na dan izdavanja potvrde iznose </w:t>
      </w:r>
      <w:r w:rsidR="00C150E0">
        <w:rPr>
          <w:rFonts w:hAnsi="Times New Roman" w:ascii="Times New Roman"/>
          <w:sz w:val="24"/>
          <w:szCs w:val="24"/>
        </w:rPr>
        <w:t>14.736,79</w:t>
      </w:r>
      <w:r w:rsidR="006775C9" w:rsidRPr="00DE7DA2">
        <w:rPr>
          <w:rFonts w:hAnsi="Times New Roman" w:ascii="Times New Roman"/>
          <w:sz w:val="24"/>
          <w:szCs w:val="24"/>
        </w:rPr>
        <w:t xml:space="preserve"> kn.</w:t>
      </w:r>
    </w:p>
    <w:p w:rsidRDefault="00416E79" w:rsidP="00161798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>Prema podacima dobivenim od Zemljišno knjižnog odjela</w:t>
      </w:r>
      <w:r w:rsidR="00161798">
        <w:rPr>
          <w:rFonts w:hAnsi="Times New Roman" w:ascii="Times New Roman"/>
          <w:sz w:val="24"/>
          <w:szCs w:val="24"/>
        </w:rPr>
        <w:t xml:space="preserve"> Županja</w:t>
      </w:r>
      <w:r w:rsidRPr="00F43B74">
        <w:rPr>
          <w:rFonts w:hAnsi="Times New Roman" w:ascii="Times New Roman"/>
          <w:sz w:val="24"/>
          <w:szCs w:val="24"/>
        </w:rPr>
        <w:t xml:space="preserve"> Opći</w:t>
      </w:r>
      <w:r w:rsidR="00D701C3">
        <w:rPr>
          <w:rFonts w:hAnsi="Times New Roman" w:ascii="Times New Roman"/>
          <w:sz w:val="24"/>
          <w:szCs w:val="24"/>
        </w:rPr>
        <w:t>nskog suda u Vukovaru</w:t>
      </w:r>
      <w:r w:rsidRPr="00F43B74">
        <w:rPr>
          <w:rFonts w:hAnsi="Times New Roman" w:ascii="Times New Roman"/>
          <w:sz w:val="24"/>
          <w:szCs w:val="24"/>
        </w:rPr>
        <w:t xml:space="preserve">, Broj </w:t>
      </w:r>
      <w:r w:rsidR="00161798">
        <w:rPr>
          <w:rFonts w:hAnsi="Times New Roman" w:ascii="Times New Roman"/>
          <w:sz w:val="24"/>
          <w:szCs w:val="24"/>
        </w:rPr>
        <w:t>12166</w:t>
      </w:r>
      <w:r w:rsidRPr="00F43B74">
        <w:rPr>
          <w:rFonts w:hAnsi="Times New Roman" w:ascii="Times New Roman"/>
          <w:sz w:val="24"/>
          <w:szCs w:val="24"/>
        </w:rPr>
        <w:t xml:space="preserve">/2017 od dana </w:t>
      </w:r>
      <w:r w:rsidR="00161798">
        <w:rPr>
          <w:rFonts w:hAnsi="Times New Roman" w:ascii="Times New Roman"/>
          <w:sz w:val="24"/>
          <w:szCs w:val="24"/>
        </w:rPr>
        <w:t>21. travnja</w:t>
      </w:r>
      <w:r w:rsidR="0083672D">
        <w:rPr>
          <w:rFonts w:hAnsi="Times New Roman" w:ascii="Times New Roman"/>
          <w:sz w:val="24"/>
          <w:szCs w:val="24"/>
        </w:rPr>
        <w:t xml:space="preserve"> </w:t>
      </w:r>
      <w:r w:rsidRPr="00F43B74">
        <w:rPr>
          <w:rFonts w:hAnsi="Times New Roman" w:ascii="Times New Roman"/>
          <w:sz w:val="24"/>
          <w:szCs w:val="24"/>
        </w:rPr>
        <w:t>2017. godine dužnik nije upisan kao vlasnik nekretnina na području nadležnosti ovoga zemljišnoknjižnog odjela.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C92" w:rsidP="00F43B74" w:rsidR="003E0C9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Prema uvjerenju MUP-a</w:t>
      </w:r>
      <w:r w:rsidR="00B106DC" w:rsidRPr="00F43B74">
        <w:rPr>
          <w:rFonts w:hAnsi="Times New Roman" w:ascii="Times New Roman"/>
          <w:sz w:val="24"/>
          <w:szCs w:val="24"/>
        </w:rPr>
        <w:t xml:space="preserve"> PU </w:t>
      </w:r>
      <w:r w:rsidR="00D701C3">
        <w:rPr>
          <w:rFonts w:hAnsi="Times New Roman" w:ascii="Times New Roman"/>
          <w:sz w:val="24"/>
          <w:szCs w:val="24"/>
        </w:rPr>
        <w:t>Vukovarsko-srijemska</w:t>
      </w:r>
      <w:r w:rsidR="00B106DC" w:rsidRPr="00F43B74">
        <w:rPr>
          <w:rFonts w:hAnsi="Times New Roman" w:ascii="Times New Roman"/>
          <w:sz w:val="24"/>
          <w:szCs w:val="24"/>
        </w:rPr>
        <w:t xml:space="preserve"> </w:t>
      </w:r>
      <w:r w:rsidR="00D77185">
        <w:rPr>
          <w:rFonts w:hAnsi="Times New Roman" w:ascii="Times New Roman"/>
          <w:sz w:val="24"/>
          <w:szCs w:val="24"/>
        </w:rPr>
        <w:t xml:space="preserve">PP Županja </w:t>
      </w:r>
      <w:r w:rsidR="00B106DC" w:rsidRPr="00F43B74">
        <w:rPr>
          <w:rFonts w:hAnsi="Times New Roman" w:ascii="Times New Roman"/>
          <w:sz w:val="24"/>
          <w:szCs w:val="24"/>
        </w:rPr>
        <w:t xml:space="preserve">od dana </w:t>
      </w:r>
      <w:r w:rsidR="00D77185">
        <w:rPr>
          <w:rFonts w:hAnsi="Times New Roman" w:ascii="Times New Roman"/>
          <w:sz w:val="24"/>
          <w:szCs w:val="24"/>
        </w:rPr>
        <w:t xml:space="preserve">21. travnja </w:t>
      </w:r>
      <w:r w:rsidR="00B106DC" w:rsidRPr="00F43B74">
        <w:rPr>
          <w:rFonts w:hAnsi="Times New Roman" w:ascii="Times New Roman"/>
          <w:sz w:val="24"/>
          <w:szCs w:val="24"/>
        </w:rPr>
        <w:t>2017.</w:t>
      </w:r>
      <w:r>
        <w:rPr>
          <w:rFonts w:hAnsi="Times New Roman" w:ascii="Times New Roman"/>
          <w:sz w:val="24"/>
          <w:szCs w:val="24"/>
        </w:rPr>
        <w:t xml:space="preserve"> </w:t>
      </w:r>
      <w:r w:rsidR="00B106DC" w:rsidRPr="00F43B74">
        <w:rPr>
          <w:rFonts w:hAnsi="Times New Roman" w:ascii="Times New Roman"/>
          <w:sz w:val="24"/>
          <w:szCs w:val="24"/>
        </w:rPr>
        <w:t xml:space="preserve">godine, Broj: </w:t>
      </w:r>
      <w:r w:rsidR="00D77185">
        <w:rPr>
          <w:rFonts w:hAnsi="Times New Roman" w:ascii="Times New Roman"/>
          <w:sz w:val="24"/>
          <w:szCs w:val="24"/>
        </w:rPr>
        <w:t>511-15-12/7-15-161/2017</w:t>
      </w:r>
      <w:r w:rsidR="00B106DC" w:rsidRPr="00F43B74">
        <w:rPr>
          <w:rFonts w:hAnsi="Times New Roman" w:ascii="Times New Roman"/>
          <w:sz w:val="24"/>
          <w:szCs w:val="24"/>
        </w:rPr>
        <w:t xml:space="preserve">, </w:t>
      </w:r>
      <w:r w:rsidRPr="00F43B74">
        <w:rPr>
          <w:rFonts w:hAnsi="Times New Roman" w:ascii="Times New Roman"/>
          <w:sz w:val="24"/>
          <w:szCs w:val="24"/>
        </w:rPr>
        <w:t xml:space="preserve">dužnik </w:t>
      </w:r>
      <w:r w:rsidR="00D701C3">
        <w:rPr>
          <w:rFonts w:hAnsi="Times New Roman" w:ascii="Times New Roman"/>
          <w:sz w:val="24"/>
          <w:szCs w:val="24"/>
        </w:rPr>
        <w:t>ni</w:t>
      </w:r>
      <w:r w:rsidR="00DE7DA2">
        <w:rPr>
          <w:rFonts w:hAnsi="Times New Roman" w:ascii="Times New Roman"/>
          <w:sz w:val="24"/>
          <w:szCs w:val="24"/>
        </w:rPr>
        <w:t>je</w:t>
      </w:r>
      <w:r w:rsidR="00D701C3">
        <w:rPr>
          <w:rFonts w:hAnsi="Times New Roman" w:ascii="Times New Roman"/>
          <w:sz w:val="24"/>
          <w:szCs w:val="24"/>
        </w:rPr>
        <w:t xml:space="preserve"> evidentiran kao vlasnik vozila. </w:t>
      </w:r>
    </w:p>
    <w:p w:rsidRDefault="00FE052C" w:rsidP="00CE490C" w:rsidR="00FE052C">
      <w:pPr>
        <w:ind w:firstLine="708"/>
        <w:jc w:val="both"/>
      </w:pPr>
      <w:r>
        <w:t>Temeljem uvida u godišnje financijsko izvješće za 2014. godinu (za 2015. i 2016.g. nije predano) u bilanci nema iskazane dugotrajne imovine, dok je na poziciji kratkotrajne imovine iskazano 13.739,00 k</w:t>
      </w:r>
      <w:r w:rsidR="00CE490C">
        <w:t>una kao novac banci i blagajni, kao i da nema iskazanih potraživanja</w:t>
      </w:r>
      <w:r>
        <w:t>.</w:t>
      </w:r>
      <w:r w:rsidR="00CE490C">
        <w:t xml:space="preserve"> </w:t>
      </w:r>
    </w:p>
    <w:p w:rsidRDefault="00B444EA" w:rsidP="00CE490C" w:rsidR="00B444EA">
      <w:pPr>
        <w:ind w:firstLine="708"/>
        <w:jc w:val="both"/>
      </w:pPr>
    </w:p>
    <w:p w:rsidRDefault="00C55F08" w:rsidP="00C55F08" w:rsidR="00C55F08">
      <w:pPr>
        <w:jc w:val="both"/>
      </w:pPr>
      <w:r>
        <w:tab/>
        <w:t xml:space="preserve">Dužnik ne posluje od 2015. godine kada je iselio u Njemačku, ne posjeduje dugotrajnu imovinu (nekretnine, motorna vozila, zalihe i sl.), nema sudskih sporova kao vjerovnik, nema potraživanja i u </w:t>
      </w:r>
      <w:r w:rsidR="00B444EA">
        <w:t xml:space="preserve">neprekidnoj je blokadi od 30. lipnja 2016. godine, za obveze </w:t>
      </w:r>
      <w:r>
        <w:t>iz radnog odnosa za vlasnika, kao jedinog zaposlenika.</w:t>
      </w:r>
    </w:p>
    <w:p w:rsidRDefault="00B444EA" w:rsidP="00C55F08" w:rsidR="00B444EA">
      <w:pPr>
        <w:jc w:val="both"/>
      </w:pPr>
    </w:p>
    <w:p w:rsidRDefault="00B106DC" w:rsidP="00B253E6" w:rsidR="00B106DC" w:rsidRPr="00F43B74">
      <w:pPr>
        <w:ind w:firstLine="708"/>
        <w:jc w:val="both"/>
      </w:pPr>
      <w:r w:rsidRPr="00F43B74">
        <w:t>Na temelju podataka navedenih u izvješću privremeni stečajni upravitelj je mišljenja da je stečajni dužnik nesposoban za plaćanje</w:t>
      </w:r>
      <w:r w:rsidR="005B1CAE">
        <w:t xml:space="preserve"> i prezadužen, te budući  da su</w:t>
      </w:r>
      <w:r w:rsidRPr="00F43B74">
        <w:t xml:space="preserve"> kod dužnika ispunjen</w:t>
      </w:r>
      <w:r w:rsidR="005B1CAE">
        <w:t>i stečajni razlozi</w:t>
      </w:r>
      <w:r w:rsidRPr="00F43B74">
        <w:t xml:space="preserve"> iz članka 6.</w:t>
      </w:r>
      <w:r w:rsidR="005B1CAE">
        <w:t xml:space="preserve"> i članka 7.</w:t>
      </w:r>
      <w:r w:rsidRPr="00F43B74">
        <w:t xml:space="preserve">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B106DC" w:rsidP="00F43B74" w:rsidR="00AD3F42">
      <w:pPr>
        <w:ind w:firstLine="708"/>
        <w:jc w:val="both"/>
      </w:pPr>
      <w:r w:rsidRPr="008B6EE9">
        <w:rPr>
          <w:bCs/>
        </w:rPr>
        <w:t xml:space="preserve">Sud je izvršio uvid u spis i dokumente u spisu i to: </w:t>
      </w:r>
      <w:r w:rsidR="00FF23FD" w:rsidRPr="008B6EE9">
        <w:t>Prijedlog za otvaranje</w:t>
      </w:r>
      <w:r w:rsidR="00FF23FD">
        <w:t xml:space="preserve"> stečajnoga postupka predlagatelja FINA RC Osijek Podružnica Osijek, L. </w:t>
      </w:r>
      <w:proofErr w:type="spellStart"/>
      <w:r w:rsidR="00FF23FD">
        <w:t>Jägera</w:t>
      </w:r>
      <w:proofErr w:type="spellEnd"/>
      <w:r w:rsidR="00FF23FD">
        <w:t xml:space="preserve"> 3,</w:t>
      </w:r>
      <w:r w:rsidR="008B6EE9">
        <w:t xml:space="preserve"> Osijek, od 28.10.</w:t>
      </w:r>
      <w:r w:rsidR="00FF23FD">
        <w:t xml:space="preserve">2016. (list 1-2 spisa), Izvadak iz sudskog registra od </w:t>
      </w:r>
      <w:r w:rsidR="008B6EE9">
        <w:t>23.12.2016</w:t>
      </w:r>
      <w:r w:rsidR="00FF23FD">
        <w:t xml:space="preserve">. (list </w:t>
      </w:r>
      <w:r w:rsidR="00AD3F42">
        <w:t>3-5</w:t>
      </w:r>
      <w:r w:rsidR="00FF23FD">
        <w:t xml:space="preserve"> spisa)</w:t>
      </w:r>
      <w:r w:rsidR="00AD3F42">
        <w:t xml:space="preserve"> i 14.03.2017. (list 13-14 spisa),</w:t>
      </w:r>
      <w:r w:rsidR="002A7B94">
        <w:t xml:space="preserve"> </w:t>
      </w:r>
      <w:r w:rsidR="009E3A2B">
        <w:t xml:space="preserve">Potvrdu FINE o blokadi računa i novčanih sredstava </w:t>
      </w:r>
      <w:proofErr w:type="spellStart"/>
      <w:r w:rsidR="009E3A2B">
        <w:t>ovršenika</w:t>
      </w:r>
      <w:proofErr w:type="spellEnd"/>
      <w:r w:rsidR="009E3A2B">
        <w:t xml:space="preserve"> od 16.03.2017. (list 22 spisa), </w:t>
      </w:r>
      <w:r w:rsidR="00EC6953">
        <w:t>Izvješće privremenog stečajnog upravitelja od 06.04.2017. godine (list 2</w:t>
      </w:r>
      <w:r w:rsidR="000A7919">
        <w:t>5</w:t>
      </w:r>
      <w:r w:rsidR="00EC6953">
        <w:t>-2</w:t>
      </w:r>
      <w:r w:rsidR="000A7919">
        <w:t>7</w:t>
      </w:r>
      <w:r w:rsidR="00EC6953">
        <w:t xml:space="preserve"> spisa),</w:t>
      </w:r>
      <w:r w:rsidR="000A7919">
        <w:t xml:space="preserve"> Godišnji financijski izvještaj poduzetnika za 2014. godinu (list 28-29 spisa), Prijavu porezna na dobi od 19.11.2014. do 31.12.2014. (list 30 spisa), Bilancu stanje na dan 31.12.2014. (list 31-33 spisa), Dodatne podatke za razdoblje 19.11.2014. do 31.12.2014. (list 34-36 spisa), Račun dobiti i gubitaka za razdoblje 19.11.2014. do 31.12.2014. (list 37-39 spisa), Bonitetno izvješće (list 40-48 spisa), </w:t>
      </w:r>
      <w:r w:rsidR="003E729F">
        <w:t>Potvrdu Općinskog suda u Vukovaru Zemljišnoknjižni odjel Županja od 21.04.2017. (list 51 spisa), Uvjerenje MUP PU Vukovarsko-srijemska PP Županja od 21.04.2017. (list 52 spisa), Izvod HZMO od 21.04.2017. (list 54 spisa),</w:t>
      </w:r>
      <w:r w:rsidR="005948F6">
        <w:t xml:space="preserve"> Potvrdu FINE o blokadi računa i novčanih sredstava </w:t>
      </w:r>
      <w:proofErr w:type="spellStart"/>
      <w:r w:rsidR="005948F6">
        <w:t>ovršenika</w:t>
      </w:r>
      <w:proofErr w:type="spellEnd"/>
      <w:r w:rsidR="005948F6">
        <w:t xml:space="preserve"> </w:t>
      </w:r>
      <w:r w:rsidR="00023C9F">
        <w:t>od 29.08.2017. (list 63 spisa).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</w:t>
      </w:r>
      <w:r w:rsidR="00B444EA">
        <w:rPr>
          <w:bCs/>
        </w:rPr>
        <w:t>7 St-2827/16-20</w:t>
      </w:r>
      <w:r w:rsidRPr="00F43B74">
        <w:rPr>
          <w:bCs/>
        </w:rPr>
        <w:t xml:space="preserve"> od </w:t>
      </w:r>
      <w:r w:rsidR="00B444EA">
        <w:rPr>
          <w:bCs/>
        </w:rPr>
        <w:t>15. svibnja</w:t>
      </w:r>
      <w:r w:rsidRPr="00F43B74">
        <w:rPr>
          <w:bCs/>
        </w:rPr>
        <w:t xml:space="preserve"> 2017. godine, koje rješenje je objavljeno na e-oglasnoj ploči suda </w:t>
      </w:r>
      <w:r w:rsidR="009A050B">
        <w:rPr>
          <w:bCs/>
        </w:rPr>
        <w:t>15. svibnja</w:t>
      </w:r>
      <w:r w:rsidR="00893631" w:rsidRPr="00F43B74">
        <w:rPr>
          <w:bCs/>
        </w:rPr>
        <w:t xml:space="preserve"> </w:t>
      </w:r>
      <w:r w:rsidRPr="00F43B74">
        <w:rPr>
          <w:bCs/>
        </w:rPr>
        <w:t xml:space="preserve">2017.  pozvao osobe koje imaju pravni interes da se provede stečajni postupak nad dužnikom da u roku od 15 dana uplate na sudski depozit kod ovoga suda ukupan iznos od </w:t>
      </w:r>
      <w:r w:rsidR="004124E4">
        <w:t xml:space="preserve">15.904,00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4124E4" w:rsidP="004124E4" w:rsidR="004124E4">
      <w:pPr>
        <w:pStyle w:val="Odlomakpopisa"/>
        <w:numPr>
          <w:ilvl w:val="0"/>
          <w:numId w:val="20"/>
        </w:numPr>
        <w:jc w:val="both"/>
      </w:pPr>
      <w:r>
        <w:t>poslovni račun – u stečaju (naknade za: otvaranje računa (50,00 kn + 12,00 kn za mjesečni paušal (godišnje) u iznosu od 194,00 kn u skladu s prosječnom naknadom prema Cjeniku financijskih institucija za usluge platnog prometa na tržištu u RH</w:t>
      </w:r>
    </w:p>
    <w:p w:rsidRDefault="004124E4" w:rsidP="004124E4" w:rsidR="004124E4">
      <w:pPr>
        <w:pStyle w:val="Odlomakpopisa"/>
        <w:ind w:left="1068"/>
        <w:jc w:val="both"/>
      </w:pPr>
    </w:p>
    <w:p w:rsidRDefault="004124E4" w:rsidP="004124E4" w:rsidR="004124E4">
      <w:pPr>
        <w:pStyle w:val="Odlomakpopisa"/>
        <w:numPr>
          <w:ilvl w:val="0"/>
          <w:numId w:val="20"/>
        </w:numPr>
        <w:jc w:val="both"/>
      </w:pPr>
      <w:r>
        <w:lastRenderedPageBreak/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4124E4" w:rsidP="004124E4" w:rsidR="004124E4">
      <w:pPr>
        <w:pStyle w:val="Odlomakpopisa"/>
      </w:pPr>
    </w:p>
    <w:p w:rsidRDefault="004124E4" w:rsidP="004124E4" w:rsidR="004124E4">
      <w:pPr>
        <w:pStyle w:val="Odlomakpopisa"/>
        <w:numPr>
          <w:ilvl w:val="0"/>
          <w:numId w:val="20"/>
        </w:numPr>
        <w:jc w:val="both"/>
      </w:pPr>
      <w:r>
        <w:t>knjigovodstvene usluge – u stečaju (izrada svih knjigovodstvenih i poreznih evidencija i izvještaja – u stečaju (prosječna cijena usluga knjigovodstvenog servisa 500,00 kn x 12 mjeseci) u iznosu od 6.000,00 kn</w:t>
      </w:r>
    </w:p>
    <w:p w:rsidRDefault="004124E4" w:rsidP="004124E4" w:rsidR="004124E4">
      <w:pPr>
        <w:jc w:val="both"/>
      </w:pPr>
    </w:p>
    <w:p w:rsidRDefault="004124E4" w:rsidP="004124E4" w:rsidR="004124E4">
      <w:pPr>
        <w:pStyle w:val="Odlomakpopisa"/>
        <w:numPr>
          <w:ilvl w:val="0"/>
          <w:numId w:val="20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4124E4" w:rsidP="004124E4" w:rsidR="004124E4">
      <w:pPr>
        <w:pStyle w:val="Odlomakpopisa"/>
      </w:pPr>
    </w:p>
    <w:p w:rsidRDefault="004124E4" w:rsidP="004124E4" w:rsidR="004124E4">
      <w:pPr>
        <w:pStyle w:val="Odlomakpopisa"/>
        <w:numPr>
          <w:ilvl w:val="0"/>
          <w:numId w:val="20"/>
        </w:numPr>
        <w:jc w:val="both"/>
      </w:pPr>
      <w:r>
        <w:t xml:space="preserve">nagrada stečajnom upravitelju – prema čl. 7. Uredbe o kriterijima i načinu obračuna i plaćanja nagrade stečajnim upraviteljima) u iznosu od 4.000,00 kn </w:t>
      </w:r>
    </w:p>
    <w:p w:rsidRDefault="004124E4" w:rsidP="004124E4" w:rsidR="004124E4">
      <w:pPr>
        <w:jc w:val="both"/>
      </w:pPr>
    </w:p>
    <w:p w:rsidRDefault="004124E4" w:rsidP="004124E4" w:rsidR="004124E4">
      <w:pPr>
        <w:pStyle w:val="Odlomakpopisa"/>
        <w:numPr>
          <w:ilvl w:val="0"/>
          <w:numId w:val="20"/>
        </w:numPr>
        <w:jc w:val="both"/>
      </w:pPr>
      <w:r>
        <w:t>troškovi obavljenog putovanja privremenog stečajnog upravitelja u prethodnom postupku na relaciji Vukovar-Osijek-Vukovar  (Trgovački sud – ročište) i Vukovar-Štitar-Županja-Vukovar (policija, Općinski sud – gruntovnica, HZMO, FINA, sjedište dužnika i knjigovodstva) u iznosu od 560,00 kn</w:t>
      </w:r>
    </w:p>
    <w:p w:rsidRDefault="004124E4" w:rsidP="004124E4" w:rsidR="004124E4">
      <w:pPr>
        <w:jc w:val="both"/>
      </w:pPr>
    </w:p>
    <w:p w:rsidRDefault="004124E4" w:rsidP="004124E4" w:rsidR="004124E4">
      <w:pPr>
        <w:pStyle w:val="Odlomakpopisa"/>
        <w:numPr>
          <w:ilvl w:val="0"/>
          <w:numId w:val="20"/>
        </w:numPr>
        <w:jc w:val="both"/>
      </w:pPr>
      <w:r>
        <w:t>troškovi biljega u iznosu od 40,00 kn</w:t>
      </w:r>
    </w:p>
    <w:p w:rsidRDefault="004124E4" w:rsidP="004124E4" w:rsidR="004124E4"/>
    <w:p w:rsidRDefault="004124E4" w:rsidP="004124E4" w:rsidR="004124E4">
      <w:pPr>
        <w:pStyle w:val="Odlomakpopisa"/>
        <w:numPr>
          <w:ilvl w:val="0"/>
          <w:numId w:val="20"/>
        </w:numPr>
        <w:jc w:val="both"/>
      </w:pPr>
      <w:r>
        <w:t>arhiviranje poslovne dokumentacije – (pohrana dokumentacije u skladu sa Zakonom  o arhivskom gradivu i arhivima prema Cjeniku u iznosu od 1.000,00 kn</w:t>
      </w:r>
    </w:p>
    <w:p w:rsidRDefault="004124E4" w:rsidP="004124E4" w:rsidR="004124E4">
      <w:pPr>
        <w:jc w:val="both"/>
      </w:pPr>
    </w:p>
    <w:p w:rsidRDefault="004124E4" w:rsidP="004124E4" w:rsidR="004124E4">
      <w:p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B46883" w:rsidP="004124E4" w:rsidR="00B46883">
      <w:pPr>
        <w:jc w:val="both"/>
      </w:pPr>
      <w:r>
        <w:t xml:space="preserve"> </w:t>
      </w:r>
    </w:p>
    <w:p w:rsidRDefault="00B106DC" w:rsidP="00F43B74" w:rsidR="00B106DC" w:rsidRPr="00F43B74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F43B74" w:rsidR="00B106DC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6746D0" w:rsidP="00F43B74" w:rsidR="006746D0">
      <w:pPr>
        <w:ind w:firstLine="708"/>
        <w:jc w:val="both"/>
        <w:rPr>
          <w:bCs/>
          <w:lang w:eastAsia="x-none"/>
        </w:rPr>
      </w:pPr>
    </w:p>
    <w:p w:rsidRDefault="004E7AA4" w:rsidP="004E7AA4" w:rsidR="004E7AA4" w:rsidRPr="00BF2330">
      <w:pPr>
        <w:ind w:firstLine="708"/>
        <w:jc w:val="both"/>
      </w:pPr>
      <w:r>
        <w:t>Za stečajnog upravitelja, automatskim oda</w:t>
      </w:r>
      <w:r w:rsidR="006746D0">
        <w:t>birom promjenom uloge, imenovan</w:t>
      </w:r>
      <w:r>
        <w:t xml:space="preserve"> je </w:t>
      </w:r>
      <w:r w:rsidR="006746D0">
        <w:t xml:space="preserve">Željko Ferenčić sa sjedištem i poslovnom adresom u Vukovaru, Kardinala A. Stepinca 2, p.p. 82, i adresom prebivališta u Vukovaru, Velebitska 95, OIB 73873182459 </w:t>
      </w:r>
      <w:r>
        <w:t xml:space="preserve">s liste A stečajnih </w:t>
      </w:r>
      <w:r>
        <w:lastRenderedPageBreak/>
        <w:t xml:space="preserve">upravitelja za područje nadležnosti ovoga suda a sukladno čl. 84. st. 1. u vezi s čl. 85. st. 2. </w:t>
      </w:r>
      <w:r w:rsidR="006746D0">
        <w:t>Stečajnog zakona</w:t>
      </w:r>
      <w:r>
        <w:t xml:space="preserve">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CC195D" w:rsidP="00F43B74" w:rsidR="00CC195D" w:rsidRPr="00F43B74">
      <w:pPr>
        <w:ind w:firstLine="708"/>
        <w:jc w:val="both"/>
        <w:rPr>
          <w:bCs/>
          <w:lang w:eastAsia="x-none"/>
        </w:rPr>
      </w:pPr>
    </w:p>
    <w:p w:rsidRDefault="00865C81" w:rsidP="007D503F" w:rsidR="00865C81">
      <w:pPr>
        <w:pStyle w:val="Tijeloteksta"/>
        <w:jc w:val="center"/>
        <w:rPr>
          <w:sz w:val="24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EA5C08">
        <w:rPr>
          <w:sz w:val="24"/>
        </w:rPr>
        <w:t>1</w:t>
      </w:r>
      <w:r w:rsidR="00253B77">
        <w:rPr>
          <w:sz w:val="24"/>
        </w:rPr>
        <w:t>5</w:t>
      </w:r>
      <w:r w:rsidR="00EA5C08">
        <w:rPr>
          <w:sz w:val="24"/>
        </w:rPr>
        <w:t>. rujna</w:t>
      </w:r>
      <w:r w:rsidRPr="00BF2330">
        <w:rPr>
          <w:sz w:val="24"/>
        </w:rPr>
        <w:t xml:space="preserve"> 2017.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8E33BC" w:rsidP="008E33BC" w:rsidR="008E33BC">
      <w:r>
        <w:t>-</w:t>
      </w:r>
      <w:r>
        <w:tab/>
        <w:t>Predlagatelj Fina</w:t>
      </w:r>
    </w:p>
    <w:p w:rsidRDefault="008E33BC" w:rsidP="008E33BC" w:rsidR="008E33BC">
      <w:r>
        <w:t>-</w:t>
      </w:r>
      <w:r>
        <w:tab/>
        <w:t>Dužnik</w:t>
      </w:r>
    </w:p>
    <w:p w:rsidRDefault="008E33BC" w:rsidP="008E33BC" w:rsidR="008E33BC">
      <w:r>
        <w:t>-</w:t>
      </w:r>
      <w:r>
        <w:tab/>
        <w:t>Bivši zakonski zas</w:t>
      </w:r>
      <w:r w:rsidR="00923B62">
        <w:t xml:space="preserve">tupnik dužnika Ilija </w:t>
      </w:r>
      <w:proofErr w:type="spellStart"/>
      <w:r w:rsidR="00923B62">
        <w:t>Gašparović</w:t>
      </w:r>
      <w:proofErr w:type="spellEnd"/>
      <w:r w:rsidR="00923B62">
        <w:t>, Štitar, Bana Jelačića 97</w:t>
      </w:r>
    </w:p>
    <w:p w:rsidRDefault="008E33BC" w:rsidP="008E33BC" w:rsidR="00CC1F5C">
      <w:r>
        <w:t>-</w:t>
      </w:r>
      <w:r>
        <w:tab/>
        <w:t xml:space="preserve">Stečajni upravitelj </w:t>
      </w:r>
      <w:r w:rsidR="00CC1F5C">
        <w:t>Željko Ferenčić, Vukovar, Kardinala A. Stepinca 2, p.p. 82</w:t>
      </w:r>
    </w:p>
    <w:p w:rsidRDefault="008E33BC" w:rsidP="008E33BC" w:rsidR="008E33BC">
      <w:r>
        <w:t>-</w:t>
      </w:r>
      <w:r>
        <w:tab/>
        <w:t>e-oglasna ploča</w:t>
      </w:r>
    </w:p>
    <w:p w:rsidRDefault="008E33BC" w:rsidP="008E33BC" w:rsidR="008E33BC">
      <w:r>
        <w:t>-</w:t>
      </w:r>
      <w:r>
        <w:tab/>
        <w:t xml:space="preserve">Registru – elektroničkim putem </w:t>
      </w:r>
      <w:r w:rsidRPr="00CC71EA">
        <w:rPr>
          <w:b/>
        </w:rPr>
        <w:t>odmah i nakon pravomoćnosti</w:t>
      </w:r>
    </w:p>
    <w:p w:rsidRDefault="008E33BC" w:rsidP="008E33BC" w:rsidR="008E33BC">
      <w:r>
        <w:t>-</w:t>
      </w:r>
      <w:r>
        <w:tab/>
        <w:t>ŽDO GUO Vukovar</w:t>
      </w:r>
    </w:p>
    <w:p w:rsidRDefault="008E33BC" w:rsidP="008E33BC" w:rsidR="008E33BC">
      <w:r>
        <w:t>-</w:t>
      </w:r>
      <w:r>
        <w:tab/>
        <w:t>Porezna uprava Vukovar</w:t>
      </w:r>
    </w:p>
    <w:p w:rsidRDefault="008E33BC" w:rsidP="008E33BC" w:rsidR="008E33BC">
      <w:r>
        <w:t>-</w:t>
      </w:r>
      <w:r>
        <w:tab/>
        <w:t xml:space="preserve">RH Ministarstvo pravosuđa </w:t>
      </w:r>
      <w:proofErr w:type="spellStart"/>
      <w:r w:rsidRPr="00CC71EA">
        <w:rPr>
          <w:b/>
        </w:rPr>
        <w:t>elek</w:t>
      </w:r>
      <w:proofErr w:type="spellEnd"/>
      <w:r w:rsidRPr="00CC71EA">
        <w:rPr>
          <w:b/>
        </w:rPr>
        <w:t>. poštom</w:t>
      </w:r>
    </w:p>
    <w:p w:rsidRDefault="008E33BC" w:rsidP="008E33BC" w:rsidR="008E33BC">
      <w:r>
        <w:t>-</w:t>
      </w:r>
      <w:r>
        <w:tab/>
        <w:t>Riješeno otvaranjem i zaključenjem</w:t>
      </w:r>
    </w:p>
    <w:p w:rsidRDefault="008E33BC" w:rsidP="008E33BC" w:rsidR="00671A4A" w:rsidRPr="00BF2330">
      <w:r>
        <w:t>-</w:t>
      </w:r>
      <w:r>
        <w:tab/>
        <w:t>kal. 18.10.17.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BBE" w:rsidR="00390BBE">
      <w:r>
        <w:separator/>
      </w:r>
    </w:p>
  </w:endnote>
  <w:endnote w:id="0" w:type="continuationSeparator">
    <w:p w:rsidRDefault="00390BBE" w:rsidR="00390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BBE" w:rsidR="00390BBE">
      <w:r>
        <w:separator/>
      </w:r>
    </w:p>
  </w:footnote>
  <w:footnote w:id="0" w:type="continuationSeparator">
    <w:p w:rsidRDefault="00390BBE" w:rsidR="00390B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40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964680" w:rsidR="009646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64680">
      <w:t>7 St-2827/16-25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64680">
      <w:t>2827/16-25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3C9F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919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798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F0363"/>
    <w:rsid w:val="001F07BF"/>
    <w:rsid w:val="001F0C04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F47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3B77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A7B9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0606C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36C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76CDE"/>
    <w:rsid w:val="003807C3"/>
    <w:rsid w:val="003818D8"/>
    <w:rsid w:val="00382E90"/>
    <w:rsid w:val="00390BBE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02E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406"/>
    <w:rsid w:val="003D0D80"/>
    <w:rsid w:val="003D184F"/>
    <w:rsid w:val="003D1F50"/>
    <w:rsid w:val="003D24EA"/>
    <w:rsid w:val="003D2CA4"/>
    <w:rsid w:val="003D2D72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E729F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4E4"/>
    <w:rsid w:val="00412855"/>
    <w:rsid w:val="004134BC"/>
    <w:rsid w:val="00415667"/>
    <w:rsid w:val="004166D4"/>
    <w:rsid w:val="00416E79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4D5D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23E5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AA4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8F6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1CAE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46D0"/>
    <w:rsid w:val="00675C44"/>
    <w:rsid w:val="00676171"/>
    <w:rsid w:val="00676D81"/>
    <w:rsid w:val="006775C9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672D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C81"/>
    <w:rsid w:val="00866209"/>
    <w:rsid w:val="0087079C"/>
    <w:rsid w:val="00870CA7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6EE9"/>
    <w:rsid w:val="008B7355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33BC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3B62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3785B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4680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50B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3A2B"/>
    <w:rsid w:val="009E5FA4"/>
    <w:rsid w:val="009E6BEE"/>
    <w:rsid w:val="009F266E"/>
    <w:rsid w:val="009F2CF9"/>
    <w:rsid w:val="009F30B3"/>
    <w:rsid w:val="009F4210"/>
    <w:rsid w:val="009F5048"/>
    <w:rsid w:val="009F5B5D"/>
    <w:rsid w:val="009F72D8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3F4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4986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53E6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4EA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6173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0E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27ED4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5F08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B89"/>
    <w:rsid w:val="00C97D1D"/>
    <w:rsid w:val="00CA028A"/>
    <w:rsid w:val="00CA0B55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195D"/>
    <w:rsid w:val="00CC1F5C"/>
    <w:rsid w:val="00CC31B6"/>
    <w:rsid w:val="00CC3A70"/>
    <w:rsid w:val="00CC5709"/>
    <w:rsid w:val="00CC5F76"/>
    <w:rsid w:val="00CC6031"/>
    <w:rsid w:val="00CC6DCF"/>
    <w:rsid w:val="00CC71EA"/>
    <w:rsid w:val="00CD0B06"/>
    <w:rsid w:val="00CD1962"/>
    <w:rsid w:val="00CD46AF"/>
    <w:rsid w:val="00CD47DB"/>
    <w:rsid w:val="00CD4836"/>
    <w:rsid w:val="00CD5B65"/>
    <w:rsid w:val="00CE490C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C3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185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19F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321E"/>
    <w:rsid w:val="00EA3252"/>
    <w:rsid w:val="00EA599C"/>
    <w:rsid w:val="00EA5C08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C6953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119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52C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4DA5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6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6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939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3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58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28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29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98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GAŠPAROVIĆ-MONT j.d.o.o. za graditeljstvo, trgovinu i usluge zastupanog po punomoćniku Ilija Gašparović</izvorni_sadrzaj>
    <derivirana_varijabla naziv="DomainObject.Predmet.ProtustrankaFormated_1">  GAŠPAROVIĆ-MONT j.d.o.o. za graditeljstvo, trgovinu i usluge zastupanog po punomoćniku Ilija Gašparović</derivirana_varijabla>
  </DomainObject.Predmet.ProtustrankaFormated>
  <DomainObject.Predmet.ProtustrankaFormatedOIB>
    <izvorni_sadrzaj>  GAŠPAROVIĆ-MONT j.d.o.o. za graditeljstvo, trgovinu i usluge, OIB 76168834107 zastupanog po punomoćniku Ilija Gašparović</izvorni_sadrzaj>
    <derivirana_varijabla naziv="DomainObject.Predmet.ProtustrankaFormatedOIB_1">  GAŠPAROVIĆ-MONT j.d.o.o. za graditeljstvo, trgovinu i usluge, OIB 76168834107 zastupanog po punomoćniku Ilija Gašparović</derivirana_varijabla>
  </DomainObject.Predmet.ProtustrankaFormatedOIB>
  <DomainObject.Predmet.ProtustrankaFormatedWithAdress>
    <izvorni_sadrzaj> GAŠPAROVIĆ-MONT j.d.o.o. za graditeljstvo, trgovinu i usluge, Bana Jelačića 97, 32274 Štitar zastupanog po punomoćniku Ilija Gašparović</izvorni_sadrzaj>
    <derivirana_varijabla naziv="DomainObject.Predmet.ProtustrankaFormatedWithAdress_1"> GAŠPAROVIĆ-MONT j.d.o.o. za graditeljstvo, trgovinu i usluge, Bana Jelačića 97, 32274 Štitar zastupanog po punomoćniku Ilija Gašparović</derivirana_varijabla>
  </DomainObject.Predmet.ProtustrankaFormatedWithAdress>
  <DomainObject.Predmet.ProtustrankaFormatedWithAdressOIB>
    <izvorni_sadrzaj> GAŠPAROVIĆ-MONT j.d.o.o. za graditeljstvo, trgovinu i usluge, OIB 76168834107, Bana Jelačića 97, 32274 Štitar zastupanog po punomoćniku Ilija Gašparović</izvorni_sadrzaj>
    <derivirana_varijabla naziv="DomainObject.Predmet.ProtustrankaFormatedWithAdressOIB_1"> GAŠPAROVIĆ-MONT j.d.o.o. za graditeljstvo, trgovinu i usluge, OIB 76168834107, Bana Jelačića 97, 32274 Štitar zastupanog po punomoćniku Ilija Gašparović</derivirana_varijabla>
  </DomainObject.Predmet.ProtustrankaFormatedWithAdressOIB>
  <DomainObject.Predmet.ProtustrankaWithAdress>
    <izvorni_sadrzaj>GAŠPAROVIĆ-MONT j.d.o.o. za graditeljstvo, trgovinu i usluge Bana Jelačića 97, 32274 Štitar</izvorni_sadrzaj>
    <derivirana_varijabla naziv="DomainObject.Predmet.ProtustrankaWithAdress_1">GAŠPAROVIĆ-MONT j.d.o.o. za graditeljstvo, trgovinu i usluge Bana Jelačića 97, 32274 Štitar</derivirana_varijabla>
  </DomainObject.Predmet.ProtustrankaWithAdress>
  <DomainObject.Predmet.ProtustrankaWithAdressOIB>
    <izvorni_sadrzaj>GAŠPAROVIĆ-MONT j.d.o.o. za graditeljstvo, trgovinu i usluge, OIB 76168834107, Bana Jelačića 97, 32274 Štitar</izvorni_sadrzaj>
    <derivirana_varijabla naziv="DomainObject.Predmet.ProtustrankaWithAdressOIB_1">GAŠPAROVIĆ-MONT j.d.o.o. za graditeljstvo, trgovinu i usluge, OIB 76168834107, Bana Jelačića 97, 32274 Štitar</derivirana_varijabla>
  </DomainObject.Predmet.ProtustrankaWithAdressOIB>
  <DomainObject.Predmet.ProtustrankaNazivFormated>
    <izvorni_sadrzaj>GAŠPAROVIĆ-MONT j.d.o.o. za graditeljstvo, trgovinu i usluge</izvorni_sadrzaj>
    <derivirana_varijabla naziv="DomainObject.Predmet.ProtustrankaNazivFormated_1">GAŠPAROVIĆ-MONT j.d.o.o. za graditeljstvo, trgovinu i usluge</derivirana_varijabla>
  </DomainObject.Predmet.ProtustrankaNazivFormated>
  <DomainObject.Predmet.ProtustrankaNazivFormatedOIB>
    <izvorni_sadrzaj>GAŠPAROVIĆ-MONT j.d.o.o. za graditeljstvo, trgovinu i usluge, OIB 76168834107</izvorni_sadrzaj>
    <derivirana_varijabla naziv="DomainObject.Predmet.ProtustrankaNazivFormatedOIB_1">GAŠPAROVIĆ-MONT j.d.o.o. za graditeljstvo, trgovinu i usluge, OIB 76168834107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GAŠPAROVIĆ-MONT j.d.o.o. za graditeljstvo, trgovinu i usluge zastupanog po punomoćniku Ilija Gašparović</item>
    </izvorni_sadrzaj>
    <derivirana_varijabla naziv="DomainObject.Predmet.ProtuStrankaListFormated_1">
      <item>GAŠPAROVIĆ-MONT j.d.o.o. za graditeljstvo, trgovinu i usluge zastupanog po punomoćniku Ilija Gašparović</item>
    </derivirana_varijabla>
  </DomainObject.Predmet.ProtuStrankaListFormated>
  <DomainObject.Predmet.ProtuStrankaListFormatedOIB>
    <izvorni_sadrzaj>
      <item>GAŠPAROVIĆ-MONT j.d.o.o. za graditeljstvo, trgovinu i usluge, OIB 76168834107 zastupanog po punomoćniku Ilija Gašparović</item>
    </izvorni_sadrzaj>
    <derivirana_varijabla naziv="DomainObject.Predmet.ProtuStrankaListFormatedOIB_1">
      <item>GAŠPAROVIĆ-MONT j.d.o.o. za graditeljstvo, trgovinu i usluge, OIB 76168834107 zastupanog po punomoćniku Ilija Gašparović</item>
    </derivirana_varijabla>
  </DomainObject.Predmet.ProtuStrankaListFormatedOIB>
  <DomainObject.Predmet.ProtuStrankaListFormatedWithAdress>
    <izvorni_sadrzaj>
      <item>GAŠPAROVIĆ-MONT j.d.o.o. za graditeljstvo, trgovinu i usluge, Bana Jelačića 97, 32274 Štitar zastupanog po punomoćniku Ilija Gašparović</item>
    </izvorni_sadrzaj>
    <derivirana_varijabla naziv="DomainObject.Predmet.ProtuStrankaListFormatedWithAdress_1">
      <item>GAŠPAROVIĆ-MONT j.d.o.o. za graditeljstvo, trgovinu i usluge, Bana Jelačića 97, 32274 Štitar zastupanog po punomoćniku Ilija Gašparović</item>
    </derivirana_varijabla>
  </DomainObject.Predmet.ProtuStrankaListFormatedWithAdress>
  <DomainObject.Predmet.ProtuStrankaListFormatedWithAdressOIB>
    <izvorni_sadrzaj>
      <item>GAŠPAROVIĆ-MONT j.d.o.o. za graditeljstvo, trgovinu i usluge, OIB 76168834107, Bana Jelačića 97, 32274 Štitar zastupanog po punomoćniku Ilija Gašparović</item>
    </izvorni_sadrzaj>
    <derivirana_varijabla naziv="DomainObject.Predmet.ProtuStrankaListFormatedWithAdressOIB_1">
      <item>GAŠPAROVIĆ-MONT j.d.o.o. za graditeljstvo, trgovinu i usluge, OIB 76168834107, Bana Jelačića 97, 32274 Štitar zastupanog po punomoćniku Ilija Gašparović</item>
    </derivirana_varijabla>
  </DomainObject.Predmet.ProtuStrankaListFormatedWithAdressOIB>
  <DomainObject.Predmet.ProtuStrankaListNazivFormated>
    <izvorni_sadrzaj>
      <item>GAŠPAROVIĆ-MONT j.d.o.o. za graditeljstvo, trgovinu i usluge</item>
    </izvorni_sadrzaj>
    <derivirana_varijabla naziv="DomainObject.Predmet.ProtuStrankaListNazivFormated_1">
      <item>GAŠPAROVIĆ-MONT j.d.o.o. za graditeljstvo, trgovinu i usluge</item>
    </derivirana_varijabla>
  </DomainObject.Predmet.ProtuStrankaListNazivFormated>
  <DomainObject.Predmet.ProtuStrankaListNazivFormatedOIB>
    <izvorni_sadrzaj>
      <item>GAŠPAROVIĆ-MONT j.d.o.o. za graditeljstvo, trgovinu i usluge, OIB 76168834107</item>
    </izvorni_sadrzaj>
    <derivirana_varijabla naziv="DomainObject.Predmet.ProtuStrankaListNazivFormatedOIB_1">
      <item>GAŠPAROVIĆ-MONT j.d.o.o. za graditeljstvo, trgovinu i usluge, OIB 76168834107</item>
    </derivirana_varijabla>
  </DomainObject.Predmet.ProtuStrankaListNazivFormatedOIB>
  <DomainObject.Predmet.OstaliListFormated>
    <izvorni_sadrzaj>
      <item>Ilija Gašparović punomoćnik sudionika u postupku GAŠPAROVIĆ-MONT j.d.o.o. za graditeljstvo, trgovinu i usluge</item>
      <item>Županijsko državno odvjetništvo GUO</item>
    </izvorni_sadrzaj>
    <derivirana_varijabla naziv="DomainObject.Predmet.OstaliListFormated_1">
      <item>Ilija Gašparović punomoćnik sudionika u postupku GAŠPAROVIĆ-MONT j.d.o.o. za graditeljstvo, trgovinu i usluge</item>
      <item>Županijsko državno odvjetništvo GUO</item>
    </derivirana_varijabla>
  </DomainObject.Predmet.OstaliListFormated>
  <DomainObject.Predmet.OstaliListFormatedOIB>
    <izvorni_sadrzaj>
      <item>Ilija Gašparović, OIB 74165468658 punomoćnik sudionika u postupku GAŠPAROVIĆ-MONT j.d.o.o. za graditeljstvo, trgovinu i usluge</item>
      <item>Županijsko državno odvjetništvo GUO</item>
    </izvorni_sadrzaj>
    <derivirana_varijabla naziv="DomainObject.Predmet.OstaliListFormatedOIB_1">
      <item>Ilija Gašparović, OIB 74165468658 punomoćnik sudionika u postupku GAŠPAROVIĆ-MONT j.d.o.o. za graditeljstvo, trgovinu i usluge</item>
      <item>Županijsko državno odvjetništvo GUO</item>
    </derivirana_varijabla>
  </DomainObject.Predmet.OstaliListFormatedOIB>
  <DomainObject.Predmet.OstaliListFormatedWithAdress>
    <izvorni_sadrzaj>
      <item>Ilija Gašparović, Bana Jelačića 97, 32274 Štitar punomoćnik sudionika u postupku GAŠPAROVIĆ-MONT j.d.o.o. za graditeljstvo, trgovinu i usluge</item>
      <item>Županijsko državno odvjetništvo GUO</item>
    </izvorni_sadrzaj>
    <derivirana_varijabla naziv="DomainObject.Predmet.OstaliListFormatedWithAdress_1">
      <item>Ilija Gašparović, Bana Jelačića 97, 32274 Štitar punomoćnik sudionika u postupku GAŠPAROVIĆ-MONT j.d.o.o. za graditeljstvo, trgovinu i usluge</item>
      <item>Županijsko državno odvjetništvo GUO</item>
    </derivirana_varijabla>
  </DomainObject.Predmet.OstaliListFormatedWithAdress>
  <DomainObject.Predmet.OstaliListFormatedWithAdressOIB>
    <izvorni_sadrzaj>
      <item>Ilija Gašparović, OIB 74165468658, Bana Jelačića 97, 32274 Štitar punomoćnik sudionika u postupku GAŠPAROVIĆ-MONT j.d.o.o. za graditeljstvo, trgovinu i usluge</item>
      <item>Županijsko državno odvjetništvo GUO</item>
    </izvorni_sadrzaj>
    <derivirana_varijabla naziv="DomainObject.Predmet.OstaliListFormatedWithAdressOIB_1">
      <item>Ilija Gašparović, OIB 74165468658, Bana Jelačića 97, 32274 Štitar punomoćnik sudionika u postupku GAŠPAROVIĆ-MONT j.d.o.o. za graditeljstvo, trgovinu i usluge</item>
      <item>Županijsko državno odvjetništvo GUO</item>
    </derivirana_varijabla>
  </DomainObject.Predmet.OstaliListFormatedWithAdressOIB>
  <DomainObject.Predmet.OstaliListNazivFormated>
    <izvorni_sadrzaj>
      <item>Ilija Gašparović</item>
      <item>Županijsko državno odvjetništvo GUO</item>
    </izvorni_sadrzaj>
    <derivirana_varijabla naziv="DomainObject.Predmet.OstaliListNazivFormated_1">
      <item>Ilija Gašparović</item>
      <item>Županijsko državno odvjetništvo GUO</item>
    </derivirana_varijabla>
  </DomainObject.Predmet.OstaliListNazivFormated>
  <DomainObject.Predmet.OstaliListNazivFormatedOIB>
    <izvorni_sadrzaj>
      <item>Ilija Gašparović, OIB 74165468658</item>
      <item>Županijsko državno odvjetništvo GUO</item>
    </izvorni_sadrzaj>
    <derivirana_varijabla naziv="DomainObject.Predmet.OstaliListNazivFormatedOIB_1">
      <item>Ilija Gašparović, OIB 74165468658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GAŠPAROVIĆ-MONT j.d.o.o. za graditeljstvo, trgovinu i usluge</izvorni_sadrzaj>
    <derivirana_varijabla naziv="DomainObject.Predmet.ProtustrankaIDrugi_1">GAŠPAROVIĆ-MONT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GAŠPAROVIĆ-MONT j.d.o.o. za graditeljstvo, trgovinu i usluge, OIB 76168834107, Bana Jelačića 97, 32274 Štitar</izvorni_sadrzaj>
    <derivirana_varijabla naziv="DomainObject.Predmet.ProtustrankaIDrugiAdressOIB_1">GAŠPAROVIĆ-MONT j.d.o.o. za graditeljstvo, trgovinu i usluge, OIB 76168834107, Bana Jelačića 97,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GAŠPAROVIĆ-MONT j.d.o.o. za graditeljstvo, trgovinu i usluge</item>
      <item>Ilija Gašparović</item>
      <item>Županijsko državno odvjetništvo GUO</item>
    </izvorni_sadrzaj>
    <derivirana_varijabla naziv="DomainObject.Predmet.SudioniciListNaziv_1">
      <item>FINA RC OSIJEK</item>
      <item>GAŠPAROVIĆ-MONT j.d.o.o. za graditeljstvo, trgovinu i usluge</item>
      <item>Ilija Gašparović</item>
      <item>Županijsko državno odvjetništvo GUO</item>
    </derivirana_varijabla>
  </DomainObject.Predmet.SudioniciListNaziv>
  <DomainObject.Predmet.SudioniciListAdressOIB>
    <izvorni_sadrzaj>
      <item>FINA RC OSIJEK, OIB 85821130368</item>
      <item>GAŠPAROVIĆ-MONT j.d.o.o. za graditeljstvo, trgovinu i usluge, OIB 76168834107, Bana Jelačića 97,32274 Štitar</item>
      <item>Ilija Gašparović, OIB 74165468658, Bana Jelačića 97,32274 Štitar</item>
      <item>Županijsko državno odvjetništvo GUO</item>
    </izvorni_sadrzaj>
    <derivirana_varijabla naziv="DomainObject.Predmet.SudioniciListAdressOIB_1">
      <item>FINA RC OSIJEK, OIB 85821130368</item>
      <item>GAŠPAROVIĆ-MONT j.d.o.o. za graditeljstvo, trgovinu i usluge, OIB 76168834107, Bana Jelačića 97,32274 Štitar</item>
      <item>Ilija Gašparović, OIB 74165468658, Bana Jelačića 97,32274 Štitar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76168834107</item>
      <item>, OIB 74165468658</item>
      <item>, OIB null</item>
    </izvorni_sadrzaj>
    <derivirana_varijabla naziv="DomainObject.Predmet.SudioniciListNazivOIB_1">
      <item>, OIB 85821130368</item>
      <item>, OIB 76168834107</item>
      <item>, OIB 74165468658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76573-CF78-4761-A292-EE926FF72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1743</properties:Words>
  <properties:Characters>9989</properties:Characters>
  <properties:Lines>233</properties:Lines>
  <properties:Paragraphs>56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2017-08-31T10:25:00Z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2017-09-15T06:51:00Z</dcterms:modified>
  <cp:revision>123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