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39ef" w14:paraId="8c939ef" w:rsidRDefault="00AA5237" w:rsidP="00A91121" w:rsidR="00AA5237" w:rsidRPr="00AB42D5">
      <w:pPr>
        <w:jc w:val="right"/>
        <w15:collapsed w:val="false"/>
      </w:pP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745C8F">
        <w:t>562</w:t>
      </w:r>
      <w:r w:rsidR="009B3EF0">
        <w:t>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D35DCC" w:rsidR="00B604B0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 od 5</w:t>
      </w:r>
      <w:r>
        <w:t>. studenog 2015. za provedbu skraćenoga stečajnog postupka</w:t>
      </w:r>
      <w:r w:rsidRPr="008C3132">
        <w:t xml:space="preserve"> nad dužnikom</w:t>
      </w:r>
      <w:r>
        <w:t xml:space="preserve"> </w:t>
      </w:r>
      <w:r w:rsidR="00745C8F">
        <w:t>GOLDY d.o.o., Novigrad, Anzulovića 3A., OIB 07956845088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434812">
        <w:t>8</w:t>
      </w:r>
      <w:r w:rsidR="00CD7763">
        <w:t>. ožujka 2016.</w:t>
      </w: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D35DCC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745C8F">
        <w:t>GOLDY d.o.o., Novigrad, Anzulovića 3A., OIB 07956845088</w:t>
      </w:r>
      <w:r w:rsidR="008F77CD">
        <w:t xml:space="preserve"> </w:t>
      </w:r>
      <w:r w:rsidR="00AB42D5">
        <w:t>s danom 1</w:t>
      </w:r>
      <w:r w:rsidR="00434812">
        <w:t>8</w:t>
      </w:r>
      <w:r w:rsidR="00AB42D5">
        <w:t xml:space="preserve">. ožujka 2016. u </w:t>
      </w:r>
      <w:r w:rsidR="00D35DCC">
        <w:t>13,40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D35DCC">
        <w:t>IVAN GJURAŠIĆ iz Zagreba, Petrinjska 28., OIB 66025260916.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D63EA6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745C8F">
        <w:t>GOLDY d.o.o., Novigrad, Anzulovića 3A., OIB 07956845088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D35DCC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D35DCC" w:rsidP="00927608" w:rsidR="00193657" w:rsidRPr="00572080">
      <w:pPr>
        <w:ind w:hanging="705" w:left="705"/>
        <w:jc w:val="both"/>
      </w:pPr>
      <w:r>
        <w:t>V</w:t>
      </w:r>
      <w:r w:rsidR="001030FD" w:rsidRPr="00572080">
        <w:t>I</w:t>
      </w:r>
      <w:r w:rsidR="00193657" w:rsidRPr="00572080">
        <w:t>I.</w:t>
      </w:r>
      <w:r w:rsidR="00193657" w:rsidRPr="00572080">
        <w:tab/>
        <w:t xml:space="preserve">Ovlašćuje se stečajni upravitelj nakon zaključenja </w:t>
      </w:r>
      <w:r w:rsidR="00AB42D5">
        <w:t xml:space="preserve">skraćenog </w:t>
      </w:r>
      <w:r w:rsidR="00193657"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>
      <w:pPr>
        <w:ind w:hanging="705" w:left="705"/>
        <w:jc w:val="both"/>
      </w:pPr>
    </w:p>
    <w:p w:rsidRDefault="00D35DCC" w:rsidP="00927608" w:rsidR="00D35DCC">
      <w:pPr>
        <w:ind w:hanging="705" w:left="705"/>
        <w:jc w:val="both"/>
      </w:pPr>
    </w:p>
    <w:p w:rsidRDefault="00D35DCC" w:rsidP="00927608" w:rsidR="00D35DCC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745C8F">
        <w:t>dana 5</w:t>
      </w:r>
      <w:r>
        <w:t>. studenog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393A5F">
        <w:t>1</w:t>
      </w:r>
      <w:r w:rsidRPr="00B604B0">
        <w:t xml:space="preserve">. rujna 2015. dužnik u Očevidniku redoslijeda osnova za plaćanje ima evidentirane neizvršene osnove za plaćanje u neprekinutom razdoblju od </w:t>
      </w:r>
      <w:r w:rsidR="00745C8F">
        <w:t>772</w:t>
      </w:r>
      <w:r w:rsidR="00C45A25">
        <w:t xml:space="preserve"> </w:t>
      </w:r>
      <w:r w:rsidRPr="00B604B0">
        <w:t xml:space="preserve">dana u ukupnom iznosu od </w:t>
      </w:r>
      <w:r w:rsidR="00745C8F">
        <w:t>24.357,11</w:t>
      </w:r>
      <w:r w:rsidR="00C45A25">
        <w:t xml:space="preserve"> </w:t>
      </w:r>
      <w:r w:rsidRPr="00B604B0">
        <w:t xml:space="preserve">kuna, da nema zaposlenih, </w:t>
      </w:r>
      <w:r w:rsidR="00D35DCC">
        <w:t xml:space="preserve">ima otvoren račun kod </w:t>
      </w:r>
      <w:proofErr w:type="spellStart"/>
      <w:r w:rsidR="00D35DCC">
        <w:t>Raiffeisenbank</w:t>
      </w:r>
      <w:proofErr w:type="spellEnd"/>
      <w:r w:rsidR="00D35DCC">
        <w:t xml:space="preserve"> </w:t>
      </w:r>
      <w:proofErr w:type="spellStart"/>
      <w:r w:rsidR="00D35DCC">
        <w:t>Austria</w:t>
      </w:r>
      <w:proofErr w:type="spellEnd"/>
      <w:r w:rsidR="00D35DCC">
        <w:t xml:space="preserve"> d.d.,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>dana 18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bookmarkStart w:name="_GoBack" w:id="0"/>
      <w:bookmarkEnd w:id="0"/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D35DCC" w:rsidP="000E3B4A" w:rsidR="00D35DCC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</w:t>
      </w:r>
      <w:r w:rsidR="005A337C">
        <w:t xml:space="preserve"> rješenja radi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02A" w:rsidR="00FC102A">
      <w:r>
        <w:separator/>
      </w:r>
    </w:p>
  </w:endnote>
  <w:endnote w:id="0" w:type="continuationSeparator">
    <w:p w:rsidRDefault="00FC102A" w:rsidR="00FC1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02A" w:rsidR="00FC102A">
      <w:r>
        <w:separator/>
      </w:r>
    </w:p>
  </w:footnote>
  <w:footnote w:id="0" w:type="continuationSeparator">
    <w:p w:rsidRDefault="00FC102A" w:rsidR="00FC10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337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                               </w:t>
    </w:r>
    <w:r w:rsidR="00236C6A" w:rsidRPr="00AB42D5">
      <w:t>Poslovni broj: 5</w:t>
    </w:r>
    <w:r w:rsidR="00236C6A">
      <w:t xml:space="preserve"> St-</w:t>
    </w:r>
    <w:r w:rsidR="00745C8F">
      <w:t>562</w:t>
    </w:r>
    <w:r w:rsidR="009B3EF0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A337C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85980"/>
    <w:rsid w:val="007C0700"/>
    <w:rsid w:val="007D76E3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02E"/>
    <w:rsid w:val="00CA6E9D"/>
    <w:rsid w:val="00CD7763"/>
    <w:rsid w:val="00D10636"/>
    <w:rsid w:val="00D21637"/>
    <w:rsid w:val="00D23BBC"/>
    <w:rsid w:val="00D30751"/>
    <w:rsid w:val="00D3138D"/>
    <w:rsid w:val="00D35DCC"/>
    <w:rsid w:val="00D36588"/>
    <w:rsid w:val="00D51E7B"/>
    <w:rsid w:val="00D63EA6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A0500"/>
    <w:rsid w:val="00FB199B"/>
    <w:rsid w:val="00FB2E35"/>
    <w:rsid w:val="00FC102A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60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60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0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0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0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60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60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0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0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0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St-562/2015-5</izvorni_sadrzaj>
    <derivirana_varijabla naziv="DomainObject.Oznaka_1">St-562/2015-5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St-562/2015</izvorni_sadrzaj>
    <derivirana_varijabla naziv="DomainObject.Predmet.OznakaBroj_1">St-562/2015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GOLDY d.o.o. za trgovinu</izvorni_sadrzaj>
    <derivirana_varijabla naziv="DomainObject.Predmet.ProtustrankaFormated_1">  GOLDY d.o.o. za trgovinu</derivirana_varijabla>
  </DomainObject.Predmet.ProtustrankaFormated>
  <DomainObject.Predmet.ProtustrankaFormatedOIB>
    <izvorni_sadrzaj>  GOLDY d.o.o. za trgovinu, OIB 07956845088</izvorni_sadrzaj>
    <derivirana_varijabla naziv="DomainObject.Predmet.ProtustrankaFormatedOIB_1">  GOLDY d.o.o. za trgovinu, OIB 07956845088</derivirana_varijabla>
  </DomainObject.Predmet.ProtustrankaFormatedOIB>
  <DomainObject.Predmet.ProtustrankaFormatedWithAdress>
    <izvorni_sadrzaj> GOLDY d.o.o. za trgovinu, Anzulovića  3A , 23312 Novigrad</izvorni_sadrzaj>
    <derivirana_varijabla naziv="DomainObject.Predmet.ProtustrankaFormatedWithAdress_1"> GOLDY d.o.o. za trgovinu, Anzulovića  3A , 23312 Novigrad</derivirana_varijabla>
  </DomainObject.Predmet.ProtustrankaFormatedWithAdress>
  <DomainObject.Predmet.ProtustrankaFormatedWithAdressOIB>
    <izvorni_sadrzaj> GOLDY d.o.o. za trgovinu, OIB 07956845088, Anzulovića  3A , 23312 Novigrad</izvorni_sadrzaj>
    <derivirana_varijabla naziv="DomainObject.Predmet.ProtustrankaFormatedWithAdressOIB_1"> GOLDY d.o.o. za trgovinu, OIB 07956845088, Anzulovića  3A , 23312 Novigrad</derivirana_varijabla>
  </DomainObject.Predmet.ProtustrankaFormatedWithAdressOIB>
  <DomainObject.Predmet.ProtustrankaWithAdress>
    <izvorni_sadrzaj>GOLDY d.o.o. za trgovinu Anzulovića  3A , 23312 Novigrad</izvorni_sadrzaj>
    <derivirana_varijabla naziv="DomainObject.Predmet.ProtustrankaWithAdress_1">GOLDY d.o.o. za trgovinu Anzulovića  3A , 23312 Novigrad</derivirana_varijabla>
  </DomainObject.Predmet.ProtustrankaWithAdress>
  <DomainObject.Predmet.ProtustrankaWithAdressOIB>
    <izvorni_sadrzaj>GOLDY d.o.o. za trgovinu, OIB 07956845088, Anzulovića  3A , 23312 Novigrad</izvorni_sadrzaj>
    <derivirana_varijabla naziv="DomainObject.Predmet.ProtustrankaWithAdressOIB_1">GOLDY d.o.o. za trgovinu, OIB 07956845088, Anzulovića  3A , 23312 Novigrad</derivirana_varijabla>
  </DomainObject.Predmet.ProtustrankaWithAdressOIB>
  <DomainObject.Predmet.ProtustrankaNazivFormated>
    <izvorni_sadrzaj>GOLDY d.o.o. za trgovinu</izvorni_sadrzaj>
    <derivirana_varijabla naziv="DomainObject.Predmet.ProtustrankaNazivFormated_1">GOLDY d.o.o. za trgovinu</derivirana_varijabla>
  </DomainObject.Predmet.ProtustrankaNazivFormated>
  <DomainObject.Predmet.ProtustrankaNazivFormatedOIB>
    <izvorni_sadrzaj>GOLDY d.o.o. za trgovinu, OIB 07956845088</izvorni_sadrzaj>
    <derivirana_varijabla naziv="DomainObject.Predmet.ProtustrankaNazivFormatedOIB_1">GOLDY d.o.o. za trgovinu, OIB 07956845088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24357.11</izvorni_sadrzaj>
    <derivirana_varijabla naziv="DomainObject.Predmet.TrenutnaVrijednost_1">24357.11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GOLDY d.o.o. za trgovinu</item>
    </izvorni_sadrzaj>
    <derivirana_varijabla naziv="DomainObject.Predmet.ProtuStrankaListFormated_1">
      <item>GOLDY d.o.o. za trgovinu</item>
    </derivirana_varijabla>
  </DomainObject.Predmet.ProtuStrankaListFormated>
  <DomainObject.Predmet.ProtuStrankaListFormatedOIB>
    <izvorni_sadrzaj>
      <item>GOLDY d.o.o. za trgovinu, OIB 07956845088</item>
    </izvorni_sadrzaj>
    <derivirana_varijabla naziv="DomainObject.Predmet.ProtuStrankaListFormatedOIB_1">
      <item>GOLDY d.o.o. za trgovinu, OIB 07956845088</item>
    </derivirana_varijabla>
  </DomainObject.Predmet.ProtuStrankaListFormatedOIB>
  <DomainObject.Predmet.ProtuStrankaListFormatedWithAdress>
    <izvorni_sadrzaj>
      <item>GOLDY d.o.o. za trgovinu, Anzulovića  3A , 23312 Novigrad</item>
    </izvorni_sadrzaj>
    <derivirana_varijabla naziv="DomainObject.Predmet.ProtuStrankaListFormatedWithAdress_1">
      <item>GOLDY d.o.o. za trgovinu, Anzulovića  3A , 23312 Novigrad</item>
    </derivirana_varijabla>
  </DomainObject.Predmet.ProtuStrankaListFormatedWithAdress>
  <DomainObject.Predmet.ProtuStrankaListFormatedWithAdressOIB>
    <izvorni_sadrzaj>
      <item>GOLDY d.o.o. za trgovinu, OIB 07956845088, Anzulovića  3A , 23312 Novigrad</item>
    </izvorni_sadrzaj>
    <derivirana_varijabla naziv="DomainObject.Predmet.ProtuStrankaListFormatedWithAdressOIB_1">
      <item>GOLDY d.o.o. za trgovinu, OIB 07956845088, Anzulovića  3A , 23312 Novigrad</item>
    </derivirana_varijabla>
  </DomainObject.Predmet.ProtuStrankaListFormatedWithAdressOIB>
  <DomainObject.Predmet.ProtuStrankaListNazivFormated>
    <izvorni_sadrzaj>
      <item>GOLDY d.o.o. za trgovinu</item>
    </izvorni_sadrzaj>
    <derivirana_varijabla naziv="DomainObject.Predmet.ProtuStrankaListNazivFormated_1">
      <item>GOLDY d.o.o. za trgovinu</item>
    </derivirana_varijabla>
  </DomainObject.Predmet.ProtuStrankaListNazivFormated>
  <DomainObject.Predmet.ProtuStrankaListNazivFormatedOIB>
    <izvorni_sadrzaj>
      <item>GOLDY d.o.o. za trgovinu, OIB 07956845088</item>
    </izvorni_sadrzaj>
    <derivirana_varijabla naziv="DomainObject.Predmet.ProtuStrankaListNazivFormatedOIB_1">
      <item>GOLDY d.o.o. za trgovinu, OIB 07956845088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St-562/2015-5</izvorni_sadrzaj>
    <derivirana_varijabla naziv="DomainObject.PoslovniBrojDokumenta_1">St-562/2015-5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GOLDY d.o.o. za trgovinu</izvorni_sadrzaj>
    <derivirana_varijabla naziv="DomainObject.Predmet.ProtustrankaIDrugi_1">GOLDY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GOLDY d.o.o. za trgovinu, OIB 07956845088, Anzulovića  3A , 23312 Novigrad</izvorni_sadrzaj>
    <derivirana_varijabla naziv="DomainObject.Predmet.ProtustrankaIDrugiAdressOIB_1">GOLDY d.o.o. za trgovinu, OIB 07956845088, Anzulovića  3A 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GOLDY d.o.o. za trgovinu</item>
    </izvorni_sadrzaj>
    <derivirana_varijabla naziv="DomainObject.Predmet.SudioniciListNaziv_1">
      <item>FINA</item>
      <item>GOLDY d.o.o. za trgovinu</item>
    </derivirana_varijabla>
  </DomainObject.Predmet.SudioniciListNaziv>
  <DomainObject.Predmet.SudioniciListAdressOIB>
    <izvorni_sadrzaj>
      <item>FINA, OIB 85821130368</item>
      <item>GOLDY d.o.o. za trgovinu, OIB 07956845088, Anzulovića  3A ,23312 Novigrad</item>
    </izvorni_sadrzaj>
    <derivirana_varijabla naziv="DomainObject.Predmet.SudioniciListAdressOIB_1">
      <item>FINA, OIB 85821130368</item>
      <item>GOLDY d.o.o. za trgovinu, OIB 07956845088, Anzulovića  3A 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07956845088</item>
    </izvorni_sadrzaj>
    <derivirana_varijabla naziv="DomainObject.Predmet.SudioniciListNazivOIB_1">
      <item>, OIB 85821130368</item>
      <item>, OIB 07956845088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853</properties:Words>
  <properties:Characters>4672</properties:Characters>
  <properties:Lines>123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2016-03-10T12:21:00Z</dcterms:created>
  <dc:creator>Administrator</dc:creator>
  <cp:lastModifiedBy>Vedrana Raspović</cp:lastModifiedBy>
  <cp:lastPrinted>2016-03-18T12:42:00Z</cp:lastPrinted>
  <dcterms:modified xmlns:xsi="http://www.w3.org/2001/XMLSchema-instance" xsi:type="dcterms:W3CDTF">2016-03-18T12:42:00Z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St-562/2015-5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